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C064386" w14:textId="77777777" w:rsidR="00F54923" w:rsidRDefault="00F54923" w:rsidP="00D36D79">
      <w:pPr>
        <w:ind w:left="0"/>
        <w:jc w:val="center"/>
        <w:outlineLvl w:val="0"/>
        <w:rPr>
          <w:b/>
          <w:sz w:val="36"/>
        </w:rPr>
      </w:pPr>
    </w:p>
    <w:p w14:paraId="67591689" w14:textId="77777777" w:rsidR="00D36D79" w:rsidRDefault="00D36D79" w:rsidP="00D36D79">
      <w:pPr>
        <w:ind w:left="0"/>
        <w:jc w:val="center"/>
        <w:outlineLvl w:val="0"/>
        <w:rPr>
          <w:b/>
          <w:sz w:val="36"/>
        </w:rPr>
      </w:pPr>
      <w:r>
        <w:rPr>
          <w:b/>
          <w:sz w:val="36"/>
        </w:rPr>
        <w:t>MEMORIAL DESCRITIVO</w:t>
      </w:r>
    </w:p>
    <w:p w14:paraId="5FC28213" w14:textId="77777777" w:rsidR="00D36D79" w:rsidRDefault="00D36D79" w:rsidP="00D36D79">
      <w:pPr>
        <w:ind w:left="0"/>
        <w:jc w:val="center"/>
        <w:rPr>
          <w:b/>
          <w:sz w:val="32"/>
        </w:rPr>
      </w:pPr>
    </w:p>
    <w:p w14:paraId="4404F9DB" w14:textId="77777777" w:rsidR="00D36D79" w:rsidRDefault="00D36D79" w:rsidP="00D36D79">
      <w:pPr>
        <w:ind w:left="0"/>
        <w:jc w:val="center"/>
        <w:rPr>
          <w:b/>
          <w:sz w:val="32"/>
        </w:rPr>
      </w:pPr>
    </w:p>
    <w:p w14:paraId="0DF21011" w14:textId="77777777" w:rsidR="00C15059" w:rsidRPr="00CE7F05" w:rsidRDefault="00812E99" w:rsidP="00F54923">
      <w:pPr>
        <w:ind w:left="0"/>
        <w:jc w:val="center"/>
        <w:rPr>
          <w:b/>
          <w:sz w:val="28"/>
          <w:szCs w:val="18"/>
        </w:rPr>
      </w:pPr>
      <w:r w:rsidRPr="00CE7F05">
        <w:rPr>
          <w:b/>
          <w:sz w:val="28"/>
          <w:szCs w:val="18"/>
        </w:rPr>
        <w:t>JUSTIFIC</w:t>
      </w:r>
      <w:r w:rsidR="001C5A38" w:rsidRPr="00CE7F05">
        <w:rPr>
          <w:b/>
          <w:sz w:val="28"/>
          <w:szCs w:val="18"/>
        </w:rPr>
        <w:t>A</w:t>
      </w:r>
      <w:r w:rsidRPr="00CE7F05">
        <w:rPr>
          <w:b/>
          <w:sz w:val="28"/>
          <w:szCs w:val="18"/>
        </w:rPr>
        <w:t>TIVAS, PREMISSAS</w:t>
      </w:r>
      <w:r w:rsidR="001C5A38" w:rsidRPr="00CE7F05">
        <w:rPr>
          <w:b/>
          <w:sz w:val="28"/>
          <w:szCs w:val="18"/>
        </w:rPr>
        <w:t>,</w:t>
      </w:r>
      <w:r w:rsidRPr="00CE7F05">
        <w:rPr>
          <w:b/>
          <w:sz w:val="28"/>
          <w:szCs w:val="18"/>
        </w:rPr>
        <w:t xml:space="preserve"> FUNCIONALIDADE</w:t>
      </w:r>
      <w:r w:rsidR="00D36D79" w:rsidRPr="00CE7F05">
        <w:rPr>
          <w:b/>
          <w:sz w:val="28"/>
          <w:szCs w:val="18"/>
        </w:rPr>
        <w:t xml:space="preserve"> </w:t>
      </w:r>
      <w:r w:rsidR="001C5A38" w:rsidRPr="00CE7F05">
        <w:rPr>
          <w:b/>
          <w:sz w:val="28"/>
          <w:szCs w:val="18"/>
        </w:rPr>
        <w:t>E DESCRIÇÃO DE MAT</w:t>
      </w:r>
      <w:r w:rsidR="0069307D" w:rsidRPr="00CE7F05">
        <w:rPr>
          <w:b/>
          <w:sz w:val="28"/>
          <w:szCs w:val="18"/>
        </w:rPr>
        <w:t>ER</w:t>
      </w:r>
      <w:r w:rsidR="001C5A38" w:rsidRPr="00CE7F05">
        <w:rPr>
          <w:b/>
          <w:sz w:val="28"/>
          <w:szCs w:val="18"/>
        </w:rPr>
        <w:t xml:space="preserve">IAIS </w:t>
      </w:r>
      <w:r w:rsidR="00F54923" w:rsidRPr="00CE7F05">
        <w:rPr>
          <w:b/>
          <w:sz w:val="28"/>
          <w:szCs w:val="18"/>
        </w:rPr>
        <w:t xml:space="preserve">PARA </w:t>
      </w:r>
      <w:r w:rsidR="001C5A38" w:rsidRPr="00CE7F05">
        <w:rPr>
          <w:b/>
          <w:sz w:val="28"/>
          <w:szCs w:val="18"/>
        </w:rPr>
        <w:t xml:space="preserve">A </w:t>
      </w:r>
    </w:p>
    <w:p w14:paraId="1A5F16EC" w14:textId="77777777" w:rsidR="00C15059" w:rsidRPr="00CE7F05" w:rsidRDefault="00812E99" w:rsidP="00F54923">
      <w:pPr>
        <w:ind w:left="0"/>
        <w:jc w:val="center"/>
        <w:rPr>
          <w:b/>
          <w:sz w:val="28"/>
          <w:szCs w:val="18"/>
        </w:rPr>
      </w:pPr>
      <w:r w:rsidRPr="00CE7F05">
        <w:rPr>
          <w:b/>
          <w:sz w:val="28"/>
          <w:szCs w:val="18"/>
        </w:rPr>
        <w:t xml:space="preserve">EXECUÇÃO DE </w:t>
      </w:r>
      <w:r w:rsidR="00F54923" w:rsidRPr="00CE7F05">
        <w:rPr>
          <w:b/>
          <w:sz w:val="28"/>
          <w:szCs w:val="18"/>
        </w:rPr>
        <w:t>OBRA</w:t>
      </w:r>
      <w:r w:rsidRPr="00CE7F05">
        <w:rPr>
          <w:b/>
          <w:sz w:val="28"/>
          <w:szCs w:val="18"/>
        </w:rPr>
        <w:t>S</w:t>
      </w:r>
      <w:r w:rsidR="00F54923" w:rsidRPr="00CE7F05">
        <w:rPr>
          <w:b/>
          <w:sz w:val="28"/>
          <w:szCs w:val="18"/>
        </w:rPr>
        <w:t xml:space="preserve"> DE REFORMA DA </w:t>
      </w:r>
    </w:p>
    <w:p w14:paraId="4CFF1ECB" w14:textId="77777777" w:rsidR="00C15059" w:rsidRPr="00CE7F05" w:rsidRDefault="00F54923" w:rsidP="00F54923">
      <w:pPr>
        <w:ind w:left="0"/>
        <w:jc w:val="center"/>
        <w:rPr>
          <w:b/>
          <w:sz w:val="28"/>
          <w:szCs w:val="18"/>
        </w:rPr>
      </w:pPr>
      <w:r w:rsidRPr="00CE7F05">
        <w:rPr>
          <w:b/>
          <w:sz w:val="28"/>
          <w:szCs w:val="18"/>
        </w:rPr>
        <w:t xml:space="preserve">MATERNIDADE MUNICIPAL </w:t>
      </w:r>
    </w:p>
    <w:p w14:paraId="724D4163" w14:textId="77777777" w:rsidR="0069307D" w:rsidRPr="00CE7F05" w:rsidRDefault="00F54923" w:rsidP="00F54923">
      <w:pPr>
        <w:ind w:left="0"/>
        <w:jc w:val="center"/>
        <w:rPr>
          <w:b/>
          <w:sz w:val="28"/>
          <w:szCs w:val="18"/>
        </w:rPr>
      </w:pPr>
      <w:r w:rsidRPr="00CE7F05">
        <w:rPr>
          <w:b/>
          <w:sz w:val="28"/>
          <w:szCs w:val="18"/>
        </w:rPr>
        <w:t xml:space="preserve">DRA ALZIRA </w:t>
      </w:r>
      <w:r w:rsidR="0069307D" w:rsidRPr="00CE7F05">
        <w:rPr>
          <w:b/>
          <w:sz w:val="28"/>
          <w:szCs w:val="18"/>
        </w:rPr>
        <w:t xml:space="preserve">REIS </w:t>
      </w:r>
      <w:r w:rsidRPr="00CE7F05">
        <w:rPr>
          <w:b/>
          <w:sz w:val="28"/>
          <w:szCs w:val="18"/>
        </w:rPr>
        <w:t xml:space="preserve">VIEIRA FERREIRA </w:t>
      </w:r>
    </w:p>
    <w:p w14:paraId="18D26588" w14:textId="77777777" w:rsidR="00D36D79" w:rsidRPr="00CE7F05" w:rsidRDefault="00D36D79" w:rsidP="00F54923">
      <w:pPr>
        <w:ind w:left="0"/>
        <w:jc w:val="center"/>
        <w:rPr>
          <w:b/>
          <w:sz w:val="28"/>
          <w:szCs w:val="18"/>
        </w:rPr>
      </w:pPr>
      <w:r w:rsidRPr="00CE7F05">
        <w:rPr>
          <w:b/>
          <w:sz w:val="28"/>
          <w:szCs w:val="18"/>
        </w:rPr>
        <w:t xml:space="preserve">MUNICÍPIO DE NITERÓI </w:t>
      </w:r>
      <w:r w:rsidR="00812E99" w:rsidRPr="00CE7F05">
        <w:rPr>
          <w:b/>
          <w:sz w:val="28"/>
          <w:szCs w:val="18"/>
        </w:rPr>
        <w:t>–</w:t>
      </w:r>
      <w:r w:rsidRPr="00CE7F05">
        <w:rPr>
          <w:b/>
          <w:sz w:val="28"/>
          <w:szCs w:val="18"/>
        </w:rPr>
        <w:t xml:space="preserve"> RJ</w:t>
      </w:r>
      <w:r w:rsidR="0069307D" w:rsidRPr="00CE7F05">
        <w:rPr>
          <w:b/>
          <w:sz w:val="28"/>
          <w:szCs w:val="18"/>
        </w:rPr>
        <w:t xml:space="preserve"> </w:t>
      </w:r>
      <w:r w:rsidR="00812E99" w:rsidRPr="00CE7F05">
        <w:rPr>
          <w:b/>
          <w:sz w:val="28"/>
          <w:szCs w:val="18"/>
        </w:rPr>
        <w:t xml:space="preserve"> </w:t>
      </w:r>
    </w:p>
    <w:tbl>
      <w:tblPr>
        <w:tblStyle w:val="Tabelacomgrade"/>
        <w:tblW w:w="0" w:type="auto"/>
        <w:tblInd w:w="709" w:type="dxa"/>
        <w:tblLook w:val="04A0" w:firstRow="1" w:lastRow="0" w:firstColumn="1" w:lastColumn="0" w:noHBand="0" w:noVBand="1"/>
      </w:tblPr>
      <w:tblGrid>
        <w:gridCol w:w="8635"/>
      </w:tblGrid>
      <w:tr w:rsidR="006E60E5" w14:paraId="604DD4D9" w14:textId="77777777" w:rsidTr="00CE7F05">
        <w:tc>
          <w:tcPr>
            <w:tcW w:w="8635" w:type="dxa"/>
          </w:tcPr>
          <w:p w14:paraId="5A8DE1E7" w14:textId="77777777" w:rsidR="00CE7F05" w:rsidRDefault="00CE7F05" w:rsidP="00CE7F05">
            <w:pPr>
              <w:ind w:left="0"/>
              <w:jc w:val="center"/>
              <w:rPr>
                <w:noProof/>
              </w:rPr>
            </w:pPr>
          </w:p>
          <w:p w14:paraId="10205069" w14:textId="77777777" w:rsidR="006E60E5" w:rsidRDefault="00CE7F05" w:rsidP="00CE7F05">
            <w:pPr>
              <w:ind w:left="0"/>
              <w:jc w:val="center"/>
            </w:pPr>
            <w:r>
              <w:rPr>
                <w:noProof/>
              </w:rPr>
              <w:drawing>
                <wp:inline distT="0" distB="0" distL="0" distR="0" wp14:anchorId="47270670" wp14:editId="3F2ECAAF">
                  <wp:extent cx="5048250" cy="403870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AK_MAR_fachada frontal 01_BEAULTY PASS_V0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65378" cy="4052402"/>
                          </a:xfrm>
                          <a:prstGeom prst="rect">
                            <a:avLst/>
                          </a:prstGeom>
                        </pic:spPr>
                      </pic:pic>
                    </a:graphicData>
                  </a:graphic>
                </wp:inline>
              </w:drawing>
            </w:r>
          </w:p>
          <w:p w14:paraId="42B9786D" w14:textId="77777777" w:rsidR="006E60E5" w:rsidRDefault="006E60E5" w:rsidP="002519CA">
            <w:pPr>
              <w:ind w:left="0"/>
            </w:pPr>
          </w:p>
        </w:tc>
      </w:tr>
    </w:tbl>
    <w:p w14:paraId="24EB6E36" w14:textId="77777777" w:rsidR="006E60E5" w:rsidRDefault="006E60E5" w:rsidP="006E60E5">
      <w:pPr>
        <w:pStyle w:val="Legenda"/>
      </w:pPr>
      <w:r>
        <w:t xml:space="preserve">Foto </w:t>
      </w:r>
      <w:r w:rsidR="00560A79">
        <w:fldChar w:fldCharType="begin"/>
      </w:r>
      <w:r w:rsidR="00560A79">
        <w:instrText xml:space="preserve"> SEQ Tabela \* ARABIC </w:instrText>
      </w:r>
      <w:r w:rsidR="00560A79">
        <w:fldChar w:fldCharType="separate"/>
      </w:r>
      <w:r w:rsidR="005A78D5">
        <w:rPr>
          <w:noProof/>
        </w:rPr>
        <w:t>1</w:t>
      </w:r>
      <w:r w:rsidR="00560A79">
        <w:rPr>
          <w:noProof/>
        </w:rPr>
        <w:fldChar w:fldCharType="end"/>
      </w:r>
      <w:r>
        <w:rPr>
          <w:noProof/>
        </w:rPr>
        <w:t xml:space="preserve"> –  Fachada Principal</w:t>
      </w:r>
    </w:p>
    <w:p w14:paraId="76EFDE3D" w14:textId="77777777" w:rsidR="00D36D79" w:rsidRDefault="00D36D79" w:rsidP="00D36D79">
      <w:pPr>
        <w:jc w:val="center"/>
        <w:rPr>
          <w:b/>
          <w:sz w:val="28"/>
        </w:rPr>
      </w:pPr>
      <w:r>
        <w:rPr>
          <w:b/>
          <w:sz w:val="28"/>
        </w:rPr>
        <w:lastRenderedPageBreak/>
        <w:t>ÍNDICE</w:t>
      </w:r>
    </w:p>
    <w:bookmarkStart w:id="0" w:name="_Toc504465198"/>
    <w:bookmarkStart w:id="1" w:name="_Toc463868698"/>
    <w:p w14:paraId="20286C17" w14:textId="5220B046" w:rsidR="004077FD" w:rsidRDefault="00D36D79">
      <w:pPr>
        <w:pStyle w:val="Sumrio1"/>
        <w:rPr>
          <w:rFonts w:asciiTheme="minorHAnsi" w:eastAsiaTheme="minorEastAsia" w:hAnsiTheme="minorHAnsi" w:cstheme="minorBidi"/>
          <w:b w:val="0"/>
          <w:caps w:val="0"/>
          <w:sz w:val="22"/>
          <w:szCs w:val="22"/>
        </w:rPr>
      </w:pPr>
      <w:r w:rsidRPr="00E433E5">
        <w:fldChar w:fldCharType="begin"/>
      </w:r>
      <w:r w:rsidRPr="00E433E5">
        <w:instrText xml:space="preserve"> TOC \o "1-6" </w:instrText>
      </w:r>
      <w:r w:rsidRPr="00E433E5">
        <w:fldChar w:fldCharType="separate"/>
      </w:r>
      <w:r w:rsidR="004077FD">
        <w:t>1</w:t>
      </w:r>
      <w:r w:rsidR="004077FD">
        <w:rPr>
          <w:rFonts w:asciiTheme="minorHAnsi" w:eastAsiaTheme="minorEastAsia" w:hAnsiTheme="minorHAnsi" w:cstheme="minorBidi"/>
          <w:b w:val="0"/>
          <w:caps w:val="0"/>
          <w:sz w:val="22"/>
          <w:szCs w:val="22"/>
        </w:rPr>
        <w:tab/>
      </w:r>
      <w:r w:rsidR="004077FD">
        <w:t>A DRA. ALZIRA REIS VIEIRA FERREIRA</w:t>
      </w:r>
      <w:r w:rsidR="004077FD">
        <w:tab/>
      </w:r>
      <w:r w:rsidR="004077FD">
        <w:fldChar w:fldCharType="begin"/>
      </w:r>
      <w:r w:rsidR="004077FD">
        <w:instrText xml:space="preserve"> PAGEREF _Toc41496083 \h </w:instrText>
      </w:r>
      <w:r w:rsidR="004077FD">
        <w:fldChar w:fldCharType="separate"/>
      </w:r>
      <w:r w:rsidR="004077FD">
        <w:t>16</w:t>
      </w:r>
      <w:r w:rsidR="004077FD">
        <w:fldChar w:fldCharType="end"/>
      </w:r>
    </w:p>
    <w:p w14:paraId="49C768B9" w14:textId="3116F8D3"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1.1</w:t>
      </w:r>
      <w:r>
        <w:rPr>
          <w:rFonts w:asciiTheme="minorHAnsi" w:eastAsiaTheme="minorEastAsia" w:hAnsiTheme="minorHAnsi" w:cstheme="minorBidi"/>
          <w:smallCaps w:val="0"/>
          <w:noProof/>
          <w:sz w:val="22"/>
          <w:szCs w:val="22"/>
        </w:rPr>
        <w:tab/>
      </w:r>
      <w:r>
        <w:rPr>
          <w:noProof/>
        </w:rPr>
        <w:t>BREVE RELATO SOBRE SUA VIDA</w:t>
      </w:r>
      <w:r>
        <w:rPr>
          <w:noProof/>
        </w:rPr>
        <w:tab/>
      </w:r>
      <w:r>
        <w:rPr>
          <w:noProof/>
        </w:rPr>
        <w:fldChar w:fldCharType="begin"/>
      </w:r>
      <w:r>
        <w:rPr>
          <w:noProof/>
        </w:rPr>
        <w:instrText xml:space="preserve"> PAGEREF _Toc41496084 \h </w:instrText>
      </w:r>
      <w:r>
        <w:rPr>
          <w:noProof/>
        </w:rPr>
      </w:r>
      <w:r>
        <w:rPr>
          <w:noProof/>
        </w:rPr>
        <w:fldChar w:fldCharType="separate"/>
      </w:r>
      <w:r>
        <w:rPr>
          <w:noProof/>
        </w:rPr>
        <w:t>16</w:t>
      </w:r>
      <w:r>
        <w:rPr>
          <w:noProof/>
        </w:rPr>
        <w:fldChar w:fldCharType="end"/>
      </w:r>
    </w:p>
    <w:p w14:paraId="02096E28" w14:textId="420BF593" w:rsidR="004077FD" w:rsidRDefault="004077FD">
      <w:pPr>
        <w:pStyle w:val="Sumrio1"/>
        <w:rPr>
          <w:rFonts w:asciiTheme="minorHAnsi" w:eastAsiaTheme="minorEastAsia" w:hAnsiTheme="minorHAnsi" w:cstheme="minorBidi"/>
          <w:b w:val="0"/>
          <w:caps w:val="0"/>
          <w:sz w:val="22"/>
          <w:szCs w:val="22"/>
        </w:rPr>
      </w:pPr>
      <w:r>
        <w:t>2</w:t>
      </w:r>
      <w:r>
        <w:rPr>
          <w:rFonts w:asciiTheme="minorHAnsi" w:eastAsiaTheme="minorEastAsia" w:hAnsiTheme="minorHAnsi" w:cstheme="minorBidi"/>
          <w:b w:val="0"/>
          <w:caps w:val="0"/>
          <w:sz w:val="22"/>
          <w:szCs w:val="22"/>
        </w:rPr>
        <w:tab/>
      </w:r>
      <w:r>
        <w:t>HISTÓRICO da maternidade</w:t>
      </w:r>
      <w:r>
        <w:tab/>
      </w:r>
      <w:r>
        <w:fldChar w:fldCharType="begin"/>
      </w:r>
      <w:r>
        <w:instrText xml:space="preserve"> PAGEREF _Toc41496085 \h </w:instrText>
      </w:r>
      <w:r>
        <w:fldChar w:fldCharType="separate"/>
      </w:r>
      <w:r>
        <w:t>17</w:t>
      </w:r>
      <w:r>
        <w:fldChar w:fldCharType="end"/>
      </w:r>
    </w:p>
    <w:p w14:paraId="3ED3AC0E" w14:textId="08EFDF6C" w:rsidR="004077FD" w:rsidRDefault="004077FD">
      <w:pPr>
        <w:pStyle w:val="Sumrio1"/>
        <w:rPr>
          <w:rFonts w:asciiTheme="minorHAnsi" w:eastAsiaTheme="minorEastAsia" w:hAnsiTheme="minorHAnsi" w:cstheme="minorBidi"/>
          <w:b w:val="0"/>
          <w:caps w:val="0"/>
          <w:sz w:val="22"/>
          <w:szCs w:val="22"/>
        </w:rPr>
      </w:pPr>
      <w:r w:rsidRPr="005446AA">
        <w:rPr>
          <w:caps w:val="0"/>
        </w:rPr>
        <w:t>3</w:t>
      </w:r>
      <w:r>
        <w:rPr>
          <w:rFonts w:asciiTheme="minorHAnsi" w:eastAsiaTheme="minorEastAsia" w:hAnsiTheme="minorHAnsi" w:cstheme="minorBidi"/>
          <w:b w:val="0"/>
          <w:caps w:val="0"/>
          <w:sz w:val="22"/>
          <w:szCs w:val="22"/>
        </w:rPr>
        <w:tab/>
      </w:r>
      <w:r w:rsidRPr="005446AA">
        <w:rPr>
          <w:caps w:val="0"/>
        </w:rPr>
        <w:t>HISTÓRICO DO PRÉDIO</w:t>
      </w:r>
      <w:r>
        <w:tab/>
      </w:r>
      <w:r>
        <w:fldChar w:fldCharType="begin"/>
      </w:r>
      <w:r>
        <w:instrText xml:space="preserve"> PAGEREF _Toc41496086 \h </w:instrText>
      </w:r>
      <w:r>
        <w:fldChar w:fldCharType="separate"/>
      </w:r>
      <w:r>
        <w:t>19</w:t>
      </w:r>
      <w:r>
        <w:fldChar w:fldCharType="end"/>
      </w:r>
    </w:p>
    <w:p w14:paraId="597C5F6A" w14:textId="47C5F32B" w:rsidR="004077FD" w:rsidRDefault="004077FD">
      <w:pPr>
        <w:pStyle w:val="Sumrio1"/>
        <w:rPr>
          <w:rFonts w:asciiTheme="minorHAnsi" w:eastAsiaTheme="minorEastAsia" w:hAnsiTheme="minorHAnsi" w:cstheme="minorBidi"/>
          <w:b w:val="0"/>
          <w:caps w:val="0"/>
          <w:sz w:val="22"/>
          <w:szCs w:val="22"/>
        </w:rPr>
      </w:pPr>
      <w:r w:rsidRPr="005446AA">
        <w:rPr>
          <w:caps w:val="0"/>
        </w:rPr>
        <w:t>4</w:t>
      </w:r>
      <w:r>
        <w:rPr>
          <w:rFonts w:asciiTheme="minorHAnsi" w:eastAsiaTheme="minorEastAsia" w:hAnsiTheme="minorHAnsi" w:cstheme="minorBidi"/>
          <w:b w:val="0"/>
          <w:caps w:val="0"/>
          <w:sz w:val="22"/>
          <w:szCs w:val="22"/>
        </w:rPr>
        <w:tab/>
      </w:r>
      <w:r w:rsidRPr="005446AA">
        <w:rPr>
          <w:caps w:val="0"/>
        </w:rPr>
        <w:t>DESCRITIVO DE FUNCIONALIDADE DE ATENDIMENTO</w:t>
      </w:r>
      <w:r>
        <w:tab/>
      </w:r>
      <w:r>
        <w:fldChar w:fldCharType="begin"/>
      </w:r>
      <w:r>
        <w:instrText xml:space="preserve"> PAGEREF _Toc41496087 \h </w:instrText>
      </w:r>
      <w:r>
        <w:fldChar w:fldCharType="separate"/>
      </w:r>
      <w:r>
        <w:t>20</w:t>
      </w:r>
      <w:r>
        <w:fldChar w:fldCharType="end"/>
      </w:r>
    </w:p>
    <w:p w14:paraId="13655D8C" w14:textId="74C3A161"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4.1</w:t>
      </w:r>
      <w:r>
        <w:rPr>
          <w:rFonts w:asciiTheme="minorHAnsi" w:eastAsiaTheme="minorEastAsia" w:hAnsiTheme="minorHAnsi" w:cstheme="minorBidi"/>
          <w:smallCaps w:val="0"/>
          <w:noProof/>
          <w:sz w:val="22"/>
          <w:szCs w:val="22"/>
        </w:rPr>
        <w:tab/>
      </w:r>
      <w:r>
        <w:rPr>
          <w:noProof/>
        </w:rPr>
        <w:t>Relatório Técnico</w:t>
      </w:r>
      <w:r>
        <w:rPr>
          <w:noProof/>
        </w:rPr>
        <w:tab/>
      </w:r>
      <w:r>
        <w:rPr>
          <w:noProof/>
        </w:rPr>
        <w:fldChar w:fldCharType="begin"/>
      </w:r>
      <w:r>
        <w:rPr>
          <w:noProof/>
        </w:rPr>
        <w:instrText xml:space="preserve"> PAGEREF _Toc41496088 \h </w:instrText>
      </w:r>
      <w:r>
        <w:rPr>
          <w:noProof/>
        </w:rPr>
      </w:r>
      <w:r>
        <w:rPr>
          <w:noProof/>
        </w:rPr>
        <w:fldChar w:fldCharType="separate"/>
      </w:r>
      <w:r>
        <w:rPr>
          <w:noProof/>
        </w:rPr>
        <w:t>20</w:t>
      </w:r>
      <w:r>
        <w:rPr>
          <w:noProof/>
        </w:rPr>
        <w:fldChar w:fldCharType="end"/>
      </w:r>
    </w:p>
    <w:p w14:paraId="32C276E3" w14:textId="21D4A2B6"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4.2</w:t>
      </w:r>
      <w:r>
        <w:rPr>
          <w:rFonts w:asciiTheme="minorHAnsi" w:eastAsiaTheme="minorEastAsia" w:hAnsiTheme="minorHAnsi" w:cstheme="minorBidi"/>
          <w:smallCaps w:val="0"/>
          <w:noProof/>
          <w:sz w:val="22"/>
          <w:szCs w:val="22"/>
        </w:rPr>
        <w:tab/>
      </w:r>
      <w:r>
        <w:rPr>
          <w:noProof/>
        </w:rPr>
        <w:t>Serviços terceirizados:</w:t>
      </w:r>
      <w:r>
        <w:rPr>
          <w:noProof/>
        </w:rPr>
        <w:tab/>
      </w:r>
      <w:r>
        <w:rPr>
          <w:noProof/>
        </w:rPr>
        <w:fldChar w:fldCharType="begin"/>
      </w:r>
      <w:r>
        <w:rPr>
          <w:noProof/>
        </w:rPr>
        <w:instrText xml:space="preserve"> PAGEREF _Toc41496089 \h </w:instrText>
      </w:r>
      <w:r>
        <w:rPr>
          <w:noProof/>
        </w:rPr>
      </w:r>
      <w:r>
        <w:rPr>
          <w:noProof/>
        </w:rPr>
        <w:fldChar w:fldCharType="separate"/>
      </w:r>
      <w:r>
        <w:rPr>
          <w:noProof/>
        </w:rPr>
        <w:t>22</w:t>
      </w:r>
      <w:r>
        <w:rPr>
          <w:noProof/>
        </w:rPr>
        <w:fldChar w:fldCharType="end"/>
      </w:r>
    </w:p>
    <w:p w14:paraId="6957B0B0" w14:textId="70440570"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4.3</w:t>
      </w:r>
      <w:r>
        <w:rPr>
          <w:rFonts w:asciiTheme="minorHAnsi" w:eastAsiaTheme="minorEastAsia" w:hAnsiTheme="minorHAnsi" w:cstheme="minorBidi"/>
          <w:smallCaps w:val="0"/>
          <w:noProof/>
          <w:sz w:val="22"/>
          <w:szCs w:val="22"/>
        </w:rPr>
        <w:tab/>
      </w:r>
      <w:r>
        <w:rPr>
          <w:noProof/>
        </w:rPr>
        <w:t>Relatório Técnico</w:t>
      </w:r>
      <w:r>
        <w:rPr>
          <w:noProof/>
        </w:rPr>
        <w:tab/>
      </w:r>
      <w:r>
        <w:rPr>
          <w:noProof/>
        </w:rPr>
        <w:fldChar w:fldCharType="begin"/>
      </w:r>
      <w:r>
        <w:rPr>
          <w:noProof/>
        </w:rPr>
        <w:instrText xml:space="preserve"> PAGEREF _Toc41496090 \h </w:instrText>
      </w:r>
      <w:r>
        <w:rPr>
          <w:noProof/>
        </w:rPr>
      </w:r>
      <w:r>
        <w:rPr>
          <w:noProof/>
        </w:rPr>
        <w:fldChar w:fldCharType="separate"/>
      </w:r>
      <w:r>
        <w:rPr>
          <w:noProof/>
        </w:rPr>
        <w:t>24</w:t>
      </w:r>
      <w:r>
        <w:rPr>
          <w:noProof/>
        </w:rPr>
        <w:fldChar w:fldCharType="end"/>
      </w:r>
    </w:p>
    <w:p w14:paraId="6422420D" w14:textId="77B826C0" w:rsidR="004077FD" w:rsidRDefault="004077FD">
      <w:pPr>
        <w:pStyle w:val="Sumrio1"/>
        <w:rPr>
          <w:rFonts w:asciiTheme="minorHAnsi" w:eastAsiaTheme="minorEastAsia" w:hAnsiTheme="minorHAnsi" w:cstheme="minorBidi"/>
          <w:b w:val="0"/>
          <w:caps w:val="0"/>
          <w:sz w:val="22"/>
          <w:szCs w:val="22"/>
        </w:rPr>
      </w:pPr>
      <w:r>
        <w:t>5</w:t>
      </w:r>
      <w:r>
        <w:rPr>
          <w:rFonts w:asciiTheme="minorHAnsi" w:eastAsiaTheme="minorEastAsia" w:hAnsiTheme="minorHAnsi" w:cstheme="minorBidi"/>
          <w:b w:val="0"/>
          <w:caps w:val="0"/>
          <w:sz w:val="22"/>
          <w:szCs w:val="22"/>
        </w:rPr>
        <w:tab/>
      </w:r>
      <w:r>
        <w:t>Memorial Descritivo</w:t>
      </w:r>
      <w:r>
        <w:tab/>
      </w:r>
      <w:r>
        <w:fldChar w:fldCharType="begin"/>
      </w:r>
      <w:r>
        <w:instrText xml:space="preserve"> PAGEREF _Toc41496091 \h </w:instrText>
      </w:r>
      <w:r>
        <w:fldChar w:fldCharType="separate"/>
      </w:r>
      <w:r>
        <w:t>27</w:t>
      </w:r>
      <w:r>
        <w:fldChar w:fldCharType="end"/>
      </w:r>
    </w:p>
    <w:p w14:paraId="114CDF11" w14:textId="22327A53" w:rsidR="004077FD" w:rsidRDefault="004077FD">
      <w:pPr>
        <w:pStyle w:val="Sumrio1"/>
        <w:rPr>
          <w:rFonts w:asciiTheme="minorHAnsi" w:eastAsiaTheme="minorEastAsia" w:hAnsiTheme="minorHAnsi" w:cstheme="minorBidi"/>
          <w:b w:val="0"/>
          <w:caps w:val="0"/>
          <w:sz w:val="22"/>
          <w:szCs w:val="22"/>
        </w:rPr>
      </w:pPr>
      <w:r w:rsidRPr="005446AA">
        <w:rPr>
          <w:caps w:val="0"/>
        </w:rPr>
        <w:t>6</w:t>
      </w:r>
      <w:r>
        <w:rPr>
          <w:rFonts w:asciiTheme="minorHAnsi" w:eastAsiaTheme="minorEastAsia" w:hAnsiTheme="minorHAnsi" w:cstheme="minorBidi"/>
          <w:b w:val="0"/>
          <w:caps w:val="0"/>
          <w:sz w:val="22"/>
          <w:szCs w:val="22"/>
        </w:rPr>
        <w:tab/>
      </w:r>
      <w:r w:rsidRPr="005446AA">
        <w:rPr>
          <w:caps w:val="0"/>
        </w:rPr>
        <w:t>PROGRAMA/FLUXOGRAMA</w:t>
      </w:r>
      <w:r>
        <w:tab/>
      </w:r>
      <w:r>
        <w:fldChar w:fldCharType="begin"/>
      </w:r>
      <w:r>
        <w:instrText xml:space="preserve"> PAGEREF _Toc41496092 \h </w:instrText>
      </w:r>
      <w:r>
        <w:fldChar w:fldCharType="separate"/>
      </w:r>
      <w:r>
        <w:t>28</w:t>
      </w:r>
      <w:r>
        <w:fldChar w:fldCharType="end"/>
      </w:r>
    </w:p>
    <w:p w14:paraId="4D1649B2" w14:textId="0819A4AB" w:rsidR="004077FD" w:rsidRDefault="004077FD">
      <w:pPr>
        <w:pStyle w:val="Sumrio1"/>
        <w:rPr>
          <w:rFonts w:asciiTheme="minorHAnsi" w:eastAsiaTheme="minorEastAsia" w:hAnsiTheme="minorHAnsi" w:cstheme="minorBidi"/>
          <w:b w:val="0"/>
          <w:caps w:val="0"/>
          <w:sz w:val="22"/>
          <w:szCs w:val="22"/>
        </w:rPr>
      </w:pPr>
      <w:r>
        <w:t>7</w:t>
      </w:r>
      <w:r>
        <w:rPr>
          <w:rFonts w:asciiTheme="minorHAnsi" w:eastAsiaTheme="minorEastAsia" w:hAnsiTheme="minorHAnsi" w:cstheme="minorBidi"/>
          <w:b w:val="0"/>
          <w:caps w:val="0"/>
          <w:sz w:val="22"/>
          <w:szCs w:val="22"/>
        </w:rPr>
        <w:tab/>
      </w:r>
      <w:r>
        <w:t>PROGRAMA (pavimento Térreo)</w:t>
      </w:r>
      <w:r>
        <w:tab/>
      </w:r>
      <w:r>
        <w:fldChar w:fldCharType="begin"/>
      </w:r>
      <w:r>
        <w:instrText xml:space="preserve"> PAGEREF _Toc41496093 \h </w:instrText>
      </w:r>
      <w:r>
        <w:fldChar w:fldCharType="separate"/>
      </w:r>
      <w:r>
        <w:t>31</w:t>
      </w:r>
      <w:r>
        <w:fldChar w:fldCharType="end"/>
      </w:r>
    </w:p>
    <w:p w14:paraId="6B16062E" w14:textId="3AFFD0D6"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7.1</w:t>
      </w:r>
      <w:r>
        <w:rPr>
          <w:rFonts w:asciiTheme="minorHAnsi" w:eastAsiaTheme="minorEastAsia" w:hAnsiTheme="minorHAnsi" w:cstheme="minorBidi"/>
          <w:smallCaps w:val="0"/>
          <w:noProof/>
          <w:sz w:val="22"/>
          <w:szCs w:val="22"/>
        </w:rPr>
        <w:tab/>
      </w:r>
      <w:r>
        <w:rPr>
          <w:noProof/>
        </w:rPr>
        <w:t>Hall de Acesso</w:t>
      </w:r>
      <w:r>
        <w:rPr>
          <w:noProof/>
        </w:rPr>
        <w:tab/>
      </w:r>
      <w:r>
        <w:rPr>
          <w:noProof/>
        </w:rPr>
        <w:fldChar w:fldCharType="begin"/>
      </w:r>
      <w:r>
        <w:rPr>
          <w:noProof/>
        </w:rPr>
        <w:instrText xml:space="preserve"> PAGEREF _Toc41496094 \h </w:instrText>
      </w:r>
      <w:r>
        <w:rPr>
          <w:noProof/>
        </w:rPr>
      </w:r>
      <w:r>
        <w:rPr>
          <w:noProof/>
        </w:rPr>
        <w:fldChar w:fldCharType="separate"/>
      </w:r>
      <w:r>
        <w:rPr>
          <w:noProof/>
        </w:rPr>
        <w:t>31</w:t>
      </w:r>
      <w:r>
        <w:rPr>
          <w:noProof/>
        </w:rPr>
        <w:fldChar w:fldCharType="end"/>
      </w:r>
    </w:p>
    <w:p w14:paraId="46F80EB8" w14:textId="712107F3"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7.2</w:t>
      </w:r>
      <w:r>
        <w:rPr>
          <w:rFonts w:asciiTheme="minorHAnsi" w:eastAsiaTheme="minorEastAsia" w:hAnsiTheme="minorHAnsi" w:cstheme="minorBidi"/>
          <w:smallCaps w:val="0"/>
          <w:noProof/>
          <w:sz w:val="22"/>
          <w:szCs w:val="22"/>
        </w:rPr>
        <w:tab/>
      </w:r>
      <w:r>
        <w:rPr>
          <w:noProof/>
        </w:rPr>
        <w:t>Acolhimento</w:t>
      </w:r>
      <w:r>
        <w:rPr>
          <w:noProof/>
        </w:rPr>
        <w:tab/>
      </w:r>
      <w:r>
        <w:rPr>
          <w:noProof/>
        </w:rPr>
        <w:fldChar w:fldCharType="begin"/>
      </w:r>
      <w:r>
        <w:rPr>
          <w:noProof/>
        </w:rPr>
        <w:instrText xml:space="preserve"> PAGEREF _Toc41496095 \h </w:instrText>
      </w:r>
      <w:r>
        <w:rPr>
          <w:noProof/>
        </w:rPr>
      </w:r>
      <w:r>
        <w:rPr>
          <w:noProof/>
        </w:rPr>
        <w:fldChar w:fldCharType="separate"/>
      </w:r>
      <w:r>
        <w:rPr>
          <w:noProof/>
        </w:rPr>
        <w:t>31</w:t>
      </w:r>
      <w:r>
        <w:rPr>
          <w:noProof/>
        </w:rPr>
        <w:fldChar w:fldCharType="end"/>
      </w:r>
    </w:p>
    <w:p w14:paraId="355973FF" w14:textId="3A12EA8E"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7.3</w:t>
      </w:r>
      <w:r>
        <w:rPr>
          <w:rFonts w:asciiTheme="minorHAnsi" w:eastAsiaTheme="minorEastAsia" w:hAnsiTheme="minorHAnsi" w:cstheme="minorBidi"/>
          <w:smallCaps w:val="0"/>
          <w:noProof/>
          <w:sz w:val="22"/>
          <w:szCs w:val="22"/>
        </w:rPr>
        <w:tab/>
      </w:r>
      <w:r>
        <w:rPr>
          <w:noProof/>
        </w:rPr>
        <w:t>Sanitário Público (PNE)</w:t>
      </w:r>
      <w:r>
        <w:rPr>
          <w:noProof/>
        </w:rPr>
        <w:tab/>
      </w:r>
      <w:r>
        <w:rPr>
          <w:noProof/>
        </w:rPr>
        <w:fldChar w:fldCharType="begin"/>
      </w:r>
      <w:r>
        <w:rPr>
          <w:noProof/>
        </w:rPr>
        <w:instrText xml:space="preserve"> PAGEREF _Toc41496096 \h </w:instrText>
      </w:r>
      <w:r>
        <w:rPr>
          <w:noProof/>
        </w:rPr>
      </w:r>
      <w:r>
        <w:rPr>
          <w:noProof/>
        </w:rPr>
        <w:fldChar w:fldCharType="separate"/>
      </w:r>
      <w:r>
        <w:rPr>
          <w:noProof/>
        </w:rPr>
        <w:t>31</w:t>
      </w:r>
      <w:r>
        <w:rPr>
          <w:noProof/>
        </w:rPr>
        <w:fldChar w:fldCharType="end"/>
      </w:r>
    </w:p>
    <w:p w14:paraId="43C3DE98" w14:textId="3A77690E"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7.4</w:t>
      </w:r>
      <w:r>
        <w:rPr>
          <w:rFonts w:asciiTheme="minorHAnsi" w:eastAsiaTheme="minorEastAsia" w:hAnsiTheme="minorHAnsi" w:cstheme="minorBidi"/>
          <w:smallCaps w:val="0"/>
          <w:noProof/>
          <w:sz w:val="22"/>
          <w:szCs w:val="22"/>
        </w:rPr>
        <w:tab/>
      </w:r>
      <w:r>
        <w:rPr>
          <w:noProof/>
        </w:rPr>
        <w:t>Recepção</w:t>
      </w:r>
      <w:r>
        <w:rPr>
          <w:noProof/>
        </w:rPr>
        <w:tab/>
      </w:r>
      <w:r>
        <w:rPr>
          <w:noProof/>
        </w:rPr>
        <w:fldChar w:fldCharType="begin"/>
      </w:r>
      <w:r>
        <w:rPr>
          <w:noProof/>
        </w:rPr>
        <w:instrText xml:space="preserve"> PAGEREF _Toc41496097 \h </w:instrText>
      </w:r>
      <w:r>
        <w:rPr>
          <w:noProof/>
        </w:rPr>
      </w:r>
      <w:r>
        <w:rPr>
          <w:noProof/>
        </w:rPr>
        <w:fldChar w:fldCharType="separate"/>
      </w:r>
      <w:r>
        <w:rPr>
          <w:noProof/>
        </w:rPr>
        <w:t>32</w:t>
      </w:r>
      <w:r>
        <w:rPr>
          <w:noProof/>
        </w:rPr>
        <w:fldChar w:fldCharType="end"/>
      </w:r>
    </w:p>
    <w:p w14:paraId="4C3F48B5" w14:textId="1E5B434E"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7.5</w:t>
      </w:r>
      <w:r>
        <w:rPr>
          <w:rFonts w:asciiTheme="minorHAnsi" w:eastAsiaTheme="minorEastAsia" w:hAnsiTheme="minorHAnsi" w:cstheme="minorBidi"/>
          <w:smallCaps w:val="0"/>
          <w:noProof/>
          <w:sz w:val="22"/>
          <w:szCs w:val="22"/>
        </w:rPr>
        <w:tab/>
      </w:r>
      <w:r>
        <w:rPr>
          <w:noProof/>
        </w:rPr>
        <w:t>Cartório</w:t>
      </w:r>
      <w:r>
        <w:rPr>
          <w:noProof/>
        </w:rPr>
        <w:tab/>
      </w:r>
      <w:r>
        <w:rPr>
          <w:noProof/>
        </w:rPr>
        <w:fldChar w:fldCharType="begin"/>
      </w:r>
      <w:r>
        <w:rPr>
          <w:noProof/>
        </w:rPr>
        <w:instrText xml:space="preserve"> PAGEREF _Toc41496098 \h </w:instrText>
      </w:r>
      <w:r>
        <w:rPr>
          <w:noProof/>
        </w:rPr>
      </w:r>
      <w:r>
        <w:rPr>
          <w:noProof/>
        </w:rPr>
        <w:fldChar w:fldCharType="separate"/>
      </w:r>
      <w:r>
        <w:rPr>
          <w:noProof/>
        </w:rPr>
        <w:t>32</w:t>
      </w:r>
      <w:r>
        <w:rPr>
          <w:noProof/>
        </w:rPr>
        <w:fldChar w:fldCharType="end"/>
      </w:r>
    </w:p>
    <w:p w14:paraId="32D51947" w14:textId="429E72DE"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7.6</w:t>
      </w:r>
      <w:r>
        <w:rPr>
          <w:rFonts w:asciiTheme="minorHAnsi" w:eastAsiaTheme="minorEastAsia" w:hAnsiTheme="minorHAnsi" w:cstheme="minorBidi"/>
          <w:smallCaps w:val="0"/>
          <w:noProof/>
          <w:sz w:val="22"/>
          <w:szCs w:val="22"/>
        </w:rPr>
        <w:tab/>
      </w:r>
      <w:r>
        <w:rPr>
          <w:noProof/>
        </w:rPr>
        <w:t>Entrada Lateral para macas / Ambulância</w:t>
      </w:r>
      <w:r>
        <w:rPr>
          <w:noProof/>
        </w:rPr>
        <w:tab/>
      </w:r>
      <w:r>
        <w:rPr>
          <w:noProof/>
        </w:rPr>
        <w:fldChar w:fldCharType="begin"/>
      </w:r>
      <w:r>
        <w:rPr>
          <w:noProof/>
        </w:rPr>
        <w:instrText xml:space="preserve"> PAGEREF _Toc41496099 \h </w:instrText>
      </w:r>
      <w:r>
        <w:rPr>
          <w:noProof/>
        </w:rPr>
      </w:r>
      <w:r>
        <w:rPr>
          <w:noProof/>
        </w:rPr>
        <w:fldChar w:fldCharType="separate"/>
      </w:r>
      <w:r>
        <w:rPr>
          <w:noProof/>
        </w:rPr>
        <w:t>32</w:t>
      </w:r>
      <w:r>
        <w:rPr>
          <w:noProof/>
        </w:rPr>
        <w:fldChar w:fldCharType="end"/>
      </w:r>
    </w:p>
    <w:p w14:paraId="3437843F" w14:textId="15DB9E53"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7.7</w:t>
      </w:r>
      <w:r>
        <w:rPr>
          <w:rFonts w:asciiTheme="minorHAnsi" w:eastAsiaTheme="minorEastAsia" w:hAnsiTheme="minorHAnsi" w:cstheme="minorBidi"/>
          <w:smallCaps w:val="0"/>
          <w:noProof/>
          <w:sz w:val="22"/>
          <w:szCs w:val="22"/>
        </w:rPr>
        <w:tab/>
      </w:r>
      <w:r>
        <w:rPr>
          <w:noProof/>
        </w:rPr>
        <w:t>Sanitários Públicos (Fem. e Masc.)</w:t>
      </w:r>
      <w:r>
        <w:rPr>
          <w:noProof/>
        </w:rPr>
        <w:tab/>
      </w:r>
      <w:r>
        <w:rPr>
          <w:noProof/>
        </w:rPr>
        <w:fldChar w:fldCharType="begin"/>
      </w:r>
      <w:r>
        <w:rPr>
          <w:noProof/>
        </w:rPr>
        <w:instrText xml:space="preserve"> PAGEREF _Toc41496100 \h </w:instrText>
      </w:r>
      <w:r>
        <w:rPr>
          <w:noProof/>
        </w:rPr>
      </w:r>
      <w:r>
        <w:rPr>
          <w:noProof/>
        </w:rPr>
        <w:fldChar w:fldCharType="separate"/>
      </w:r>
      <w:r>
        <w:rPr>
          <w:noProof/>
        </w:rPr>
        <w:t>33</w:t>
      </w:r>
      <w:r>
        <w:rPr>
          <w:noProof/>
        </w:rPr>
        <w:fldChar w:fldCharType="end"/>
      </w:r>
    </w:p>
    <w:p w14:paraId="50D93B5A" w14:textId="2203CBD1"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7.8</w:t>
      </w:r>
      <w:r>
        <w:rPr>
          <w:rFonts w:asciiTheme="minorHAnsi" w:eastAsiaTheme="minorEastAsia" w:hAnsiTheme="minorHAnsi" w:cstheme="minorBidi"/>
          <w:smallCaps w:val="0"/>
          <w:noProof/>
          <w:sz w:val="22"/>
          <w:szCs w:val="22"/>
        </w:rPr>
        <w:tab/>
      </w:r>
      <w:r>
        <w:rPr>
          <w:noProof/>
        </w:rPr>
        <w:t>Classificação de Risco 1 e 2</w:t>
      </w:r>
      <w:r>
        <w:rPr>
          <w:noProof/>
        </w:rPr>
        <w:tab/>
      </w:r>
      <w:r>
        <w:rPr>
          <w:noProof/>
        </w:rPr>
        <w:fldChar w:fldCharType="begin"/>
      </w:r>
      <w:r>
        <w:rPr>
          <w:noProof/>
        </w:rPr>
        <w:instrText xml:space="preserve"> PAGEREF _Toc41496101 \h </w:instrText>
      </w:r>
      <w:r>
        <w:rPr>
          <w:noProof/>
        </w:rPr>
      </w:r>
      <w:r>
        <w:rPr>
          <w:noProof/>
        </w:rPr>
        <w:fldChar w:fldCharType="separate"/>
      </w:r>
      <w:r>
        <w:rPr>
          <w:noProof/>
        </w:rPr>
        <w:t>33</w:t>
      </w:r>
      <w:r>
        <w:rPr>
          <w:noProof/>
        </w:rPr>
        <w:fldChar w:fldCharType="end"/>
      </w:r>
    </w:p>
    <w:p w14:paraId="38C6DD10" w14:textId="4340F448"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7.9</w:t>
      </w:r>
      <w:r>
        <w:rPr>
          <w:rFonts w:asciiTheme="minorHAnsi" w:eastAsiaTheme="minorEastAsia" w:hAnsiTheme="minorHAnsi" w:cstheme="minorBidi"/>
          <w:smallCaps w:val="0"/>
          <w:noProof/>
          <w:sz w:val="22"/>
          <w:szCs w:val="22"/>
        </w:rPr>
        <w:tab/>
      </w:r>
      <w:r>
        <w:rPr>
          <w:noProof/>
        </w:rPr>
        <w:t>Consultório Exame Obstétrico</w:t>
      </w:r>
      <w:r>
        <w:rPr>
          <w:noProof/>
        </w:rPr>
        <w:tab/>
      </w:r>
      <w:r>
        <w:rPr>
          <w:noProof/>
        </w:rPr>
        <w:fldChar w:fldCharType="begin"/>
      </w:r>
      <w:r>
        <w:rPr>
          <w:noProof/>
        </w:rPr>
        <w:instrText xml:space="preserve"> PAGEREF _Toc41496102 \h </w:instrText>
      </w:r>
      <w:r>
        <w:rPr>
          <w:noProof/>
        </w:rPr>
      </w:r>
      <w:r>
        <w:rPr>
          <w:noProof/>
        </w:rPr>
        <w:fldChar w:fldCharType="separate"/>
      </w:r>
      <w:r>
        <w:rPr>
          <w:noProof/>
        </w:rPr>
        <w:t>33</w:t>
      </w:r>
      <w:r>
        <w:rPr>
          <w:noProof/>
        </w:rPr>
        <w:fldChar w:fldCharType="end"/>
      </w:r>
    </w:p>
    <w:p w14:paraId="401B81D5" w14:textId="3635A196"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7.10</w:t>
      </w:r>
      <w:r>
        <w:rPr>
          <w:rFonts w:asciiTheme="minorHAnsi" w:eastAsiaTheme="minorEastAsia" w:hAnsiTheme="minorHAnsi" w:cstheme="minorBidi"/>
          <w:smallCaps w:val="0"/>
          <w:noProof/>
          <w:sz w:val="22"/>
          <w:szCs w:val="22"/>
        </w:rPr>
        <w:tab/>
      </w:r>
      <w:r>
        <w:rPr>
          <w:noProof/>
        </w:rPr>
        <w:t>Box Exame (Cardiotocografia)</w:t>
      </w:r>
      <w:r>
        <w:rPr>
          <w:noProof/>
        </w:rPr>
        <w:tab/>
      </w:r>
      <w:r>
        <w:rPr>
          <w:noProof/>
        </w:rPr>
        <w:fldChar w:fldCharType="begin"/>
      </w:r>
      <w:r>
        <w:rPr>
          <w:noProof/>
        </w:rPr>
        <w:instrText xml:space="preserve"> PAGEREF _Toc41496103 \h </w:instrText>
      </w:r>
      <w:r>
        <w:rPr>
          <w:noProof/>
        </w:rPr>
      </w:r>
      <w:r>
        <w:rPr>
          <w:noProof/>
        </w:rPr>
        <w:fldChar w:fldCharType="separate"/>
      </w:r>
      <w:r>
        <w:rPr>
          <w:noProof/>
        </w:rPr>
        <w:t>33</w:t>
      </w:r>
      <w:r>
        <w:rPr>
          <w:noProof/>
        </w:rPr>
        <w:fldChar w:fldCharType="end"/>
      </w:r>
    </w:p>
    <w:p w14:paraId="7A50AC1B" w14:textId="7A3EC90F"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7.11</w:t>
      </w:r>
      <w:r>
        <w:rPr>
          <w:rFonts w:asciiTheme="minorHAnsi" w:eastAsiaTheme="minorEastAsia" w:hAnsiTheme="minorHAnsi" w:cstheme="minorBidi"/>
          <w:smallCaps w:val="0"/>
          <w:noProof/>
          <w:sz w:val="22"/>
          <w:szCs w:val="22"/>
        </w:rPr>
        <w:tab/>
      </w:r>
      <w:r>
        <w:rPr>
          <w:noProof/>
        </w:rPr>
        <w:t>Box Exame (Ultrassonografia)</w:t>
      </w:r>
      <w:r>
        <w:rPr>
          <w:noProof/>
        </w:rPr>
        <w:tab/>
      </w:r>
      <w:r>
        <w:rPr>
          <w:noProof/>
        </w:rPr>
        <w:fldChar w:fldCharType="begin"/>
      </w:r>
      <w:r>
        <w:rPr>
          <w:noProof/>
        </w:rPr>
        <w:instrText xml:space="preserve"> PAGEREF _Toc41496104 \h </w:instrText>
      </w:r>
      <w:r>
        <w:rPr>
          <w:noProof/>
        </w:rPr>
      </w:r>
      <w:r>
        <w:rPr>
          <w:noProof/>
        </w:rPr>
        <w:fldChar w:fldCharType="separate"/>
      </w:r>
      <w:r>
        <w:rPr>
          <w:noProof/>
        </w:rPr>
        <w:t>34</w:t>
      </w:r>
      <w:r>
        <w:rPr>
          <w:noProof/>
        </w:rPr>
        <w:fldChar w:fldCharType="end"/>
      </w:r>
    </w:p>
    <w:p w14:paraId="03E77EF3" w14:textId="6C3FBADA"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7.12</w:t>
      </w:r>
      <w:r>
        <w:rPr>
          <w:rFonts w:asciiTheme="minorHAnsi" w:eastAsiaTheme="minorEastAsia" w:hAnsiTheme="minorHAnsi" w:cstheme="minorBidi"/>
          <w:smallCaps w:val="0"/>
          <w:noProof/>
          <w:sz w:val="22"/>
          <w:szCs w:val="22"/>
        </w:rPr>
        <w:tab/>
      </w:r>
      <w:r>
        <w:rPr>
          <w:noProof/>
        </w:rPr>
        <w:t>Laudos</w:t>
      </w:r>
      <w:r>
        <w:rPr>
          <w:noProof/>
        </w:rPr>
        <w:tab/>
      </w:r>
      <w:r>
        <w:rPr>
          <w:noProof/>
        </w:rPr>
        <w:fldChar w:fldCharType="begin"/>
      </w:r>
      <w:r>
        <w:rPr>
          <w:noProof/>
        </w:rPr>
        <w:instrText xml:space="preserve"> PAGEREF _Toc41496105 \h </w:instrText>
      </w:r>
      <w:r>
        <w:rPr>
          <w:noProof/>
        </w:rPr>
      </w:r>
      <w:r>
        <w:rPr>
          <w:noProof/>
        </w:rPr>
        <w:fldChar w:fldCharType="separate"/>
      </w:r>
      <w:r>
        <w:rPr>
          <w:noProof/>
        </w:rPr>
        <w:t>34</w:t>
      </w:r>
      <w:r>
        <w:rPr>
          <w:noProof/>
        </w:rPr>
        <w:fldChar w:fldCharType="end"/>
      </w:r>
    </w:p>
    <w:p w14:paraId="62FDDC8F" w14:textId="2519CA96"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7.13</w:t>
      </w:r>
      <w:r>
        <w:rPr>
          <w:rFonts w:asciiTheme="minorHAnsi" w:eastAsiaTheme="minorEastAsia" w:hAnsiTheme="minorHAnsi" w:cstheme="minorBidi"/>
          <w:smallCaps w:val="0"/>
          <w:noProof/>
          <w:sz w:val="22"/>
          <w:szCs w:val="22"/>
        </w:rPr>
        <w:tab/>
      </w:r>
      <w:r>
        <w:rPr>
          <w:noProof/>
        </w:rPr>
        <w:t>Observação</w:t>
      </w:r>
      <w:r>
        <w:rPr>
          <w:noProof/>
        </w:rPr>
        <w:tab/>
      </w:r>
      <w:r>
        <w:rPr>
          <w:noProof/>
        </w:rPr>
        <w:fldChar w:fldCharType="begin"/>
      </w:r>
      <w:r>
        <w:rPr>
          <w:noProof/>
        </w:rPr>
        <w:instrText xml:space="preserve"> PAGEREF _Toc41496106 \h </w:instrText>
      </w:r>
      <w:r>
        <w:rPr>
          <w:noProof/>
        </w:rPr>
      </w:r>
      <w:r>
        <w:rPr>
          <w:noProof/>
        </w:rPr>
        <w:fldChar w:fldCharType="separate"/>
      </w:r>
      <w:r>
        <w:rPr>
          <w:noProof/>
        </w:rPr>
        <w:t>34</w:t>
      </w:r>
      <w:r>
        <w:rPr>
          <w:noProof/>
        </w:rPr>
        <w:fldChar w:fldCharType="end"/>
      </w:r>
    </w:p>
    <w:p w14:paraId="40034133" w14:textId="0AFD1751"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7.14</w:t>
      </w:r>
      <w:r>
        <w:rPr>
          <w:rFonts w:asciiTheme="minorHAnsi" w:eastAsiaTheme="minorEastAsia" w:hAnsiTheme="minorHAnsi" w:cstheme="minorBidi"/>
          <w:smallCaps w:val="0"/>
          <w:noProof/>
          <w:sz w:val="22"/>
          <w:szCs w:val="22"/>
        </w:rPr>
        <w:tab/>
      </w:r>
      <w:r>
        <w:rPr>
          <w:noProof/>
        </w:rPr>
        <w:t>Posto/Serviço</w:t>
      </w:r>
      <w:r>
        <w:rPr>
          <w:noProof/>
        </w:rPr>
        <w:tab/>
      </w:r>
      <w:r>
        <w:rPr>
          <w:noProof/>
        </w:rPr>
        <w:fldChar w:fldCharType="begin"/>
      </w:r>
      <w:r>
        <w:rPr>
          <w:noProof/>
        </w:rPr>
        <w:instrText xml:space="preserve"> PAGEREF _Toc41496107 \h </w:instrText>
      </w:r>
      <w:r>
        <w:rPr>
          <w:noProof/>
        </w:rPr>
      </w:r>
      <w:r>
        <w:rPr>
          <w:noProof/>
        </w:rPr>
        <w:fldChar w:fldCharType="separate"/>
      </w:r>
      <w:r>
        <w:rPr>
          <w:noProof/>
        </w:rPr>
        <w:t>34</w:t>
      </w:r>
      <w:r>
        <w:rPr>
          <w:noProof/>
        </w:rPr>
        <w:fldChar w:fldCharType="end"/>
      </w:r>
    </w:p>
    <w:p w14:paraId="57E926E7" w14:textId="0AE034CC"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7.15</w:t>
      </w:r>
      <w:r>
        <w:rPr>
          <w:rFonts w:asciiTheme="minorHAnsi" w:eastAsiaTheme="minorEastAsia" w:hAnsiTheme="minorHAnsi" w:cstheme="minorBidi"/>
          <w:smallCaps w:val="0"/>
          <w:noProof/>
          <w:sz w:val="22"/>
          <w:szCs w:val="22"/>
        </w:rPr>
        <w:tab/>
      </w:r>
      <w:r>
        <w:rPr>
          <w:noProof/>
        </w:rPr>
        <w:t>Circulação</w:t>
      </w:r>
      <w:r>
        <w:rPr>
          <w:noProof/>
        </w:rPr>
        <w:tab/>
      </w:r>
      <w:r>
        <w:rPr>
          <w:noProof/>
        </w:rPr>
        <w:fldChar w:fldCharType="begin"/>
      </w:r>
      <w:r>
        <w:rPr>
          <w:noProof/>
        </w:rPr>
        <w:instrText xml:space="preserve"> PAGEREF _Toc41496108 \h </w:instrText>
      </w:r>
      <w:r>
        <w:rPr>
          <w:noProof/>
        </w:rPr>
      </w:r>
      <w:r>
        <w:rPr>
          <w:noProof/>
        </w:rPr>
        <w:fldChar w:fldCharType="separate"/>
      </w:r>
      <w:r>
        <w:rPr>
          <w:noProof/>
        </w:rPr>
        <w:t>34</w:t>
      </w:r>
      <w:r>
        <w:rPr>
          <w:noProof/>
        </w:rPr>
        <w:fldChar w:fldCharType="end"/>
      </w:r>
    </w:p>
    <w:p w14:paraId="268662E8" w14:textId="27967D54"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7.16</w:t>
      </w:r>
      <w:r>
        <w:rPr>
          <w:rFonts w:asciiTheme="minorHAnsi" w:eastAsiaTheme="minorEastAsia" w:hAnsiTheme="minorHAnsi" w:cstheme="minorBidi"/>
          <w:smallCaps w:val="0"/>
          <w:noProof/>
          <w:sz w:val="22"/>
          <w:szCs w:val="22"/>
        </w:rPr>
        <w:tab/>
      </w:r>
      <w:r>
        <w:rPr>
          <w:noProof/>
        </w:rPr>
        <w:t>Serviço Social</w:t>
      </w:r>
      <w:r>
        <w:rPr>
          <w:noProof/>
        </w:rPr>
        <w:tab/>
      </w:r>
      <w:r>
        <w:rPr>
          <w:noProof/>
        </w:rPr>
        <w:fldChar w:fldCharType="begin"/>
      </w:r>
      <w:r>
        <w:rPr>
          <w:noProof/>
        </w:rPr>
        <w:instrText xml:space="preserve"> PAGEREF _Toc41496109 \h </w:instrText>
      </w:r>
      <w:r>
        <w:rPr>
          <w:noProof/>
        </w:rPr>
      </w:r>
      <w:r>
        <w:rPr>
          <w:noProof/>
        </w:rPr>
        <w:fldChar w:fldCharType="separate"/>
      </w:r>
      <w:r>
        <w:rPr>
          <w:noProof/>
        </w:rPr>
        <w:t>34</w:t>
      </w:r>
      <w:r>
        <w:rPr>
          <w:noProof/>
        </w:rPr>
        <w:fldChar w:fldCharType="end"/>
      </w:r>
    </w:p>
    <w:p w14:paraId="0C8D22D8" w14:textId="03B791B7"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7.17</w:t>
      </w:r>
      <w:r>
        <w:rPr>
          <w:rFonts w:asciiTheme="minorHAnsi" w:eastAsiaTheme="minorEastAsia" w:hAnsiTheme="minorHAnsi" w:cstheme="minorBidi"/>
          <w:smallCaps w:val="0"/>
          <w:noProof/>
          <w:sz w:val="22"/>
          <w:szCs w:val="22"/>
        </w:rPr>
        <w:tab/>
      </w:r>
      <w:r>
        <w:rPr>
          <w:noProof/>
        </w:rPr>
        <w:t>Equipe Multiprofissional</w:t>
      </w:r>
      <w:r>
        <w:rPr>
          <w:noProof/>
        </w:rPr>
        <w:tab/>
      </w:r>
      <w:r>
        <w:rPr>
          <w:noProof/>
        </w:rPr>
        <w:fldChar w:fldCharType="begin"/>
      </w:r>
      <w:r>
        <w:rPr>
          <w:noProof/>
        </w:rPr>
        <w:instrText xml:space="preserve"> PAGEREF _Toc41496110 \h </w:instrText>
      </w:r>
      <w:r>
        <w:rPr>
          <w:noProof/>
        </w:rPr>
      </w:r>
      <w:r>
        <w:rPr>
          <w:noProof/>
        </w:rPr>
        <w:fldChar w:fldCharType="separate"/>
      </w:r>
      <w:r>
        <w:rPr>
          <w:noProof/>
        </w:rPr>
        <w:t>35</w:t>
      </w:r>
      <w:r>
        <w:rPr>
          <w:noProof/>
        </w:rPr>
        <w:fldChar w:fldCharType="end"/>
      </w:r>
    </w:p>
    <w:p w14:paraId="1D7E73AA" w14:textId="6B25E826"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7.18</w:t>
      </w:r>
      <w:r>
        <w:rPr>
          <w:rFonts w:asciiTheme="minorHAnsi" w:eastAsiaTheme="minorEastAsia" w:hAnsiTheme="minorHAnsi" w:cstheme="minorBidi"/>
          <w:smallCaps w:val="0"/>
          <w:noProof/>
          <w:sz w:val="22"/>
          <w:szCs w:val="22"/>
        </w:rPr>
        <w:tab/>
      </w:r>
      <w:r>
        <w:rPr>
          <w:noProof/>
        </w:rPr>
        <w:t>SAME – Serviço de Arquivo Médico e Estatística</w:t>
      </w:r>
      <w:r>
        <w:rPr>
          <w:noProof/>
        </w:rPr>
        <w:tab/>
      </w:r>
      <w:r>
        <w:rPr>
          <w:noProof/>
        </w:rPr>
        <w:fldChar w:fldCharType="begin"/>
      </w:r>
      <w:r>
        <w:rPr>
          <w:noProof/>
        </w:rPr>
        <w:instrText xml:space="preserve"> PAGEREF _Toc41496111 \h </w:instrText>
      </w:r>
      <w:r>
        <w:rPr>
          <w:noProof/>
        </w:rPr>
      </w:r>
      <w:r>
        <w:rPr>
          <w:noProof/>
        </w:rPr>
        <w:fldChar w:fldCharType="separate"/>
      </w:r>
      <w:r>
        <w:rPr>
          <w:noProof/>
        </w:rPr>
        <w:t>35</w:t>
      </w:r>
      <w:r>
        <w:rPr>
          <w:noProof/>
        </w:rPr>
        <w:fldChar w:fldCharType="end"/>
      </w:r>
    </w:p>
    <w:p w14:paraId="17280745" w14:textId="5EF32AA9"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7.19</w:t>
      </w:r>
      <w:r>
        <w:rPr>
          <w:rFonts w:asciiTheme="minorHAnsi" w:eastAsiaTheme="minorEastAsia" w:hAnsiTheme="minorHAnsi" w:cstheme="minorBidi"/>
          <w:smallCaps w:val="0"/>
          <w:noProof/>
          <w:sz w:val="22"/>
          <w:szCs w:val="22"/>
        </w:rPr>
        <w:tab/>
      </w:r>
      <w:r>
        <w:rPr>
          <w:noProof/>
        </w:rPr>
        <w:t>Bioquímica</w:t>
      </w:r>
      <w:r>
        <w:rPr>
          <w:noProof/>
        </w:rPr>
        <w:tab/>
      </w:r>
      <w:r>
        <w:rPr>
          <w:noProof/>
        </w:rPr>
        <w:fldChar w:fldCharType="begin"/>
      </w:r>
      <w:r>
        <w:rPr>
          <w:noProof/>
        </w:rPr>
        <w:instrText xml:space="preserve"> PAGEREF _Toc41496112 \h </w:instrText>
      </w:r>
      <w:r>
        <w:rPr>
          <w:noProof/>
        </w:rPr>
      </w:r>
      <w:r>
        <w:rPr>
          <w:noProof/>
        </w:rPr>
        <w:fldChar w:fldCharType="separate"/>
      </w:r>
      <w:r>
        <w:rPr>
          <w:noProof/>
        </w:rPr>
        <w:t>35</w:t>
      </w:r>
      <w:r>
        <w:rPr>
          <w:noProof/>
        </w:rPr>
        <w:fldChar w:fldCharType="end"/>
      </w:r>
    </w:p>
    <w:p w14:paraId="75AB929E" w14:textId="34B36468"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lastRenderedPageBreak/>
        <w:t>7.20</w:t>
      </w:r>
      <w:r>
        <w:rPr>
          <w:rFonts w:asciiTheme="minorHAnsi" w:eastAsiaTheme="minorEastAsia" w:hAnsiTheme="minorHAnsi" w:cstheme="minorBidi"/>
          <w:smallCaps w:val="0"/>
          <w:noProof/>
          <w:sz w:val="22"/>
          <w:szCs w:val="22"/>
        </w:rPr>
        <w:tab/>
      </w:r>
      <w:r>
        <w:rPr>
          <w:noProof/>
        </w:rPr>
        <w:t>Vestiário</w:t>
      </w:r>
      <w:r>
        <w:rPr>
          <w:noProof/>
        </w:rPr>
        <w:tab/>
      </w:r>
      <w:r>
        <w:rPr>
          <w:noProof/>
        </w:rPr>
        <w:fldChar w:fldCharType="begin"/>
      </w:r>
      <w:r>
        <w:rPr>
          <w:noProof/>
        </w:rPr>
        <w:instrText xml:space="preserve"> PAGEREF _Toc41496113 \h </w:instrText>
      </w:r>
      <w:r>
        <w:rPr>
          <w:noProof/>
        </w:rPr>
      </w:r>
      <w:r>
        <w:rPr>
          <w:noProof/>
        </w:rPr>
        <w:fldChar w:fldCharType="separate"/>
      </w:r>
      <w:r>
        <w:rPr>
          <w:noProof/>
        </w:rPr>
        <w:t>35</w:t>
      </w:r>
      <w:r>
        <w:rPr>
          <w:noProof/>
        </w:rPr>
        <w:fldChar w:fldCharType="end"/>
      </w:r>
    </w:p>
    <w:p w14:paraId="5224AC36" w14:textId="27BE55B2"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7.21</w:t>
      </w:r>
      <w:r>
        <w:rPr>
          <w:rFonts w:asciiTheme="minorHAnsi" w:eastAsiaTheme="minorEastAsia" w:hAnsiTheme="minorHAnsi" w:cstheme="minorBidi"/>
          <w:smallCaps w:val="0"/>
          <w:noProof/>
          <w:sz w:val="22"/>
          <w:szCs w:val="22"/>
        </w:rPr>
        <w:tab/>
      </w:r>
      <w:r>
        <w:rPr>
          <w:noProof/>
        </w:rPr>
        <w:t>Hemato</w:t>
      </w:r>
      <w:r>
        <w:rPr>
          <w:noProof/>
        </w:rPr>
        <w:tab/>
      </w:r>
      <w:r>
        <w:rPr>
          <w:noProof/>
        </w:rPr>
        <w:fldChar w:fldCharType="begin"/>
      </w:r>
      <w:r>
        <w:rPr>
          <w:noProof/>
        </w:rPr>
        <w:instrText xml:space="preserve"> PAGEREF _Toc41496114 \h </w:instrText>
      </w:r>
      <w:r>
        <w:rPr>
          <w:noProof/>
        </w:rPr>
      </w:r>
      <w:r>
        <w:rPr>
          <w:noProof/>
        </w:rPr>
        <w:fldChar w:fldCharType="separate"/>
      </w:r>
      <w:r>
        <w:rPr>
          <w:noProof/>
        </w:rPr>
        <w:t>35</w:t>
      </w:r>
      <w:r>
        <w:rPr>
          <w:noProof/>
        </w:rPr>
        <w:fldChar w:fldCharType="end"/>
      </w:r>
    </w:p>
    <w:p w14:paraId="63EF7459" w14:textId="4B55BF09"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7.22</w:t>
      </w:r>
      <w:r>
        <w:rPr>
          <w:rFonts w:asciiTheme="minorHAnsi" w:eastAsiaTheme="minorEastAsia" w:hAnsiTheme="minorHAnsi" w:cstheme="minorBidi"/>
          <w:smallCaps w:val="0"/>
          <w:noProof/>
          <w:sz w:val="22"/>
          <w:szCs w:val="22"/>
        </w:rPr>
        <w:tab/>
      </w:r>
      <w:r>
        <w:rPr>
          <w:noProof/>
        </w:rPr>
        <w:t>Microscopia</w:t>
      </w:r>
      <w:r>
        <w:rPr>
          <w:noProof/>
        </w:rPr>
        <w:tab/>
      </w:r>
      <w:r>
        <w:rPr>
          <w:noProof/>
        </w:rPr>
        <w:fldChar w:fldCharType="begin"/>
      </w:r>
      <w:r>
        <w:rPr>
          <w:noProof/>
        </w:rPr>
        <w:instrText xml:space="preserve"> PAGEREF _Toc41496115 \h </w:instrText>
      </w:r>
      <w:r>
        <w:rPr>
          <w:noProof/>
        </w:rPr>
      </w:r>
      <w:r>
        <w:rPr>
          <w:noProof/>
        </w:rPr>
        <w:fldChar w:fldCharType="separate"/>
      </w:r>
      <w:r>
        <w:rPr>
          <w:noProof/>
        </w:rPr>
        <w:t>35</w:t>
      </w:r>
      <w:r>
        <w:rPr>
          <w:noProof/>
        </w:rPr>
        <w:fldChar w:fldCharType="end"/>
      </w:r>
    </w:p>
    <w:p w14:paraId="744F6746" w14:textId="0F22D61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7.23</w:t>
      </w:r>
      <w:r>
        <w:rPr>
          <w:rFonts w:asciiTheme="minorHAnsi" w:eastAsiaTheme="minorEastAsia" w:hAnsiTheme="minorHAnsi" w:cstheme="minorBidi"/>
          <w:smallCaps w:val="0"/>
          <w:noProof/>
          <w:sz w:val="22"/>
          <w:szCs w:val="22"/>
        </w:rPr>
        <w:tab/>
      </w:r>
      <w:r>
        <w:rPr>
          <w:noProof/>
        </w:rPr>
        <w:t>Urinálise</w:t>
      </w:r>
      <w:r>
        <w:rPr>
          <w:noProof/>
        </w:rPr>
        <w:tab/>
      </w:r>
      <w:r>
        <w:rPr>
          <w:noProof/>
        </w:rPr>
        <w:fldChar w:fldCharType="begin"/>
      </w:r>
      <w:r>
        <w:rPr>
          <w:noProof/>
        </w:rPr>
        <w:instrText xml:space="preserve"> PAGEREF _Toc41496116 \h </w:instrText>
      </w:r>
      <w:r>
        <w:rPr>
          <w:noProof/>
        </w:rPr>
      </w:r>
      <w:r>
        <w:rPr>
          <w:noProof/>
        </w:rPr>
        <w:fldChar w:fldCharType="separate"/>
      </w:r>
      <w:r>
        <w:rPr>
          <w:noProof/>
        </w:rPr>
        <w:t>36</w:t>
      </w:r>
      <w:r>
        <w:rPr>
          <w:noProof/>
        </w:rPr>
        <w:fldChar w:fldCharType="end"/>
      </w:r>
    </w:p>
    <w:p w14:paraId="2539ECAE" w14:textId="026932F9"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7.24</w:t>
      </w:r>
      <w:r>
        <w:rPr>
          <w:rFonts w:asciiTheme="minorHAnsi" w:eastAsiaTheme="minorEastAsia" w:hAnsiTheme="minorHAnsi" w:cstheme="minorBidi"/>
          <w:smallCaps w:val="0"/>
          <w:noProof/>
          <w:sz w:val="22"/>
          <w:szCs w:val="22"/>
        </w:rPr>
        <w:tab/>
      </w:r>
      <w:r>
        <w:rPr>
          <w:noProof/>
        </w:rPr>
        <w:t>Microbiologia</w:t>
      </w:r>
      <w:r>
        <w:rPr>
          <w:noProof/>
        </w:rPr>
        <w:tab/>
      </w:r>
      <w:r>
        <w:rPr>
          <w:noProof/>
        </w:rPr>
        <w:fldChar w:fldCharType="begin"/>
      </w:r>
      <w:r>
        <w:rPr>
          <w:noProof/>
        </w:rPr>
        <w:instrText xml:space="preserve"> PAGEREF _Toc41496117 \h </w:instrText>
      </w:r>
      <w:r>
        <w:rPr>
          <w:noProof/>
        </w:rPr>
      </w:r>
      <w:r>
        <w:rPr>
          <w:noProof/>
        </w:rPr>
        <w:fldChar w:fldCharType="separate"/>
      </w:r>
      <w:r>
        <w:rPr>
          <w:noProof/>
        </w:rPr>
        <w:t>36</w:t>
      </w:r>
      <w:r>
        <w:rPr>
          <w:noProof/>
        </w:rPr>
        <w:fldChar w:fldCharType="end"/>
      </w:r>
    </w:p>
    <w:p w14:paraId="3A39999E" w14:textId="128D3479"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7.25</w:t>
      </w:r>
      <w:r>
        <w:rPr>
          <w:rFonts w:asciiTheme="minorHAnsi" w:eastAsiaTheme="minorEastAsia" w:hAnsiTheme="minorHAnsi" w:cstheme="minorBidi"/>
          <w:smallCaps w:val="0"/>
          <w:noProof/>
          <w:sz w:val="22"/>
          <w:szCs w:val="22"/>
        </w:rPr>
        <w:tab/>
      </w:r>
      <w:r>
        <w:rPr>
          <w:noProof/>
        </w:rPr>
        <w:t>Quarto Plantonista com banheiro</w:t>
      </w:r>
      <w:r>
        <w:rPr>
          <w:noProof/>
        </w:rPr>
        <w:tab/>
      </w:r>
      <w:r>
        <w:rPr>
          <w:noProof/>
        </w:rPr>
        <w:fldChar w:fldCharType="begin"/>
      </w:r>
      <w:r>
        <w:rPr>
          <w:noProof/>
        </w:rPr>
        <w:instrText xml:space="preserve"> PAGEREF _Toc41496118 \h </w:instrText>
      </w:r>
      <w:r>
        <w:rPr>
          <w:noProof/>
        </w:rPr>
      </w:r>
      <w:r>
        <w:rPr>
          <w:noProof/>
        </w:rPr>
        <w:fldChar w:fldCharType="separate"/>
      </w:r>
      <w:r>
        <w:rPr>
          <w:noProof/>
        </w:rPr>
        <w:t>36</w:t>
      </w:r>
      <w:r>
        <w:rPr>
          <w:noProof/>
        </w:rPr>
        <w:fldChar w:fldCharType="end"/>
      </w:r>
    </w:p>
    <w:p w14:paraId="4EC70409" w14:textId="6DE10301"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7.26</w:t>
      </w:r>
      <w:r>
        <w:rPr>
          <w:rFonts w:asciiTheme="minorHAnsi" w:eastAsiaTheme="minorEastAsia" w:hAnsiTheme="minorHAnsi" w:cstheme="minorBidi"/>
          <w:smallCaps w:val="0"/>
          <w:noProof/>
          <w:sz w:val="22"/>
          <w:szCs w:val="22"/>
        </w:rPr>
        <w:tab/>
      </w:r>
      <w:r>
        <w:rPr>
          <w:noProof/>
        </w:rPr>
        <w:t>Vestiário Geral Feminino</w:t>
      </w:r>
      <w:r>
        <w:rPr>
          <w:noProof/>
        </w:rPr>
        <w:tab/>
      </w:r>
      <w:r>
        <w:rPr>
          <w:noProof/>
        </w:rPr>
        <w:fldChar w:fldCharType="begin"/>
      </w:r>
      <w:r>
        <w:rPr>
          <w:noProof/>
        </w:rPr>
        <w:instrText xml:space="preserve"> PAGEREF _Toc41496119 \h </w:instrText>
      </w:r>
      <w:r>
        <w:rPr>
          <w:noProof/>
        </w:rPr>
      </w:r>
      <w:r>
        <w:rPr>
          <w:noProof/>
        </w:rPr>
        <w:fldChar w:fldCharType="separate"/>
      </w:r>
      <w:r>
        <w:rPr>
          <w:noProof/>
        </w:rPr>
        <w:t>36</w:t>
      </w:r>
      <w:r>
        <w:rPr>
          <w:noProof/>
        </w:rPr>
        <w:fldChar w:fldCharType="end"/>
      </w:r>
    </w:p>
    <w:p w14:paraId="43F2AB9B" w14:textId="54C9D254"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7.27</w:t>
      </w:r>
      <w:r>
        <w:rPr>
          <w:rFonts w:asciiTheme="minorHAnsi" w:eastAsiaTheme="minorEastAsia" w:hAnsiTheme="minorHAnsi" w:cstheme="minorBidi"/>
          <w:smallCaps w:val="0"/>
          <w:noProof/>
          <w:sz w:val="22"/>
          <w:szCs w:val="22"/>
        </w:rPr>
        <w:tab/>
      </w:r>
      <w:r>
        <w:rPr>
          <w:noProof/>
        </w:rPr>
        <w:t>Vestiário Geral Masculino</w:t>
      </w:r>
      <w:r>
        <w:rPr>
          <w:noProof/>
        </w:rPr>
        <w:tab/>
      </w:r>
      <w:r>
        <w:rPr>
          <w:noProof/>
        </w:rPr>
        <w:fldChar w:fldCharType="begin"/>
      </w:r>
      <w:r>
        <w:rPr>
          <w:noProof/>
        </w:rPr>
        <w:instrText xml:space="preserve"> PAGEREF _Toc41496120 \h </w:instrText>
      </w:r>
      <w:r>
        <w:rPr>
          <w:noProof/>
        </w:rPr>
      </w:r>
      <w:r>
        <w:rPr>
          <w:noProof/>
        </w:rPr>
        <w:fldChar w:fldCharType="separate"/>
      </w:r>
      <w:r>
        <w:rPr>
          <w:noProof/>
        </w:rPr>
        <w:t>36</w:t>
      </w:r>
      <w:r>
        <w:rPr>
          <w:noProof/>
        </w:rPr>
        <w:fldChar w:fldCharType="end"/>
      </w:r>
    </w:p>
    <w:p w14:paraId="4FAE2715" w14:textId="1885996B"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7.28</w:t>
      </w:r>
      <w:r>
        <w:rPr>
          <w:rFonts w:asciiTheme="minorHAnsi" w:eastAsiaTheme="minorEastAsia" w:hAnsiTheme="minorHAnsi" w:cstheme="minorBidi"/>
          <w:smallCaps w:val="0"/>
          <w:noProof/>
          <w:sz w:val="22"/>
          <w:szCs w:val="22"/>
        </w:rPr>
        <w:tab/>
      </w:r>
      <w:r>
        <w:rPr>
          <w:noProof/>
        </w:rPr>
        <w:t>Estar / Circulação</w:t>
      </w:r>
      <w:r>
        <w:rPr>
          <w:noProof/>
        </w:rPr>
        <w:tab/>
      </w:r>
      <w:r>
        <w:rPr>
          <w:noProof/>
        </w:rPr>
        <w:fldChar w:fldCharType="begin"/>
      </w:r>
      <w:r>
        <w:rPr>
          <w:noProof/>
        </w:rPr>
        <w:instrText xml:space="preserve"> PAGEREF _Toc41496121 \h </w:instrText>
      </w:r>
      <w:r>
        <w:rPr>
          <w:noProof/>
        </w:rPr>
      </w:r>
      <w:r>
        <w:rPr>
          <w:noProof/>
        </w:rPr>
        <w:fldChar w:fldCharType="separate"/>
      </w:r>
      <w:r>
        <w:rPr>
          <w:noProof/>
        </w:rPr>
        <w:t>36</w:t>
      </w:r>
      <w:r>
        <w:rPr>
          <w:noProof/>
        </w:rPr>
        <w:fldChar w:fldCharType="end"/>
      </w:r>
    </w:p>
    <w:p w14:paraId="671E3F4C" w14:textId="5B982561"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7.29</w:t>
      </w:r>
      <w:r>
        <w:rPr>
          <w:rFonts w:asciiTheme="minorHAnsi" w:eastAsiaTheme="minorEastAsia" w:hAnsiTheme="minorHAnsi" w:cstheme="minorBidi"/>
          <w:smallCaps w:val="0"/>
          <w:noProof/>
          <w:sz w:val="22"/>
          <w:szCs w:val="22"/>
        </w:rPr>
        <w:tab/>
      </w:r>
      <w:r>
        <w:rPr>
          <w:noProof/>
        </w:rPr>
        <w:t>DML – Deposito de Material de Limpeza</w:t>
      </w:r>
      <w:r>
        <w:rPr>
          <w:noProof/>
        </w:rPr>
        <w:tab/>
      </w:r>
      <w:r>
        <w:rPr>
          <w:noProof/>
        </w:rPr>
        <w:fldChar w:fldCharType="begin"/>
      </w:r>
      <w:r>
        <w:rPr>
          <w:noProof/>
        </w:rPr>
        <w:instrText xml:space="preserve"> PAGEREF _Toc41496122 \h </w:instrText>
      </w:r>
      <w:r>
        <w:rPr>
          <w:noProof/>
        </w:rPr>
      </w:r>
      <w:r>
        <w:rPr>
          <w:noProof/>
        </w:rPr>
        <w:fldChar w:fldCharType="separate"/>
      </w:r>
      <w:r>
        <w:rPr>
          <w:noProof/>
        </w:rPr>
        <w:t>36</w:t>
      </w:r>
      <w:r>
        <w:rPr>
          <w:noProof/>
        </w:rPr>
        <w:fldChar w:fldCharType="end"/>
      </w:r>
    </w:p>
    <w:p w14:paraId="0E6F2B51" w14:textId="06ACCEBF"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7.30</w:t>
      </w:r>
      <w:r>
        <w:rPr>
          <w:rFonts w:asciiTheme="minorHAnsi" w:eastAsiaTheme="minorEastAsia" w:hAnsiTheme="minorHAnsi" w:cstheme="minorBidi"/>
          <w:smallCaps w:val="0"/>
          <w:noProof/>
          <w:sz w:val="22"/>
          <w:szCs w:val="22"/>
        </w:rPr>
        <w:tab/>
      </w:r>
      <w:r>
        <w:rPr>
          <w:noProof/>
        </w:rPr>
        <w:t>Central de Diluição</w:t>
      </w:r>
      <w:r>
        <w:rPr>
          <w:noProof/>
        </w:rPr>
        <w:tab/>
      </w:r>
      <w:r>
        <w:rPr>
          <w:noProof/>
        </w:rPr>
        <w:fldChar w:fldCharType="begin"/>
      </w:r>
      <w:r>
        <w:rPr>
          <w:noProof/>
        </w:rPr>
        <w:instrText xml:space="preserve"> PAGEREF _Toc41496123 \h </w:instrText>
      </w:r>
      <w:r>
        <w:rPr>
          <w:noProof/>
        </w:rPr>
      </w:r>
      <w:r>
        <w:rPr>
          <w:noProof/>
        </w:rPr>
        <w:fldChar w:fldCharType="separate"/>
      </w:r>
      <w:r>
        <w:rPr>
          <w:noProof/>
        </w:rPr>
        <w:t>37</w:t>
      </w:r>
      <w:r>
        <w:rPr>
          <w:noProof/>
        </w:rPr>
        <w:fldChar w:fldCharType="end"/>
      </w:r>
    </w:p>
    <w:p w14:paraId="59DD7AB2" w14:textId="0416B094"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7.31</w:t>
      </w:r>
      <w:r>
        <w:rPr>
          <w:rFonts w:asciiTheme="minorHAnsi" w:eastAsiaTheme="minorEastAsia" w:hAnsiTheme="minorHAnsi" w:cstheme="minorBidi"/>
          <w:smallCaps w:val="0"/>
          <w:noProof/>
          <w:sz w:val="22"/>
          <w:szCs w:val="22"/>
        </w:rPr>
        <w:tab/>
      </w:r>
      <w:r>
        <w:rPr>
          <w:noProof/>
        </w:rPr>
        <w:t>Vestiário (Serviço de Nutrição e Dietético) Masculino</w:t>
      </w:r>
      <w:r>
        <w:rPr>
          <w:noProof/>
        </w:rPr>
        <w:tab/>
      </w:r>
      <w:r>
        <w:rPr>
          <w:noProof/>
        </w:rPr>
        <w:fldChar w:fldCharType="begin"/>
      </w:r>
      <w:r>
        <w:rPr>
          <w:noProof/>
        </w:rPr>
        <w:instrText xml:space="preserve"> PAGEREF _Toc41496124 \h </w:instrText>
      </w:r>
      <w:r>
        <w:rPr>
          <w:noProof/>
        </w:rPr>
      </w:r>
      <w:r>
        <w:rPr>
          <w:noProof/>
        </w:rPr>
        <w:fldChar w:fldCharType="separate"/>
      </w:r>
      <w:r>
        <w:rPr>
          <w:noProof/>
        </w:rPr>
        <w:t>37</w:t>
      </w:r>
      <w:r>
        <w:rPr>
          <w:noProof/>
        </w:rPr>
        <w:fldChar w:fldCharType="end"/>
      </w:r>
    </w:p>
    <w:p w14:paraId="20B8E851" w14:textId="119B6984"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7.32</w:t>
      </w:r>
      <w:r>
        <w:rPr>
          <w:rFonts w:asciiTheme="minorHAnsi" w:eastAsiaTheme="minorEastAsia" w:hAnsiTheme="minorHAnsi" w:cstheme="minorBidi"/>
          <w:smallCaps w:val="0"/>
          <w:noProof/>
          <w:sz w:val="22"/>
          <w:szCs w:val="22"/>
        </w:rPr>
        <w:tab/>
      </w:r>
      <w:r>
        <w:rPr>
          <w:noProof/>
        </w:rPr>
        <w:t>Estar (Serviço de Nutrição e Dietético) /Circulação</w:t>
      </w:r>
      <w:r>
        <w:rPr>
          <w:noProof/>
        </w:rPr>
        <w:tab/>
      </w:r>
      <w:r>
        <w:rPr>
          <w:noProof/>
        </w:rPr>
        <w:fldChar w:fldCharType="begin"/>
      </w:r>
      <w:r>
        <w:rPr>
          <w:noProof/>
        </w:rPr>
        <w:instrText xml:space="preserve"> PAGEREF _Toc41496125 \h </w:instrText>
      </w:r>
      <w:r>
        <w:rPr>
          <w:noProof/>
        </w:rPr>
      </w:r>
      <w:r>
        <w:rPr>
          <w:noProof/>
        </w:rPr>
        <w:fldChar w:fldCharType="separate"/>
      </w:r>
      <w:r>
        <w:rPr>
          <w:noProof/>
        </w:rPr>
        <w:t>37</w:t>
      </w:r>
      <w:r>
        <w:rPr>
          <w:noProof/>
        </w:rPr>
        <w:fldChar w:fldCharType="end"/>
      </w:r>
    </w:p>
    <w:p w14:paraId="70B5233F" w14:textId="4A7053ED"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7.33</w:t>
      </w:r>
      <w:r>
        <w:rPr>
          <w:rFonts w:asciiTheme="minorHAnsi" w:eastAsiaTheme="minorEastAsia" w:hAnsiTheme="minorHAnsi" w:cstheme="minorBidi"/>
          <w:smallCaps w:val="0"/>
          <w:noProof/>
          <w:sz w:val="22"/>
          <w:szCs w:val="22"/>
        </w:rPr>
        <w:tab/>
      </w:r>
      <w:r>
        <w:rPr>
          <w:noProof/>
        </w:rPr>
        <w:t>Vestiário (Serviço de Nutrição e Dietético) Feminino</w:t>
      </w:r>
      <w:r>
        <w:rPr>
          <w:noProof/>
        </w:rPr>
        <w:tab/>
      </w:r>
      <w:r>
        <w:rPr>
          <w:noProof/>
        </w:rPr>
        <w:fldChar w:fldCharType="begin"/>
      </w:r>
      <w:r>
        <w:rPr>
          <w:noProof/>
        </w:rPr>
        <w:instrText xml:space="preserve"> PAGEREF _Toc41496126 \h </w:instrText>
      </w:r>
      <w:r>
        <w:rPr>
          <w:noProof/>
        </w:rPr>
      </w:r>
      <w:r>
        <w:rPr>
          <w:noProof/>
        </w:rPr>
        <w:fldChar w:fldCharType="separate"/>
      </w:r>
      <w:r>
        <w:rPr>
          <w:noProof/>
        </w:rPr>
        <w:t>37</w:t>
      </w:r>
      <w:r>
        <w:rPr>
          <w:noProof/>
        </w:rPr>
        <w:fldChar w:fldCharType="end"/>
      </w:r>
    </w:p>
    <w:p w14:paraId="70160E16" w14:textId="0B5AADA0"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7.34</w:t>
      </w:r>
      <w:r>
        <w:rPr>
          <w:rFonts w:asciiTheme="minorHAnsi" w:eastAsiaTheme="minorEastAsia" w:hAnsiTheme="minorHAnsi" w:cstheme="minorBidi"/>
          <w:smallCaps w:val="0"/>
          <w:noProof/>
          <w:sz w:val="22"/>
          <w:szCs w:val="22"/>
        </w:rPr>
        <w:tab/>
      </w:r>
      <w:r>
        <w:rPr>
          <w:noProof/>
        </w:rPr>
        <w:t>Almoxarifado Geral</w:t>
      </w:r>
      <w:r>
        <w:rPr>
          <w:noProof/>
        </w:rPr>
        <w:tab/>
      </w:r>
      <w:r>
        <w:rPr>
          <w:noProof/>
        </w:rPr>
        <w:fldChar w:fldCharType="begin"/>
      </w:r>
      <w:r>
        <w:rPr>
          <w:noProof/>
        </w:rPr>
        <w:instrText xml:space="preserve"> PAGEREF _Toc41496127 \h </w:instrText>
      </w:r>
      <w:r>
        <w:rPr>
          <w:noProof/>
        </w:rPr>
      </w:r>
      <w:r>
        <w:rPr>
          <w:noProof/>
        </w:rPr>
        <w:fldChar w:fldCharType="separate"/>
      </w:r>
      <w:r>
        <w:rPr>
          <w:noProof/>
        </w:rPr>
        <w:t>37</w:t>
      </w:r>
      <w:r>
        <w:rPr>
          <w:noProof/>
        </w:rPr>
        <w:fldChar w:fldCharType="end"/>
      </w:r>
    </w:p>
    <w:p w14:paraId="192758E8" w14:textId="6E91D431"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7.35</w:t>
      </w:r>
      <w:r>
        <w:rPr>
          <w:rFonts w:asciiTheme="minorHAnsi" w:eastAsiaTheme="minorEastAsia" w:hAnsiTheme="minorHAnsi" w:cstheme="minorBidi"/>
          <w:smallCaps w:val="0"/>
          <w:noProof/>
          <w:sz w:val="22"/>
          <w:szCs w:val="22"/>
        </w:rPr>
        <w:tab/>
      </w:r>
      <w:r>
        <w:rPr>
          <w:noProof/>
        </w:rPr>
        <w:t>Recepção / Inspeção</w:t>
      </w:r>
      <w:r>
        <w:rPr>
          <w:noProof/>
        </w:rPr>
        <w:tab/>
      </w:r>
      <w:r>
        <w:rPr>
          <w:noProof/>
        </w:rPr>
        <w:fldChar w:fldCharType="begin"/>
      </w:r>
      <w:r>
        <w:rPr>
          <w:noProof/>
        </w:rPr>
        <w:instrText xml:space="preserve"> PAGEREF _Toc41496128 \h </w:instrText>
      </w:r>
      <w:r>
        <w:rPr>
          <w:noProof/>
        </w:rPr>
      </w:r>
      <w:r>
        <w:rPr>
          <w:noProof/>
        </w:rPr>
        <w:fldChar w:fldCharType="separate"/>
      </w:r>
      <w:r>
        <w:rPr>
          <w:noProof/>
        </w:rPr>
        <w:t>37</w:t>
      </w:r>
      <w:r>
        <w:rPr>
          <w:noProof/>
        </w:rPr>
        <w:fldChar w:fldCharType="end"/>
      </w:r>
    </w:p>
    <w:p w14:paraId="158A79F3" w14:textId="7720A972"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7.36</w:t>
      </w:r>
      <w:r>
        <w:rPr>
          <w:rFonts w:asciiTheme="minorHAnsi" w:eastAsiaTheme="minorEastAsia" w:hAnsiTheme="minorHAnsi" w:cstheme="minorBidi"/>
          <w:smallCaps w:val="0"/>
          <w:noProof/>
          <w:sz w:val="22"/>
          <w:szCs w:val="22"/>
        </w:rPr>
        <w:tab/>
      </w:r>
      <w:r>
        <w:rPr>
          <w:noProof/>
        </w:rPr>
        <w:t>Farmacêutico</w:t>
      </w:r>
      <w:r>
        <w:rPr>
          <w:noProof/>
        </w:rPr>
        <w:tab/>
      </w:r>
      <w:r>
        <w:rPr>
          <w:noProof/>
        </w:rPr>
        <w:fldChar w:fldCharType="begin"/>
      </w:r>
      <w:r>
        <w:rPr>
          <w:noProof/>
        </w:rPr>
        <w:instrText xml:space="preserve"> PAGEREF _Toc41496129 \h </w:instrText>
      </w:r>
      <w:r>
        <w:rPr>
          <w:noProof/>
        </w:rPr>
      </w:r>
      <w:r>
        <w:rPr>
          <w:noProof/>
        </w:rPr>
        <w:fldChar w:fldCharType="separate"/>
      </w:r>
      <w:r>
        <w:rPr>
          <w:noProof/>
        </w:rPr>
        <w:t>37</w:t>
      </w:r>
      <w:r>
        <w:rPr>
          <w:noProof/>
        </w:rPr>
        <w:fldChar w:fldCharType="end"/>
      </w:r>
    </w:p>
    <w:p w14:paraId="7C75258F" w14:textId="7CB65A67"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7.37</w:t>
      </w:r>
      <w:r>
        <w:rPr>
          <w:rFonts w:asciiTheme="minorHAnsi" w:eastAsiaTheme="minorEastAsia" w:hAnsiTheme="minorHAnsi" w:cstheme="minorBidi"/>
          <w:smallCaps w:val="0"/>
          <w:noProof/>
          <w:sz w:val="22"/>
          <w:szCs w:val="22"/>
        </w:rPr>
        <w:tab/>
      </w:r>
      <w:r>
        <w:rPr>
          <w:noProof/>
        </w:rPr>
        <w:t>CAF – Central Abastecimento Farmacêutico</w:t>
      </w:r>
      <w:r>
        <w:rPr>
          <w:noProof/>
        </w:rPr>
        <w:tab/>
      </w:r>
      <w:r>
        <w:rPr>
          <w:noProof/>
        </w:rPr>
        <w:fldChar w:fldCharType="begin"/>
      </w:r>
      <w:r>
        <w:rPr>
          <w:noProof/>
        </w:rPr>
        <w:instrText xml:space="preserve"> PAGEREF _Toc41496130 \h </w:instrText>
      </w:r>
      <w:r>
        <w:rPr>
          <w:noProof/>
        </w:rPr>
      </w:r>
      <w:r>
        <w:rPr>
          <w:noProof/>
        </w:rPr>
        <w:fldChar w:fldCharType="separate"/>
      </w:r>
      <w:r>
        <w:rPr>
          <w:noProof/>
        </w:rPr>
        <w:t>38</w:t>
      </w:r>
      <w:r>
        <w:rPr>
          <w:noProof/>
        </w:rPr>
        <w:fldChar w:fldCharType="end"/>
      </w:r>
    </w:p>
    <w:p w14:paraId="352EC753" w14:textId="6CD3414F"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7.38</w:t>
      </w:r>
      <w:r>
        <w:rPr>
          <w:rFonts w:asciiTheme="minorHAnsi" w:eastAsiaTheme="minorEastAsia" w:hAnsiTheme="minorHAnsi" w:cstheme="minorBidi"/>
          <w:smallCaps w:val="0"/>
          <w:noProof/>
          <w:sz w:val="22"/>
          <w:szCs w:val="22"/>
        </w:rPr>
        <w:tab/>
      </w:r>
      <w:r>
        <w:rPr>
          <w:noProof/>
        </w:rPr>
        <w:t>Garagem Ambulância</w:t>
      </w:r>
      <w:r>
        <w:rPr>
          <w:noProof/>
        </w:rPr>
        <w:tab/>
      </w:r>
      <w:r>
        <w:rPr>
          <w:noProof/>
        </w:rPr>
        <w:fldChar w:fldCharType="begin"/>
      </w:r>
      <w:r>
        <w:rPr>
          <w:noProof/>
        </w:rPr>
        <w:instrText xml:space="preserve"> PAGEREF _Toc41496131 \h </w:instrText>
      </w:r>
      <w:r>
        <w:rPr>
          <w:noProof/>
        </w:rPr>
      </w:r>
      <w:r>
        <w:rPr>
          <w:noProof/>
        </w:rPr>
        <w:fldChar w:fldCharType="separate"/>
      </w:r>
      <w:r>
        <w:rPr>
          <w:noProof/>
        </w:rPr>
        <w:t>38</w:t>
      </w:r>
      <w:r>
        <w:rPr>
          <w:noProof/>
        </w:rPr>
        <w:fldChar w:fldCharType="end"/>
      </w:r>
    </w:p>
    <w:p w14:paraId="5EA1960A" w14:textId="6C9FB566"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7.39</w:t>
      </w:r>
      <w:r>
        <w:rPr>
          <w:rFonts w:asciiTheme="minorHAnsi" w:eastAsiaTheme="minorEastAsia" w:hAnsiTheme="minorHAnsi" w:cstheme="minorBidi"/>
          <w:smallCaps w:val="0"/>
          <w:noProof/>
          <w:sz w:val="22"/>
          <w:szCs w:val="22"/>
        </w:rPr>
        <w:tab/>
      </w:r>
      <w:r>
        <w:rPr>
          <w:noProof/>
        </w:rPr>
        <w:t>Armazenagem (Roupa Suja)</w:t>
      </w:r>
      <w:r>
        <w:rPr>
          <w:noProof/>
        </w:rPr>
        <w:tab/>
      </w:r>
      <w:r>
        <w:rPr>
          <w:noProof/>
        </w:rPr>
        <w:fldChar w:fldCharType="begin"/>
      </w:r>
      <w:r>
        <w:rPr>
          <w:noProof/>
        </w:rPr>
        <w:instrText xml:space="preserve"> PAGEREF _Toc41496132 \h </w:instrText>
      </w:r>
      <w:r>
        <w:rPr>
          <w:noProof/>
        </w:rPr>
      </w:r>
      <w:r>
        <w:rPr>
          <w:noProof/>
        </w:rPr>
        <w:fldChar w:fldCharType="separate"/>
      </w:r>
      <w:r>
        <w:rPr>
          <w:noProof/>
        </w:rPr>
        <w:t>38</w:t>
      </w:r>
      <w:r>
        <w:rPr>
          <w:noProof/>
        </w:rPr>
        <w:fldChar w:fldCharType="end"/>
      </w:r>
    </w:p>
    <w:p w14:paraId="7805E422" w14:textId="30EBB898"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7.40</w:t>
      </w:r>
      <w:r>
        <w:rPr>
          <w:rFonts w:asciiTheme="minorHAnsi" w:eastAsiaTheme="minorEastAsia" w:hAnsiTheme="minorHAnsi" w:cstheme="minorBidi"/>
          <w:smallCaps w:val="0"/>
          <w:noProof/>
          <w:sz w:val="22"/>
          <w:szCs w:val="22"/>
        </w:rPr>
        <w:tab/>
      </w:r>
      <w:r>
        <w:rPr>
          <w:noProof/>
        </w:rPr>
        <w:t>Abrigo de Gás (GLP)</w:t>
      </w:r>
      <w:r>
        <w:rPr>
          <w:noProof/>
        </w:rPr>
        <w:tab/>
      </w:r>
      <w:r>
        <w:rPr>
          <w:noProof/>
        </w:rPr>
        <w:fldChar w:fldCharType="begin"/>
      </w:r>
      <w:r>
        <w:rPr>
          <w:noProof/>
        </w:rPr>
        <w:instrText xml:space="preserve"> PAGEREF _Toc41496133 \h </w:instrText>
      </w:r>
      <w:r>
        <w:rPr>
          <w:noProof/>
        </w:rPr>
      </w:r>
      <w:r>
        <w:rPr>
          <w:noProof/>
        </w:rPr>
        <w:fldChar w:fldCharType="separate"/>
      </w:r>
      <w:r>
        <w:rPr>
          <w:noProof/>
        </w:rPr>
        <w:t>38</w:t>
      </w:r>
      <w:r>
        <w:rPr>
          <w:noProof/>
        </w:rPr>
        <w:fldChar w:fldCharType="end"/>
      </w:r>
    </w:p>
    <w:p w14:paraId="150DD8C7" w14:textId="0AB56480"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7.41</w:t>
      </w:r>
      <w:r>
        <w:rPr>
          <w:rFonts w:asciiTheme="minorHAnsi" w:eastAsiaTheme="minorEastAsia" w:hAnsiTheme="minorHAnsi" w:cstheme="minorBidi"/>
          <w:smallCaps w:val="0"/>
          <w:noProof/>
          <w:sz w:val="22"/>
          <w:szCs w:val="22"/>
        </w:rPr>
        <w:tab/>
      </w:r>
      <w:r>
        <w:rPr>
          <w:noProof/>
        </w:rPr>
        <w:t>Abrigo de Resíduos Químico</w:t>
      </w:r>
      <w:r>
        <w:rPr>
          <w:noProof/>
        </w:rPr>
        <w:tab/>
      </w:r>
      <w:r>
        <w:rPr>
          <w:noProof/>
        </w:rPr>
        <w:fldChar w:fldCharType="begin"/>
      </w:r>
      <w:r>
        <w:rPr>
          <w:noProof/>
        </w:rPr>
        <w:instrText xml:space="preserve"> PAGEREF _Toc41496134 \h </w:instrText>
      </w:r>
      <w:r>
        <w:rPr>
          <w:noProof/>
        </w:rPr>
      </w:r>
      <w:r>
        <w:rPr>
          <w:noProof/>
        </w:rPr>
        <w:fldChar w:fldCharType="separate"/>
      </w:r>
      <w:r>
        <w:rPr>
          <w:noProof/>
        </w:rPr>
        <w:t>38</w:t>
      </w:r>
      <w:r>
        <w:rPr>
          <w:noProof/>
        </w:rPr>
        <w:fldChar w:fldCharType="end"/>
      </w:r>
    </w:p>
    <w:p w14:paraId="4F41F779" w14:textId="00CA6461"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7.42</w:t>
      </w:r>
      <w:r>
        <w:rPr>
          <w:rFonts w:asciiTheme="minorHAnsi" w:eastAsiaTheme="minorEastAsia" w:hAnsiTheme="minorHAnsi" w:cstheme="minorBidi"/>
          <w:smallCaps w:val="0"/>
          <w:noProof/>
          <w:sz w:val="22"/>
          <w:szCs w:val="22"/>
        </w:rPr>
        <w:tab/>
      </w:r>
      <w:r>
        <w:rPr>
          <w:noProof/>
        </w:rPr>
        <w:t>Abrigo de Resíduos Biológico</w:t>
      </w:r>
      <w:r>
        <w:rPr>
          <w:noProof/>
        </w:rPr>
        <w:tab/>
      </w:r>
      <w:r>
        <w:rPr>
          <w:noProof/>
        </w:rPr>
        <w:fldChar w:fldCharType="begin"/>
      </w:r>
      <w:r>
        <w:rPr>
          <w:noProof/>
        </w:rPr>
        <w:instrText xml:space="preserve"> PAGEREF _Toc41496135 \h </w:instrText>
      </w:r>
      <w:r>
        <w:rPr>
          <w:noProof/>
        </w:rPr>
      </w:r>
      <w:r>
        <w:rPr>
          <w:noProof/>
        </w:rPr>
        <w:fldChar w:fldCharType="separate"/>
      </w:r>
      <w:r>
        <w:rPr>
          <w:noProof/>
        </w:rPr>
        <w:t>38</w:t>
      </w:r>
      <w:r>
        <w:rPr>
          <w:noProof/>
        </w:rPr>
        <w:fldChar w:fldCharType="end"/>
      </w:r>
    </w:p>
    <w:p w14:paraId="30BFCB1A" w14:textId="0BB09A1B"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7.43</w:t>
      </w:r>
      <w:r>
        <w:rPr>
          <w:rFonts w:asciiTheme="minorHAnsi" w:eastAsiaTheme="minorEastAsia" w:hAnsiTheme="minorHAnsi" w:cstheme="minorBidi"/>
          <w:smallCaps w:val="0"/>
          <w:noProof/>
          <w:sz w:val="22"/>
          <w:szCs w:val="22"/>
        </w:rPr>
        <w:tab/>
      </w:r>
      <w:r>
        <w:rPr>
          <w:noProof/>
        </w:rPr>
        <w:t>Abrigo de Resíduos Comum</w:t>
      </w:r>
      <w:r>
        <w:rPr>
          <w:noProof/>
        </w:rPr>
        <w:tab/>
      </w:r>
      <w:r>
        <w:rPr>
          <w:noProof/>
        </w:rPr>
        <w:fldChar w:fldCharType="begin"/>
      </w:r>
      <w:r>
        <w:rPr>
          <w:noProof/>
        </w:rPr>
        <w:instrText xml:space="preserve"> PAGEREF _Toc41496136 \h </w:instrText>
      </w:r>
      <w:r>
        <w:rPr>
          <w:noProof/>
        </w:rPr>
      </w:r>
      <w:r>
        <w:rPr>
          <w:noProof/>
        </w:rPr>
        <w:fldChar w:fldCharType="separate"/>
      </w:r>
      <w:r>
        <w:rPr>
          <w:noProof/>
        </w:rPr>
        <w:t>39</w:t>
      </w:r>
      <w:r>
        <w:rPr>
          <w:noProof/>
        </w:rPr>
        <w:fldChar w:fldCharType="end"/>
      </w:r>
    </w:p>
    <w:p w14:paraId="48DF7EBC" w14:textId="560D071C"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7.44</w:t>
      </w:r>
      <w:r>
        <w:rPr>
          <w:rFonts w:asciiTheme="minorHAnsi" w:eastAsiaTheme="minorEastAsia" w:hAnsiTheme="minorHAnsi" w:cstheme="minorBidi"/>
          <w:smallCaps w:val="0"/>
          <w:noProof/>
          <w:sz w:val="22"/>
          <w:szCs w:val="22"/>
        </w:rPr>
        <w:tab/>
      </w:r>
      <w:r>
        <w:rPr>
          <w:noProof/>
        </w:rPr>
        <w:t>Lavagem de Carrinhos</w:t>
      </w:r>
      <w:r>
        <w:rPr>
          <w:noProof/>
        </w:rPr>
        <w:tab/>
      </w:r>
      <w:r>
        <w:rPr>
          <w:noProof/>
        </w:rPr>
        <w:fldChar w:fldCharType="begin"/>
      </w:r>
      <w:r>
        <w:rPr>
          <w:noProof/>
        </w:rPr>
        <w:instrText xml:space="preserve"> PAGEREF _Toc41496137 \h </w:instrText>
      </w:r>
      <w:r>
        <w:rPr>
          <w:noProof/>
        </w:rPr>
      </w:r>
      <w:r>
        <w:rPr>
          <w:noProof/>
        </w:rPr>
        <w:fldChar w:fldCharType="separate"/>
      </w:r>
      <w:r>
        <w:rPr>
          <w:noProof/>
        </w:rPr>
        <w:t>39</w:t>
      </w:r>
      <w:r>
        <w:rPr>
          <w:noProof/>
        </w:rPr>
        <w:fldChar w:fldCharType="end"/>
      </w:r>
    </w:p>
    <w:p w14:paraId="410DC76A" w14:textId="2E59EECC"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7.45</w:t>
      </w:r>
      <w:r>
        <w:rPr>
          <w:rFonts w:asciiTheme="minorHAnsi" w:eastAsiaTheme="minorEastAsia" w:hAnsiTheme="minorHAnsi" w:cstheme="minorBidi"/>
          <w:smallCaps w:val="0"/>
          <w:noProof/>
          <w:sz w:val="22"/>
          <w:szCs w:val="22"/>
        </w:rPr>
        <w:tab/>
      </w:r>
      <w:r>
        <w:rPr>
          <w:noProof/>
        </w:rPr>
        <w:t>DML</w:t>
      </w:r>
      <w:r>
        <w:rPr>
          <w:noProof/>
        </w:rPr>
        <w:tab/>
      </w:r>
      <w:r>
        <w:rPr>
          <w:noProof/>
        </w:rPr>
        <w:fldChar w:fldCharType="begin"/>
      </w:r>
      <w:r>
        <w:rPr>
          <w:noProof/>
        </w:rPr>
        <w:instrText xml:space="preserve"> PAGEREF _Toc41496138 \h </w:instrText>
      </w:r>
      <w:r>
        <w:rPr>
          <w:noProof/>
        </w:rPr>
      </w:r>
      <w:r>
        <w:rPr>
          <w:noProof/>
        </w:rPr>
        <w:fldChar w:fldCharType="separate"/>
      </w:r>
      <w:r>
        <w:rPr>
          <w:noProof/>
        </w:rPr>
        <w:t>39</w:t>
      </w:r>
      <w:r>
        <w:rPr>
          <w:noProof/>
        </w:rPr>
        <w:fldChar w:fldCharType="end"/>
      </w:r>
    </w:p>
    <w:p w14:paraId="48A81489" w14:textId="52B0766E"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7.46</w:t>
      </w:r>
      <w:r>
        <w:rPr>
          <w:rFonts w:asciiTheme="minorHAnsi" w:eastAsiaTheme="minorEastAsia" w:hAnsiTheme="minorHAnsi" w:cstheme="minorBidi"/>
          <w:smallCaps w:val="0"/>
          <w:noProof/>
          <w:sz w:val="22"/>
          <w:szCs w:val="22"/>
        </w:rPr>
        <w:tab/>
      </w:r>
      <w:r>
        <w:rPr>
          <w:noProof/>
        </w:rPr>
        <w:t>Sala Nutricionista</w:t>
      </w:r>
      <w:r>
        <w:rPr>
          <w:noProof/>
        </w:rPr>
        <w:tab/>
      </w:r>
      <w:r>
        <w:rPr>
          <w:noProof/>
        </w:rPr>
        <w:fldChar w:fldCharType="begin"/>
      </w:r>
      <w:r>
        <w:rPr>
          <w:noProof/>
        </w:rPr>
        <w:instrText xml:space="preserve"> PAGEREF _Toc41496139 \h </w:instrText>
      </w:r>
      <w:r>
        <w:rPr>
          <w:noProof/>
        </w:rPr>
      </w:r>
      <w:r>
        <w:rPr>
          <w:noProof/>
        </w:rPr>
        <w:fldChar w:fldCharType="separate"/>
      </w:r>
      <w:r>
        <w:rPr>
          <w:noProof/>
        </w:rPr>
        <w:t>39</w:t>
      </w:r>
      <w:r>
        <w:rPr>
          <w:noProof/>
        </w:rPr>
        <w:fldChar w:fldCharType="end"/>
      </w:r>
    </w:p>
    <w:p w14:paraId="73289C3D" w14:textId="3D5BC2A0"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7.47</w:t>
      </w:r>
      <w:r>
        <w:rPr>
          <w:rFonts w:asciiTheme="minorHAnsi" w:eastAsiaTheme="minorEastAsia" w:hAnsiTheme="minorHAnsi" w:cstheme="minorBidi"/>
          <w:smallCaps w:val="0"/>
          <w:noProof/>
          <w:sz w:val="22"/>
          <w:szCs w:val="22"/>
        </w:rPr>
        <w:tab/>
      </w:r>
      <w:r>
        <w:rPr>
          <w:noProof/>
        </w:rPr>
        <w:t>Estoque de carnes</w:t>
      </w:r>
      <w:r>
        <w:rPr>
          <w:noProof/>
        </w:rPr>
        <w:tab/>
      </w:r>
      <w:r>
        <w:rPr>
          <w:noProof/>
        </w:rPr>
        <w:fldChar w:fldCharType="begin"/>
      </w:r>
      <w:r>
        <w:rPr>
          <w:noProof/>
        </w:rPr>
        <w:instrText xml:space="preserve"> PAGEREF _Toc41496140 \h </w:instrText>
      </w:r>
      <w:r>
        <w:rPr>
          <w:noProof/>
        </w:rPr>
      </w:r>
      <w:r>
        <w:rPr>
          <w:noProof/>
        </w:rPr>
        <w:fldChar w:fldCharType="separate"/>
      </w:r>
      <w:r>
        <w:rPr>
          <w:noProof/>
        </w:rPr>
        <w:t>39</w:t>
      </w:r>
      <w:r>
        <w:rPr>
          <w:noProof/>
        </w:rPr>
        <w:fldChar w:fldCharType="end"/>
      </w:r>
    </w:p>
    <w:p w14:paraId="77FED382" w14:textId="32989DAA"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7.48</w:t>
      </w:r>
      <w:r>
        <w:rPr>
          <w:rFonts w:asciiTheme="minorHAnsi" w:eastAsiaTheme="minorEastAsia" w:hAnsiTheme="minorHAnsi" w:cstheme="minorBidi"/>
          <w:smallCaps w:val="0"/>
          <w:noProof/>
          <w:sz w:val="22"/>
          <w:szCs w:val="22"/>
        </w:rPr>
        <w:tab/>
      </w:r>
      <w:r>
        <w:rPr>
          <w:noProof/>
        </w:rPr>
        <w:t>Despensa</w:t>
      </w:r>
      <w:r>
        <w:rPr>
          <w:noProof/>
        </w:rPr>
        <w:tab/>
      </w:r>
      <w:r>
        <w:rPr>
          <w:noProof/>
        </w:rPr>
        <w:fldChar w:fldCharType="begin"/>
      </w:r>
      <w:r>
        <w:rPr>
          <w:noProof/>
        </w:rPr>
        <w:instrText xml:space="preserve"> PAGEREF _Toc41496141 \h </w:instrText>
      </w:r>
      <w:r>
        <w:rPr>
          <w:noProof/>
        </w:rPr>
      </w:r>
      <w:r>
        <w:rPr>
          <w:noProof/>
        </w:rPr>
        <w:fldChar w:fldCharType="separate"/>
      </w:r>
      <w:r>
        <w:rPr>
          <w:noProof/>
        </w:rPr>
        <w:t>39</w:t>
      </w:r>
      <w:r>
        <w:rPr>
          <w:noProof/>
        </w:rPr>
        <w:fldChar w:fldCharType="end"/>
      </w:r>
    </w:p>
    <w:p w14:paraId="06050C1B" w14:textId="403A5B40"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7.49</w:t>
      </w:r>
      <w:r>
        <w:rPr>
          <w:rFonts w:asciiTheme="minorHAnsi" w:eastAsiaTheme="minorEastAsia" w:hAnsiTheme="minorHAnsi" w:cstheme="minorBidi"/>
          <w:smallCaps w:val="0"/>
          <w:noProof/>
          <w:sz w:val="22"/>
          <w:szCs w:val="22"/>
        </w:rPr>
        <w:tab/>
      </w:r>
      <w:r>
        <w:rPr>
          <w:noProof/>
        </w:rPr>
        <w:t>Recepção e Inspeção</w:t>
      </w:r>
      <w:r>
        <w:rPr>
          <w:noProof/>
        </w:rPr>
        <w:tab/>
      </w:r>
      <w:r>
        <w:rPr>
          <w:noProof/>
        </w:rPr>
        <w:fldChar w:fldCharType="begin"/>
      </w:r>
      <w:r>
        <w:rPr>
          <w:noProof/>
        </w:rPr>
        <w:instrText xml:space="preserve"> PAGEREF _Toc41496142 \h </w:instrText>
      </w:r>
      <w:r>
        <w:rPr>
          <w:noProof/>
        </w:rPr>
      </w:r>
      <w:r>
        <w:rPr>
          <w:noProof/>
        </w:rPr>
        <w:fldChar w:fldCharType="separate"/>
      </w:r>
      <w:r>
        <w:rPr>
          <w:noProof/>
        </w:rPr>
        <w:t>40</w:t>
      </w:r>
      <w:r>
        <w:rPr>
          <w:noProof/>
        </w:rPr>
        <w:fldChar w:fldCharType="end"/>
      </w:r>
    </w:p>
    <w:p w14:paraId="0AAE0E40" w14:textId="3E847F24"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7.50</w:t>
      </w:r>
      <w:r>
        <w:rPr>
          <w:rFonts w:asciiTheme="minorHAnsi" w:eastAsiaTheme="minorEastAsia" w:hAnsiTheme="minorHAnsi" w:cstheme="minorBidi"/>
          <w:smallCaps w:val="0"/>
          <w:noProof/>
          <w:sz w:val="22"/>
          <w:szCs w:val="22"/>
        </w:rPr>
        <w:tab/>
      </w:r>
      <w:r>
        <w:rPr>
          <w:noProof/>
        </w:rPr>
        <w:t>Cozinha</w:t>
      </w:r>
      <w:r>
        <w:rPr>
          <w:noProof/>
        </w:rPr>
        <w:tab/>
      </w:r>
      <w:r>
        <w:rPr>
          <w:noProof/>
        </w:rPr>
        <w:fldChar w:fldCharType="begin"/>
      </w:r>
      <w:r>
        <w:rPr>
          <w:noProof/>
        </w:rPr>
        <w:instrText xml:space="preserve"> PAGEREF _Toc41496143 \h </w:instrText>
      </w:r>
      <w:r>
        <w:rPr>
          <w:noProof/>
        </w:rPr>
      </w:r>
      <w:r>
        <w:rPr>
          <w:noProof/>
        </w:rPr>
        <w:fldChar w:fldCharType="separate"/>
      </w:r>
      <w:r>
        <w:rPr>
          <w:noProof/>
        </w:rPr>
        <w:t>40</w:t>
      </w:r>
      <w:r>
        <w:rPr>
          <w:noProof/>
        </w:rPr>
        <w:fldChar w:fldCharType="end"/>
      </w:r>
    </w:p>
    <w:p w14:paraId="526567B1" w14:textId="2E31025A"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7.51</w:t>
      </w:r>
      <w:r>
        <w:rPr>
          <w:rFonts w:asciiTheme="minorHAnsi" w:eastAsiaTheme="minorEastAsia" w:hAnsiTheme="minorHAnsi" w:cstheme="minorBidi"/>
          <w:smallCaps w:val="0"/>
          <w:noProof/>
          <w:sz w:val="22"/>
          <w:szCs w:val="22"/>
        </w:rPr>
        <w:tab/>
      </w:r>
      <w:r>
        <w:rPr>
          <w:noProof/>
        </w:rPr>
        <w:t>Corte Carnes</w:t>
      </w:r>
      <w:r>
        <w:rPr>
          <w:noProof/>
        </w:rPr>
        <w:tab/>
      </w:r>
      <w:r>
        <w:rPr>
          <w:noProof/>
        </w:rPr>
        <w:fldChar w:fldCharType="begin"/>
      </w:r>
      <w:r>
        <w:rPr>
          <w:noProof/>
        </w:rPr>
        <w:instrText xml:space="preserve"> PAGEREF _Toc41496144 \h </w:instrText>
      </w:r>
      <w:r>
        <w:rPr>
          <w:noProof/>
        </w:rPr>
      </w:r>
      <w:r>
        <w:rPr>
          <w:noProof/>
        </w:rPr>
        <w:fldChar w:fldCharType="separate"/>
      </w:r>
      <w:r>
        <w:rPr>
          <w:noProof/>
        </w:rPr>
        <w:t>40</w:t>
      </w:r>
      <w:r>
        <w:rPr>
          <w:noProof/>
        </w:rPr>
        <w:fldChar w:fldCharType="end"/>
      </w:r>
    </w:p>
    <w:p w14:paraId="1747E538" w14:textId="4E8DC13C"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7.52</w:t>
      </w:r>
      <w:r>
        <w:rPr>
          <w:rFonts w:asciiTheme="minorHAnsi" w:eastAsiaTheme="minorEastAsia" w:hAnsiTheme="minorHAnsi" w:cstheme="minorBidi"/>
          <w:smallCaps w:val="0"/>
          <w:noProof/>
          <w:sz w:val="22"/>
          <w:szCs w:val="22"/>
        </w:rPr>
        <w:tab/>
      </w:r>
      <w:r>
        <w:rPr>
          <w:noProof/>
        </w:rPr>
        <w:t>Pré-preparo</w:t>
      </w:r>
      <w:r>
        <w:rPr>
          <w:noProof/>
        </w:rPr>
        <w:tab/>
      </w:r>
      <w:r>
        <w:rPr>
          <w:noProof/>
        </w:rPr>
        <w:fldChar w:fldCharType="begin"/>
      </w:r>
      <w:r>
        <w:rPr>
          <w:noProof/>
        </w:rPr>
        <w:instrText xml:space="preserve"> PAGEREF _Toc41496145 \h </w:instrText>
      </w:r>
      <w:r>
        <w:rPr>
          <w:noProof/>
        </w:rPr>
      </w:r>
      <w:r>
        <w:rPr>
          <w:noProof/>
        </w:rPr>
        <w:fldChar w:fldCharType="separate"/>
      </w:r>
      <w:r>
        <w:rPr>
          <w:noProof/>
        </w:rPr>
        <w:t>40</w:t>
      </w:r>
      <w:r>
        <w:rPr>
          <w:noProof/>
        </w:rPr>
        <w:fldChar w:fldCharType="end"/>
      </w:r>
    </w:p>
    <w:p w14:paraId="3C3148BF" w14:textId="47A605CC"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7.53</w:t>
      </w:r>
      <w:r>
        <w:rPr>
          <w:rFonts w:asciiTheme="minorHAnsi" w:eastAsiaTheme="minorEastAsia" w:hAnsiTheme="minorHAnsi" w:cstheme="minorBidi"/>
          <w:smallCaps w:val="0"/>
          <w:noProof/>
          <w:sz w:val="22"/>
          <w:szCs w:val="22"/>
        </w:rPr>
        <w:tab/>
      </w:r>
      <w:r>
        <w:rPr>
          <w:noProof/>
        </w:rPr>
        <w:t>Área de lavagem</w:t>
      </w:r>
      <w:r>
        <w:rPr>
          <w:noProof/>
        </w:rPr>
        <w:tab/>
      </w:r>
      <w:r>
        <w:rPr>
          <w:noProof/>
        </w:rPr>
        <w:fldChar w:fldCharType="begin"/>
      </w:r>
      <w:r>
        <w:rPr>
          <w:noProof/>
        </w:rPr>
        <w:instrText xml:space="preserve"> PAGEREF _Toc41496146 \h </w:instrText>
      </w:r>
      <w:r>
        <w:rPr>
          <w:noProof/>
        </w:rPr>
      </w:r>
      <w:r>
        <w:rPr>
          <w:noProof/>
        </w:rPr>
        <w:fldChar w:fldCharType="separate"/>
      </w:r>
      <w:r>
        <w:rPr>
          <w:noProof/>
        </w:rPr>
        <w:t>41</w:t>
      </w:r>
      <w:r>
        <w:rPr>
          <w:noProof/>
        </w:rPr>
        <w:fldChar w:fldCharType="end"/>
      </w:r>
    </w:p>
    <w:p w14:paraId="49C09217" w14:textId="11222F4D"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7.54</w:t>
      </w:r>
      <w:r>
        <w:rPr>
          <w:rFonts w:asciiTheme="minorHAnsi" w:eastAsiaTheme="minorEastAsia" w:hAnsiTheme="minorHAnsi" w:cstheme="minorBidi"/>
          <w:smallCaps w:val="0"/>
          <w:noProof/>
          <w:sz w:val="22"/>
          <w:szCs w:val="22"/>
        </w:rPr>
        <w:tab/>
      </w:r>
      <w:r>
        <w:rPr>
          <w:noProof/>
        </w:rPr>
        <w:t xml:space="preserve">Preparo de </w:t>
      </w:r>
      <w:r w:rsidRPr="005446AA">
        <w:rPr>
          <w:noProof/>
        </w:rPr>
        <w:t>l</w:t>
      </w:r>
      <w:r>
        <w:rPr>
          <w:noProof/>
        </w:rPr>
        <w:t>anches</w:t>
      </w:r>
      <w:r>
        <w:rPr>
          <w:noProof/>
        </w:rPr>
        <w:tab/>
      </w:r>
      <w:r>
        <w:rPr>
          <w:noProof/>
        </w:rPr>
        <w:fldChar w:fldCharType="begin"/>
      </w:r>
      <w:r>
        <w:rPr>
          <w:noProof/>
        </w:rPr>
        <w:instrText xml:space="preserve"> PAGEREF _Toc41496147 \h </w:instrText>
      </w:r>
      <w:r>
        <w:rPr>
          <w:noProof/>
        </w:rPr>
      </w:r>
      <w:r>
        <w:rPr>
          <w:noProof/>
        </w:rPr>
        <w:fldChar w:fldCharType="separate"/>
      </w:r>
      <w:r>
        <w:rPr>
          <w:noProof/>
        </w:rPr>
        <w:t>41</w:t>
      </w:r>
      <w:r>
        <w:rPr>
          <w:noProof/>
        </w:rPr>
        <w:fldChar w:fldCharType="end"/>
      </w:r>
    </w:p>
    <w:p w14:paraId="7BB159DD" w14:textId="4822901E"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7.55</w:t>
      </w:r>
      <w:r>
        <w:rPr>
          <w:rFonts w:asciiTheme="minorHAnsi" w:eastAsiaTheme="minorEastAsia" w:hAnsiTheme="minorHAnsi" w:cstheme="minorBidi"/>
          <w:smallCaps w:val="0"/>
          <w:noProof/>
          <w:sz w:val="22"/>
          <w:szCs w:val="22"/>
        </w:rPr>
        <w:tab/>
      </w:r>
      <w:r>
        <w:rPr>
          <w:noProof/>
        </w:rPr>
        <w:t>Distribuição/Circulação</w:t>
      </w:r>
      <w:r>
        <w:rPr>
          <w:noProof/>
        </w:rPr>
        <w:tab/>
      </w:r>
      <w:r>
        <w:rPr>
          <w:noProof/>
        </w:rPr>
        <w:fldChar w:fldCharType="begin"/>
      </w:r>
      <w:r>
        <w:rPr>
          <w:noProof/>
        </w:rPr>
        <w:instrText xml:space="preserve"> PAGEREF _Toc41496148 \h </w:instrText>
      </w:r>
      <w:r>
        <w:rPr>
          <w:noProof/>
        </w:rPr>
      </w:r>
      <w:r>
        <w:rPr>
          <w:noProof/>
        </w:rPr>
        <w:fldChar w:fldCharType="separate"/>
      </w:r>
      <w:r>
        <w:rPr>
          <w:noProof/>
        </w:rPr>
        <w:t>41</w:t>
      </w:r>
      <w:r>
        <w:rPr>
          <w:noProof/>
        </w:rPr>
        <w:fldChar w:fldCharType="end"/>
      </w:r>
    </w:p>
    <w:p w14:paraId="5DD1677F" w14:textId="7FA0D6FB"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7.56</w:t>
      </w:r>
      <w:r>
        <w:rPr>
          <w:rFonts w:asciiTheme="minorHAnsi" w:eastAsiaTheme="minorEastAsia" w:hAnsiTheme="minorHAnsi" w:cstheme="minorBidi"/>
          <w:smallCaps w:val="0"/>
          <w:noProof/>
          <w:sz w:val="22"/>
          <w:szCs w:val="22"/>
        </w:rPr>
        <w:tab/>
      </w:r>
      <w:r>
        <w:rPr>
          <w:noProof/>
        </w:rPr>
        <w:t>Resíduos</w:t>
      </w:r>
      <w:r>
        <w:rPr>
          <w:noProof/>
        </w:rPr>
        <w:tab/>
      </w:r>
      <w:r>
        <w:rPr>
          <w:noProof/>
        </w:rPr>
        <w:fldChar w:fldCharType="begin"/>
      </w:r>
      <w:r>
        <w:rPr>
          <w:noProof/>
        </w:rPr>
        <w:instrText xml:space="preserve"> PAGEREF _Toc41496149 \h </w:instrText>
      </w:r>
      <w:r>
        <w:rPr>
          <w:noProof/>
        </w:rPr>
      </w:r>
      <w:r>
        <w:rPr>
          <w:noProof/>
        </w:rPr>
        <w:fldChar w:fldCharType="separate"/>
      </w:r>
      <w:r>
        <w:rPr>
          <w:noProof/>
        </w:rPr>
        <w:t>41</w:t>
      </w:r>
      <w:r>
        <w:rPr>
          <w:noProof/>
        </w:rPr>
        <w:fldChar w:fldCharType="end"/>
      </w:r>
    </w:p>
    <w:p w14:paraId="457C68D9" w14:textId="4650D656"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lastRenderedPageBreak/>
        <w:t>7.57</w:t>
      </w:r>
      <w:r>
        <w:rPr>
          <w:rFonts w:asciiTheme="minorHAnsi" w:eastAsiaTheme="minorEastAsia" w:hAnsiTheme="minorHAnsi" w:cstheme="minorBidi"/>
          <w:smallCaps w:val="0"/>
          <w:noProof/>
          <w:sz w:val="22"/>
          <w:szCs w:val="22"/>
        </w:rPr>
        <w:tab/>
      </w:r>
      <w:r>
        <w:rPr>
          <w:noProof/>
        </w:rPr>
        <w:t>Lavagem de carros</w:t>
      </w:r>
      <w:r>
        <w:rPr>
          <w:noProof/>
        </w:rPr>
        <w:tab/>
      </w:r>
      <w:r>
        <w:rPr>
          <w:noProof/>
        </w:rPr>
        <w:fldChar w:fldCharType="begin"/>
      </w:r>
      <w:r>
        <w:rPr>
          <w:noProof/>
        </w:rPr>
        <w:instrText xml:space="preserve"> PAGEREF _Toc41496150 \h </w:instrText>
      </w:r>
      <w:r>
        <w:rPr>
          <w:noProof/>
        </w:rPr>
      </w:r>
      <w:r>
        <w:rPr>
          <w:noProof/>
        </w:rPr>
        <w:fldChar w:fldCharType="separate"/>
      </w:r>
      <w:r>
        <w:rPr>
          <w:noProof/>
        </w:rPr>
        <w:t>42</w:t>
      </w:r>
      <w:r>
        <w:rPr>
          <w:noProof/>
        </w:rPr>
        <w:fldChar w:fldCharType="end"/>
      </w:r>
    </w:p>
    <w:p w14:paraId="50CF3462" w14:textId="7406C645"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7.58</w:t>
      </w:r>
      <w:r>
        <w:rPr>
          <w:rFonts w:asciiTheme="minorHAnsi" w:eastAsiaTheme="minorEastAsia" w:hAnsiTheme="minorHAnsi" w:cstheme="minorBidi"/>
          <w:smallCaps w:val="0"/>
          <w:noProof/>
          <w:sz w:val="22"/>
          <w:szCs w:val="22"/>
        </w:rPr>
        <w:tab/>
      </w:r>
      <w:r>
        <w:rPr>
          <w:noProof/>
        </w:rPr>
        <w:t>Pertences</w:t>
      </w:r>
      <w:r>
        <w:rPr>
          <w:noProof/>
        </w:rPr>
        <w:tab/>
      </w:r>
      <w:r>
        <w:rPr>
          <w:noProof/>
        </w:rPr>
        <w:fldChar w:fldCharType="begin"/>
      </w:r>
      <w:r>
        <w:rPr>
          <w:noProof/>
        </w:rPr>
        <w:instrText xml:space="preserve"> PAGEREF _Toc41496151 \h </w:instrText>
      </w:r>
      <w:r>
        <w:rPr>
          <w:noProof/>
        </w:rPr>
      </w:r>
      <w:r>
        <w:rPr>
          <w:noProof/>
        </w:rPr>
        <w:fldChar w:fldCharType="separate"/>
      </w:r>
      <w:r>
        <w:rPr>
          <w:noProof/>
        </w:rPr>
        <w:t>42</w:t>
      </w:r>
      <w:r>
        <w:rPr>
          <w:noProof/>
        </w:rPr>
        <w:fldChar w:fldCharType="end"/>
      </w:r>
    </w:p>
    <w:p w14:paraId="38196E7E" w14:textId="753C2446"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7.59</w:t>
      </w:r>
      <w:r>
        <w:rPr>
          <w:rFonts w:asciiTheme="minorHAnsi" w:eastAsiaTheme="minorEastAsia" w:hAnsiTheme="minorHAnsi" w:cstheme="minorBidi"/>
          <w:smallCaps w:val="0"/>
          <w:noProof/>
          <w:sz w:val="22"/>
          <w:szCs w:val="22"/>
        </w:rPr>
        <w:tab/>
      </w:r>
      <w:r>
        <w:rPr>
          <w:noProof/>
        </w:rPr>
        <w:t>Refeitório</w:t>
      </w:r>
      <w:r>
        <w:rPr>
          <w:noProof/>
        </w:rPr>
        <w:tab/>
      </w:r>
      <w:r>
        <w:rPr>
          <w:noProof/>
        </w:rPr>
        <w:fldChar w:fldCharType="begin"/>
      </w:r>
      <w:r>
        <w:rPr>
          <w:noProof/>
        </w:rPr>
        <w:instrText xml:space="preserve"> PAGEREF _Toc41496152 \h </w:instrText>
      </w:r>
      <w:r>
        <w:rPr>
          <w:noProof/>
        </w:rPr>
      </w:r>
      <w:r>
        <w:rPr>
          <w:noProof/>
        </w:rPr>
        <w:fldChar w:fldCharType="separate"/>
      </w:r>
      <w:r>
        <w:rPr>
          <w:noProof/>
        </w:rPr>
        <w:t>42</w:t>
      </w:r>
      <w:r>
        <w:rPr>
          <w:noProof/>
        </w:rPr>
        <w:fldChar w:fldCharType="end"/>
      </w:r>
    </w:p>
    <w:p w14:paraId="42B097EA" w14:textId="2DF25357"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7.60</w:t>
      </w:r>
      <w:r>
        <w:rPr>
          <w:rFonts w:asciiTheme="minorHAnsi" w:eastAsiaTheme="minorEastAsia" w:hAnsiTheme="minorHAnsi" w:cstheme="minorBidi"/>
          <w:smallCaps w:val="0"/>
          <w:noProof/>
          <w:sz w:val="22"/>
          <w:szCs w:val="22"/>
        </w:rPr>
        <w:tab/>
      </w:r>
      <w:r>
        <w:rPr>
          <w:noProof/>
        </w:rPr>
        <w:t>Monta carga</w:t>
      </w:r>
      <w:r>
        <w:rPr>
          <w:noProof/>
        </w:rPr>
        <w:tab/>
      </w:r>
      <w:r>
        <w:rPr>
          <w:noProof/>
        </w:rPr>
        <w:fldChar w:fldCharType="begin"/>
      </w:r>
      <w:r>
        <w:rPr>
          <w:noProof/>
        </w:rPr>
        <w:instrText xml:space="preserve"> PAGEREF _Toc41496153 \h </w:instrText>
      </w:r>
      <w:r>
        <w:rPr>
          <w:noProof/>
        </w:rPr>
      </w:r>
      <w:r>
        <w:rPr>
          <w:noProof/>
        </w:rPr>
        <w:fldChar w:fldCharType="separate"/>
      </w:r>
      <w:r>
        <w:rPr>
          <w:noProof/>
        </w:rPr>
        <w:t>42</w:t>
      </w:r>
      <w:r>
        <w:rPr>
          <w:noProof/>
        </w:rPr>
        <w:fldChar w:fldCharType="end"/>
      </w:r>
    </w:p>
    <w:p w14:paraId="0BC0B212" w14:textId="574F6362"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7.61</w:t>
      </w:r>
      <w:r>
        <w:rPr>
          <w:rFonts w:asciiTheme="minorHAnsi" w:eastAsiaTheme="minorEastAsia" w:hAnsiTheme="minorHAnsi" w:cstheme="minorBidi"/>
          <w:smallCaps w:val="0"/>
          <w:noProof/>
          <w:sz w:val="22"/>
          <w:szCs w:val="22"/>
        </w:rPr>
        <w:tab/>
      </w:r>
      <w:r>
        <w:rPr>
          <w:noProof/>
        </w:rPr>
        <w:t>Plantão Administrativo</w:t>
      </w:r>
      <w:r>
        <w:rPr>
          <w:noProof/>
        </w:rPr>
        <w:tab/>
      </w:r>
      <w:r>
        <w:rPr>
          <w:noProof/>
        </w:rPr>
        <w:fldChar w:fldCharType="begin"/>
      </w:r>
      <w:r>
        <w:rPr>
          <w:noProof/>
        </w:rPr>
        <w:instrText xml:space="preserve"> PAGEREF _Toc41496154 \h </w:instrText>
      </w:r>
      <w:r>
        <w:rPr>
          <w:noProof/>
        </w:rPr>
      </w:r>
      <w:r>
        <w:rPr>
          <w:noProof/>
        </w:rPr>
        <w:fldChar w:fldCharType="separate"/>
      </w:r>
      <w:r>
        <w:rPr>
          <w:noProof/>
        </w:rPr>
        <w:t>42</w:t>
      </w:r>
      <w:r>
        <w:rPr>
          <w:noProof/>
        </w:rPr>
        <w:fldChar w:fldCharType="end"/>
      </w:r>
    </w:p>
    <w:p w14:paraId="7A7C09A5" w14:textId="1982128F"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7.62</w:t>
      </w:r>
      <w:r>
        <w:rPr>
          <w:rFonts w:asciiTheme="minorHAnsi" w:eastAsiaTheme="minorEastAsia" w:hAnsiTheme="minorHAnsi" w:cstheme="minorBidi"/>
          <w:smallCaps w:val="0"/>
          <w:noProof/>
          <w:sz w:val="22"/>
          <w:szCs w:val="22"/>
        </w:rPr>
        <w:tab/>
      </w:r>
      <w:r>
        <w:rPr>
          <w:noProof/>
        </w:rPr>
        <w:t>Lanchonete</w:t>
      </w:r>
      <w:r>
        <w:rPr>
          <w:noProof/>
        </w:rPr>
        <w:tab/>
      </w:r>
      <w:r>
        <w:rPr>
          <w:noProof/>
        </w:rPr>
        <w:fldChar w:fldCharType="begin"/>
      </w:r>
      <w:r>
        <w:rPr>
          <w:noProof/>
        </w:rPr>
        <w:instrText xml:space="preserve"> PAGEREF _Toc41496155 \h </w:instrText>
      </w:r>
      <w:r>
        <w:rPr>
          <w:noProof/>
        </w:rPr>
      </w:r>
      <w:r>
        <w:rPr>
          <w:noProof/>
        </w:rPr>
        <w:fldChar w:fldCharType="separate"/>
      </w:r>
      <w:r>
        <w:rPr>
          <w:noProof/>
        </w:rPr>
        <w:t>42</w:t>
      </w:r>
      <w:r>
        <w:rPr>
          <w:noProof/>
        </w:rPr>
        <w:fldChar w:fldCharType="end"/>
      </w:r>
    </w:p>
    <w:p w14:paraId="038AE61F" w14:textId="6AB0F92E"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7.63</w:t>
      </w:r>
      <w:r>
        <w:rPr>
          <w:rFonts w:asciiTheme="minorHAnsi" w:eastAsiaTheme="minorEastAsia" w:hAnsiTheme="minorHAnsi" w:cstheme="minorBidi"/>
          <w:smallCaps w:val="0"/>
          <w:noProof/>
          <w:sz w:val="22"/>
          <w:szCs w:val="22"/>
        </w:rPr>
        <w:tab/>
      </w:r>
      <w:r>
        <w:rPr>
          <w:noProof/>
        </w:rPr>
        <w:t>Copa</w:t>
      </w:r>
      <w:r>
        <w:rPr>
          <w:noProof/>
        </w:rPr>
        <w:tab/>
      </w:r>
      <w:r>
        <w:rPr>
          <w:noProof/>
        </w:rPr>
        <w:fldChar w:fldCharType="begin"/>
      </w:r>
      <w:r>
        <w:rPr>
          <w:noProof/>
        </w:rPr>
        <w:instrText xml:space="preserve"> PAGEREF _Toc41496156 \h </w:instrText>
      </w:r>
      <w:r>
        <w:rPr>
          <w:noProof/>
        </w:rPr>
      </w:r>
      <w:r>
        <w:rPr>
          <w:noProof/>
        </w:rPr>
        <w:fldChar w:fldCharType="separate"/>
      </w:r>
      <w:r>
        <w:rPr>
          <w:noProof/>
        </w:rPr>
        <w:t>43</w:t>
      </w:r>
      <w:r>
        <w:rPr>
          <w:noProof/>
        </w:rPr>
        <w:fldChar w:fldCharType="end"/>
      </w:r>
    </w:p>
    <w:p w14:paraId="02AAEB63" w14:textId="27080022"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7.64</w:t>
      </w:r>
      <w:r>
        <w:rPr>
          <w:rFonts w:asciiTheme="minorHAnsi" w:eastAsiaTheme="minorEastAsia" w:hAnsiTheme="minorHAnsi" w:cstheme="minorBidi"/>
          <w:smallCaps w:val="0"/>
          <w:noProof/>
          <w:sz w:val="22"/>
          <w:szCs w:val="22"/>
        </w:rPr>
        <w:tab/>
      </w:r>
      <w:r>
        <w:rPr>
          <w:noProof/>
        </w:rPr>
        <w:t>GLP - Copa</w:t>
      </w:r>
      <w:r>
        <w:rPr>
          <w:noProof/>
        </w:rPr>
        <w:tab/>
      </w:r>
      <w:r>
        <w:rPr>
          <w:noProof/>
        </w:rPr>
        <w:fldChar w:fldCharType="begin"/>
      </w:r>
      <w:r>
        <w:rPr>
          <w:noProof/>
        </w:rPr>
        <w:instrText xml:space="preserve"> PAGEREF _Toc41496157 \h </w:instrText>
      </w:r>
      <w:r>
        <w:rPr>
          <w:noProof/>
        </w:rPr>
      </w:r>
      <w:r>
        <w:rPr>
          <w:noProof/>
        </w:rPr>
        <w:fldChar w:fldCharType="separate"/>
      </w:r>
      <w:r>
        <w:rPr>
          <w:noProof/>
        </w:rPr>
        <w:t>43</w:t>
      </w:r>
      <w:r>
        <w:rPr>
          <w:noProof/>
        </w:rPr>
        <w:fldChar w:fldCharType="end"/>
      </w:r>
    </w:p>
    <w:p w14:paraId="7214EA50" w14:textId="1B23602F"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7.65</w:t>
      </w:r>
      <w:r>
        <w:rPr>
          <w:rFonts w:asciiTheme="minorHAnsi" w:eastAsiaTheme="minorEastAsia" w:hAnsiTheme="minorHAnsi" w:cstheme="minorBidi"/>
          <w:smallCaps w:val="0"/>
          <w:noProof/>
          <w:sz w:val="22"/>
          <w:szCs w:val="22"/>
        </w:rPr>
        <w:tab/>
      </w:r>
      <w:r>
        <w:rPr>
          <w:noProof/>
        </w:rPr>
        <w:t>Despensa</w:t>
      </w:r>
      <w:r>
        <w:rPr>
          <w:noProof/>
        </w:rPr>
        <w:tab/>
      </w:r>
      <w:r>
        <w:rPr>
          <w:noProof/>
        </w:rPr>
        <w:fldChar w:fldCharType="begin"/>
      </w:r>
      <w:r>
        <w:rPr>
          <w:noProof/>
        </w:rPr>
        <w:instrText xml:space="preserve"> PAGEREF _Toc41496158 \h </w:instrText>
      </w:r>
      <w:r>
        <w:rPr>
          <w:noProof/>
        </w:rPr>
      </w:r>
      <w:r>
        <w:rPr>
          <w:noProof/>
        </w:rPr>
        <w:fldChar w:fldCharType="separate"/>
      </w:r>
      <w:r>
        <w:rPr>
          <w:noProof/>
        </w:rPr>
        <w:t>43</w:t>
      </w:r>
      <w:r>
        <w:rPr>
          <w:noProof/>
        </w:rPr>
        <w:fldChar w:fldCharType="end"/>
      </w:r>
    </w:p>
    <w:p w14:paraId="276DE57E" w14:textId="4ABE31A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7.66</w:t>
      </w:r>
      <w:r>
        <w:rPr>
          <w:rFonts w:asciiTheme="minorHAnsi" w:eastAsiaTheme="minorEastAsia" w:hAnsiTheme="minorHAnsi" w:cstheme="minorBidi"/>
          <w:smallCaps w:val="0"/>
          <w:noProof/>
          <w:sz w:val="22"/>
          <w:szCs w:val="22"/>
        </w:rPr>
        <w:tab/>
      </w:r>
      <w:r>
        <w:rPr>
          <w:noProof/>
        </w:rPr>
        <w:t>Hall de Elevadores</w:t>
      </w:r>
      <w:r>
        <w:rPr>
          <w:noProof/>
        </w:rPr>
        <w:tab/>
      </w:r>
      <w:r>
        <w:rPr>
          <w:noProof/>
        </w:rPr>
        <w:fldChar w:fldCharType="begin"/>
      </w:r>
      <w:r>
        <w:rPr>
          <w:noProof/>
        </w:rPr>
        <w:instrText xml:space="preserve"> PAGEREF _Toc41496159 \h </w:instrText>
      </w:r>
      <w:r>
        <w:rPr>
          <w:noProof/>
        </w:rPr>
      </w:r>
      <w:r>
        <w:rPr>
          <w:noProof/>
        </w:rPr>
        <w:fldChar w:fldCharType="separate"/>
      </w:r>
      <w:r>
        <w:rPr>
          <w:noProof/>
        </w:rPr>
        <w:t>43</w:t>
      </w:r>
      <w:r>
        <w:rPr>
          <w:noProof/>
        </w:rPr>
        <w:fldChar w:fldCharType="end"/>
      </w:r>
    </w:p>
    <w:p w14:paraId="3E09E8DE" w14:textId="0CE94037"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7.67</w:t>
      </w:r>
      <w:r>
        <w:rPr>
          <w:rFonts w:asciiTheme="minorHAnsi" w:eastAsiaTheme="minorEastAsia" w:hAnsiTheme="minorHAnsi" w:cstheme="minorBidi"/>
          <w:smallCaps w:val="0"/>
          <w:noProof/>
          <w:sz w:val="22"/>
          <w:szCs w:val="22"/>
        </w:rPr>
        <w:tab/>
      </w:r>
      <w:r>
        <w:rPr>
          <w:noProof/>
        </w:rPr>
        <w:t>QGBT</w:t>
      </w:r>
      <w:r>
        <w:rPr>
          <w:noProof/>
        </w:rPr>
        <w:tab/>
      </w:r>
      <w:r>
        <w:rPr>
          <w:noProof/>
        </w:rPr>
        <w:fldChar w:fldCharType="begin"/>
      </w:r>
      <w:r>
        <w:rPr>
          <w:noProof/>
        </w:rPr>
        <w:instrText xml:space="preserve"> PAGEREF _Toc41496160 \h </w:instrText>
      </w:r>
      <w:r>
        <w:rPr>
          <w:noProof/>
        </w:rPr>
      </w:r>
      <w:r>
        <w:rPr>
          <w:noProof/>
        </w:rPr>
        <w:fldChar w:fldCharType="separate"/>
      </w:r>
      <w:r>
        <w:rPr>
          <w:noProof/>
        </w:rPr>
        <w:t>43</w:t>
      </w:r>
      <w:r>
        <w:rPr>
          <w:noProof/>
        </w:rPr>
        <w:fldChar w:fldCharType="end"/>
      </w:r>
    </w:p>
    <w:p w14:paraId="1D375B2D" w14:textId="46D21C5E"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7.68</w:t>
      </w:r>
      <w:r>
        <w:rPr>
          <w:rFonts w:asciiTheme="minorHAnsi" w:eastAsiaTheme="minorEastAsia" w:hAnsiTheme="minorHAnsi" w:cstheme="minorBidi"/>
          <w:smallCaps w:val="0"/>
          <w:noProof/>
          <w:sz w:val="22"/>
          <w:szCs w:val="22"/>
        </w:rPr>
        <w:tab/>
      </w:r>
      <w:r>
        <w:rPr>
          <w:noProof/>
        </w:rPr>
        <w:t>Utilidade</w:t>
      </w:r>
      <w:r>
        <w:rPr>
          <w:noProof/>
        </w:rPr>
        <w:tab/>
      </w:r>
      <w:r>
        <w:rPr>
          <w:noProof/>
        </w:rPr>
        <w:fldChar w:fldCharType="begin"/>
      </w:r>
      <w:r>
        <w:rPr>
          <w:noProof/>
        </w:rPr>
        <w:instrText xml:space="preserve"> PAGEREF _Toc41496161 \h </w:instrText>
      </w:r>
      <w:r>
        <w:rPr>
          <w:noProof/>
        </w:rPr>
      </w:r>
      <w:r>
        <w:rPr>
          <w:noProof/>
        </w:rPr>
        <w:fldChar w:fldCharType="separate"/>
      </w:r>
      <w:r>
        <w:rPr>
          <w:noProof/>
        </w:rPr>
        <w:t>43</w:t>
      </w:r>
      <w:r>
        <w:rPr>
          <w:noProof/>
        </w:rPr>
        <w:fldChar w:fldCharType="end"/>
      </w:r>
    </w:p>
    <w:p w14:paraId="6FB18E9C" w14:textId="105DDA08"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7.69</w:t>
      </w:r>
      <w:r>
        <w:rPr>
          <w:rFonts w:asciiTheme="minorHAnsi" w:eastAsiaTheme="minorEastAsia" w:hAnsiTheme="minorHAnsi" w:cstheme="minorBidi"/>
          <w:smallCaps w:val="0"/>
          <w:noProof/>
          <w:sz w:val="22"/>
          <w:szCs w:val="22"/>
        </w:rPr>
        <w:tab/>
      </w:r>
      <w:r>
        <w:rPr>
          <w:noProof/>
        </w:rPr>
        <w:t>Morgue</w:t>
      </w:r>
      <w:r>
        <w:rPr>
          <w:noProof/>
        </w:rPr>
        <w:tab/>
      </w:r>
      <w:r>
        <w:rPr>
          <w:noProof/>
        </w:rPr>
        <w:fldChar w:fldCharType="begin"/>
      </w:r>
      <w:r>
        <w:rPr>
          <w:noProof/>
        </w:rPr>
        <w:instrText xml:space="preserve"> PAGEREF _Toc41496162 \h </w:instrText>
      </w:r>
      <w:r>
        <w:rPr>
          <w:noProof/>
        </w:rPr>
      </w:r>
      <w:r>
        <w:rPr>
          <w:noProof/>
        </w:rPr>
        <w:fldChar w:fldCharType="separate"/>
      </w:r>
      <w:r>
        <w:rPr>
          <w:noProof/>
        </w:rPr>
        <w:t>44</w:t>
      </w:r>
      <w:r>
        <w:rPr>
          <w:noProof/>
        </w:rPr>
        <w:fldChar w:fldCharType="end"/>
      </w:r>
    </w:p>
    <w:p w14:paraId="09B8D888" w14:textId="1173335C"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7.70</w:t>
      </w:r>
      <w:r>
        <w:rPr>
          <w:rFonts w:asciiTheme="minorHAnsi" w:eastAsiaTheme="minorEastAsia" w:hAnsiTheme="minorHAnsi" w:cstheme="minorBidi"/>
          <w:smallCaps w:val="0"/>
          <w:noProof/>
          <w:sz w:val="22"/>
          <w:szCs w:val="22"/>
        </w:rPr>
        <w:tab/>
      </w:r>
      <w:r>
        <w:rPr>
          <w:noProof/>
        </w:rPr>
        <w:t>Unidade Trans funcional</w:t>
      </w:r>
      <w:r>
        <w:rPr>
          <w:noProof/>
        </w:rPr>
        <w:tab/>
      </w:r>
      <w:r>
        <w:rPr>
          <w:noProof/>
        </w:rPr>
        <w:fldChar w:fldCharType="begin"/>
      </w:r>
      <w:r>
        <w:rPr>
          <w:noProof/>
        </w:rPr>
        <w:instrText xml:space="preserve"> PAGEREF _Toc41496163 \h </w:instrText>
      </w:r>
      <w:r>
        <w:rPr>
          <w:noProof/>
        </w:rPr>
      </w:r>
      <w:r>
        <w:rPr>
          <w:noProof/>
        </w:rPr>
        <w:fldChar w:fldCharType="separate"/>
      </w:r>
      <w:r>
        <w:rPr>
          <w:noProof/>
        </w:rPr>
        <w:t>44</w:t>
      </w:r>
      <w:r>
        <w:rPr>
          <w:noProof/>
        </w:rPr>
        <w:fldChar w:fldCharType="end"/>
      </w:r>
    </w:p>
    <w:p w14:paraId="13579594" w14:textId="70DA4B10"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7.71</w:t>
      </w:r>
      <w:r>
        <w:rPr>
          <w:rFonts w:asciiTheme="minorHAnsi" w:eastAsiaTheme="minorEastAsia" w:hAnsiTheme="minorHAnsi" w:cstheme="minorBidi"/>
          <w:smallCaps w:val="0"/>
          <w:noProof/>
          <w:sz w:val="22"/>
          <w:szCs w:val="22"/>
        </w:rPr>
        <w:tab/>
      </w:r>
      <w:r>
        <w:rPr>
          <w:noProof/>
        </w:rPr>
        <w:t>Conservação Placenta</w:t>
      </w:r>
      <w:r>
        <w:rPr>
          <w:noProof/>
        </w:rPr>
        <w:tab/>
      </w:r>
      <w:r>
        <w:rPr>
          <w:noProof/>
        </w:rPr>
        <w:fldChar w:fldCharType="begin"/>
      </w:r>
      <w:r>
        <w:rPr>
          <w:noProof/>
        </w:rPr>
        <w:instrText xml:space="preserve"> PAGEREF _Toc41496164 \h </w:instrText>
      </w:r>
      <w:r>
        <w:rPr>
          <w:noProof/>
        </w:rPr>
      </w:r>
      <w:r>
        <w:rPr>
          <w:noProof/>
        </w:rPr>
        <w:fldChar w:fldCharType="separate"/>
      </w:r>
      <w:r>
        <w:rPr>
          <w:noProof/>
        </w:rPr>
        <w:t>44</w:t>
      </w:r>
      <w:r>
        <w:rPr>
          <w:noProof/>
        </w:rPr>
        <w:fldChar w:fldCharType="end"/>
      </w:r>
    </w:p>
    <w:p w14:paraId="2211FCC6" w14:textId="10E1FEE2"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7.72</w:t>
      </w:r>
      <w:r>
        <w:rPr>
          <w:rFonts w:asciiTheme="minorHAnsi" w:eastAsiaTheme="minorEastAsia" w:hAnsiTheme="minorHAnsi" w:cstheme="minorBidi"/>
          <w:smallCaps w:val="0"/>
          <w:noProof/>
          <w:sz w:val="22"/>
          <w:szCs w:val="22"/>
        </w:rPr>
        <w:tab/>
      </w:r>
      <w:r>
        <w:rPr>
          <w:noProof/>
        </w:rPr>
        <w:t>Central Lógica de Segurança</w:t>
      </w:r>
      <w:r>
        <w:rPr>
          <w:noProof/>
        </w:rPr>
        <w:tab/>
      </w:r>
      <w:r>
        <w:rPr>
          <w:noProof/>
        </w:rPr>
        <w:fldChar w:fldCharType="begin"/>
      </w:r>
      <w:r>
        <w:rPr>
          <w:noProof/>
        </w:rPr>
        <w:instrText xml:space="preserve"> PAGEREF _Toc41496165 \h </w:instrText>
      </w:r>
      <w:r>
        <w:rPr>
          <w:noProof/>
        </w:rPr>
      </w:r>
      <w:r>
        <w:rPr>
          <w:noProof/>
        </w:rPr>
        <w:fldChar w:fldCharType="separate"/>
      </w:r>
      <w:r>
        <w:rPr>
          <w:noProof/>
        </w:rPr>
        <w:t>44</w:t>
      </w:r>
      <w:r>
        <w:rPr>
          <w:noProof/>
        </w:rPr>
        <w:fldChar w:fldCharType="end"/>
      </w:r>
    </w:p>
    <w:p w14:paraId="271AFFA3" w14:textId="175CC038"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7.73</w:t>
      </w:r>
      <w:r>
        <w:rPr>
          <w:rFonts w:asciiTheme="minorHAnsi" w:eastAsiaTheme="minorEastAsia" w:hAnsiTheme="minorHAnsi" w:cstheme="minorBidi"/>
          <w:smallCaps w:val="0"/>
          <w:noProof/>
          <w:sz w:val="22"/>
          <w:szCs w:val="22"/>
        </w:rPr>
        <w:tab/>
      </w:r>
      <w:r>
        <w:rPr>
          <w:noProof/>
        </w:rPr>
        <w:t>DML</w:t>
      </w:r>
      <w:r>
        <w:rPr>
          <w:noProof/>
        </w:rPr>
        <w:tab/>
      </w:r>
      <w:r>
        <w:rPr>
          <w:noProof/>
        </w:rPr>
        <w:fldChar w:fldCharType="begin"/>
      </w:r>
      <w:r>
        <w:rPr>
          <w:noProof/>
        </w:rPr>
        <w:instrText xml:space="preserve"> PAGEREF _Toc41496166 \h </w:instrText>
      </w:r>
      <w:r>
        <w:rPr>
          <w:noProof/>
        </w:rPr>
      </w:r>
      <w:r>
        <w:rPr>
          <w:noProof/>
        </w:rPr>
        <w:fldChar w:fldCharType="separate"/>
      </w:r>
      <w:r>
        <w:rPr>
          <w:noProof/>
        </w:rPr>
        <w:t>44</w:t>
      </w:r>
      <w:r>
        <w:rPr>
          <w:noProof/>
        </w:rPr>
        <w:fldChar w:fldCharType="end"/>
      </w:r>
    </w:p>
    <w:p w14:paraId="51CDE389" w14:textId="3E70F255"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7.74</w:t>
      </w:r>
      <w:r>
        <w:rPr>
          <w:rFonts w:asciiTheme="minorHAnsi" w:eastAsiaTheme="minorEastAsia" w:hAnsiTheme="minorHAnsi" w:cstheme="minorBidi"/>
          <w:smallCaps w:val="0"/>
          <w:noProof/>
          <w:sz w:val="22"/>
          <w:szCs w:val="22"/>
        </w:rPr>
        <w:tab/>
      </w:r>
      <w:r>
        <w:rPr>
          <w:noProof/>
        </w:rPr>
        <w:t>Sala de costura</w:t>
      </w:r>
      <w:r>
        <w:rPr>
          <w:noProof/>
        </w:rPr>
        <w:tab/>
      </w:r>
      <w:r>
        <w:rPr>
          <w:noProof/>
        </w:rPr>
        <w:fldChar w:fldCharType="begin"/>
      </w:r>
      <w:r>
        <w:rPr>
          <w:noProof/>
        </w:rPr>
        <w:instrText xml:space="preserve"> PAGEREF _Toc41496167 \h </w:instrText>
      </w:r>
      <w:r>
        <w:rPr>
          <w:noProof/>
        </w:rPr>
      </w:r>
      <w:r>
        <w:rPr>
          <w:noProof/>
        </w:rPr>
        <w:fldChar w:fldCharType="separate"/>
      </w:r>
      <w:r>
        <w:rPr>
          <w:noProof/>
        </w:rPr>
        <w:t>44</w:t>
      </w:r>
      <w:r>
        <w:rPr>
          <w:noProof/>
        </w:rPr>
        <w:fldChar w:fldCharType="end"/>
      </w:r>
    </w:p>
    <w:p w14:paraId="629ED802" w14:textId="67CCA630"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7.75</w:t>
      </w:r>
      <w:r>
        <w:rPr>
          <w:rFonts w:asciiTheme="minorHAnsi" w:eastAsiaTheme="minorEastAsia" w:hAnsiTheme="minorHAnsi" w:cstheme="minorBidi"/>
          <w:smallCaps w:val="0"/>
          <w:noProof/>
          <w:sz w:val="22"/>
          <w:szCs w:val="22"/>
        </w:rPr>
        <w:tab/>
      </w:r>
      <w:r>
        <w:rPr>
          <w:noProof/>
        </w:rPr>
        <w:t>Central de Vácuo clínico</w:t>
      </w:r>
      <w:r>
        <w:rPr>
          <w:noProof/>
        </w:rPr>
        <w:tab/>
      </w:r>
      <w:r>
        <w:rPr>
          <w:noProof/>
        </w:rPr>
        <w:fldChar w:fldCharType="begin"/>
      </w:r>
      <w:r>
        <w:rPr>
          <w:noProof/>
        </w:rPr>
        <w:instrText xml:space="preserve"> PAGEREF _Toc41496168 \h </w:instrText>
      </w:r>
      <w:r>
        <w:rPr>
          <w:noProof/>
        </w:rPr>
      </w:r>
      <w:r>
        <w:rPr>
          <w:noProof/>
        </w:rPr>
        <w:fldChar w:fldCharType="separate"/>
      </w:r>
      <w:r>
        <w:rPr>
          <w:noProof/>
        </w:rPr>
        <w:t>44</w:t>
      </w:r>
      <w:r>
        <w:rPr>
          <w:noProof/>
        </w:rPr>
        <w:fldChar w:fldCharType="end"/>
      </w:r>
    </w:p>
    <w:p w14:paraId="02D1AB62" w14:textId="5831E7CE"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7.76</w:t>
      </w:r>
      <w:r>
        <w:rPr>
          <w:rFonts w:asciiTheme="minorHAnsi" w:eastAsiaTheme="minorEastAsia" w:hAnsiTheme="minorHAnsi" w:cstheme="minorBidi"/>
          <w:smallCaps w:val="0"/>
          <w:noProof/>
          <w:sz w:val="22"/>
          <w:szCs w:val="22"/>
        </w:rPr>
        <w:tab/>
      </w:r>
      <w:r>
        <w:rPr>
          <w:noProof/>
        </w:rPr>
        <w:t>Central de ar comprimido</w:t>
      </w:r>
      <w:r>
        <w:rPr>
          <w:noProof/>
        </w:rPr>
        <w:tab/>
      </w:r>
      <w:r>
        <w:rPr>
          <w:noProof/>
        </w:rPr>
        <w:fldChar w:fldCharType="begin"/>
      </w:r>
      <w:r>
        <w:rPr>
          <w:noProof/>
        </w:rPr>
        <w:instrText xml:space="preserve"> PAGEREF _Toc41496169 \h </w:instrText>
      </w:r>
      <w:r>
        <w:rPr>
          <w:noProof/>
        </w:rPr>
      </w:r>
      <w:r>
        <w:rPr>
          <w:noProof/>
        </w:rPr>
        <w:fldChar w:fldCharType="separate"/>
      </w:r>
      <w:r>
        <w:rPr>
          <w:noProof/>
        </w:rPr>
        <w:t>45</w:t>
      </w:r>
      <w:r>
        <w:rPr>
          <w:noProof/>
        </w:rPr>
        <w:fldChar w:fldCharType="end"/>
      </w:r>
    </w:p>
    <w:p w14:paraId="40A87C3C" w14:textId="661F8785"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7.77</w:t>
      </w:r>
      <w:r>
        <w:rPr>
          <w:rFonts w:asciiTheme="minorHAnsi" w:eastAsiaTheme="minorEastAsia" w:hAnsiTheme="minorHAnsi" w:cstheme="minorBidi"/>
          <w:smallCaps w:val="0"/>
          <w:noProof/>
          <w:sz w:val="22"/>
          <w:szCs w:val="22"/>
        </w:rPr>
        <w:tab/>
      </w:r>
      <w:r>
        <w:rPr>
          <w:noProof/>
        </w:rPr>
        <w:t>Central de Oxigênio (Tanque Criogênico)</w:t>
      </w:r>
      <w:r>
        <w:rPr>
          <w:noProof/>
        </w:rPr>
        <w:tab/>
      </w:r>
      <w:r>
        <w:rPr>
          <w:noProof/>
        </w:rPr>
        <w:fldChar w:fldCharType="begin"/>
      </w:r>
      <w:r>
        <w:rPr>
          <w:noProof/>
        </w:rPr>
        <w:instrText xml:space="preserve"> PAGEREF _Toc41496170 \h </w:instrText>
      </w:r>
      <w:r>
        <w:rPr>
          <w:noProof/>
        </w:rPr>
      </w:r>
      <w:r>
        <w:rPr>
          <w:noProof/>
        </w:rPr>
        <w:fldChar w:fldCharType="separate"/>
      </w:r>
      <w:r>
        <w:rPr>
          <w:noProof/>
        </w:rPr>
        <w:t>45</w:t>
      </w:r>
      <w:r>
        <w:rPr>
          <w:noProof/>
        </w:rPr>
        <w:fldChar w:fldCharType="end"/>
      </w:r>
    </w:p>
    <w:p w14:paraId="1AB2D508" w14:textId="00287C4F"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7.78</w:t>
      </w:r>
      <w:r>
        <w:rPr>
          <w:rFonts w:asciiTheme="minorHAnsi" w:eastAsiaTheme="minorEastAsia" w:hAnsiTheme="minorHAnsi" w:cstheme="minorBidi"/>
          <w:smallCaps w:val="0"/>
          <w:noProof/>
          <w:sz w:val="22"/>
          <w:szCs w:val="22"/>
        </w:rPr>
        <w:tab/>
      </w:r>
      <w:r>
        <w:rPr>
          <w:noProof/>
        </w:rPr>
        <w:t>Centro de estudos</w:t>
      </w:r>
      <w:r>
        <w:rPr>
          <w:noProof/>
        </w:rPr>
        <w:tab/>
      </w:r>
      <w:r>
        <w:rPr>
          <w:noProof/>
        </w:rPr>
        <w:fldChar w:fldCharType="begin"/>
      </w:r>
      <w:r>
        <w:rPr>
          <w:noProof/>
        </w:rPr>
        <w:instrText xml:space="preserve"> PAGEREF _Toc41496171 \h </w:instrText>
      </w:r>
      <w:r>
        <w:rPr>
          <w:noProof/>
        </w:rPr>
      </w:r>
      <w:r>
        <w:rPr>
          <w:noProof/>
        </w:rPr>
        <w:fldChar w:fldCharType="separate"/>
      </w:r>
      <w:r>
        <w:rPr>
          <w:noProof/>
        </w:rPr>
        <w:t>45</w:t>
      </w:r>
      <w:r>
        <w:rPr>
          <w:noProof/>
        </w:rPr>
        <w:fldChar w:fldCharType="end"/>
      </w:r>
    </w:p>
    <w:p w14:paraId="59A3461B" w14:textId="6C8221A0"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7.79</w:t>
      </w:r>
      <w:r>
        <w:rPr>
          <w:rFonts w:asciiTheme="minorHAnsi" w:eastAsiaTheme="minorEastAsia" w:hAnsiTheme="minorHAnsi" w:cstheme="minorBidi"/>
          <w:smallCaps w:val="0"/>
          <w:noProof/>
          <w:sz w:val="22"/>
          <w:szCs w:val="22"/>
        </w:rPr>
        <w:tab/>
      </w:r>
      <w:r>
        <w:rPr>
          <w:noProof/>
        </w:rPr>
        <w:t>Sala de reunião</w:t>
      </w:r>
      <w:r>
        <w:rPr>
          <w:noProof/>
        </w:rPr>
        <w:tab/>
      </w:r>
      <w:r>
        <w:rPr>
          <w:noProof/>
        </w:rPr>
        <w:fldChar w:fldCharType="begin"/>
      </w:r>
      <w:r>
        <w:rPr>
          <w:noProof/>
        </w:rPr>
        <w:instrText xml:space="preserve"> PAGEREF _Toc41496172 \h </w:instrText>
      </w:r>
      <w:r>
        <w:rPr>
          <w:noProof/>
        </w:rPr>
      </w:r>
      <w:r>
        <w:rPr>
          <w:noProof/>
        </w:rPr>
        <w:fldChar w:fldCharType="separate"/>
      </w:r>
      <w:r>
        <w:rPr>
          <w:noProof/>
        </w:rPr>
        <w:t>45</w:t>
      </w:r>
      <w:r>
        <w:rPr>
          <w:noProof/>
        </w:rPr>
        <w:fldChar w:fldCharType="end"/>
      </w:r>
    </w:p>
    <w:p w14:paraId="67C56E78" w14:textId="686B17AD"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7.80</w:t>
      </w:r>
      <w:r>
        <w:rPr>
          <w:rFonts w:asciiTheme="minorHAnsi" w:eastAsiaTheme="minorEastAsia" w:hAnsiTheme="minorHAnsi" w:cstheme="minorBidi"/>
          <w:smallCaps w:val="0"/>
          <w:noProof/>
          <w:sz w:val="22"/>
          <w:szCs w:val="22"/>
        </w:rPr>
        <w:tab/>
      </w:r>
      <w:r>
        <w:rPr>
          <w:noProof/>
        </w:rPr>
        <w:t>Sanitário Público Feminino (PNE)</w:t>
      </w:r>
      <w:r>
        <w:rPr>
          <w:noProof/>
        </w:rPr>
        <w:tab/>
      </w:r>
      <w:r>
        <w:rPr>
          <w:noProof/>
        </w:rPr>
        <w:fldChar w:fldCharType="begin"/>
      </w:r>
      <w:r>
        <w:rPr>
          <w:noProof/>
        </w:rPr>
        <w:instrText xml:space="preserve"> PAGEREF _Toc41496173 \h </w:instrText>
      </w:r>
      <w:r>
        <w:rPr>
          <w:noProof/>
        </w:rPr>
      </w:r>
      <w:r>
        <w:rPr>
          <w:noProof/>
        </w:rPr>
        <w:fldChar w:fldCharType="separate"/>
      </w:r>
      <w:r>
        <w:rPr>
          <w:noProof/>
        </w:rPr>
        <w:t>45</w:t>
      </w:r>
      <w:r>
        <w:rPr>
          <w:noProof/>
        </w:rPr>
        <w:fldChar w:fldCharType="end"/>
      </w:r>
    </w:p>
    <w:p w14:paraId="1C2BEAAE" w14:textId="5CE6099A"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7.81</w:t>
      </w:r>
      <w:r>
        <w:rPr>
          <w:rFonts w:asciiTheme="minorHAnsi" w:eastAsiaTheme="minorEastAsia" w:hAnsiTheme="minorHAnsi" w:cstheme="minorBidi"/>
          <w:smallCaps w:val="0"/>
          <w:noProof/>
          <w:sz w:val="22"/>
          <w:szCs w:val="22"/>
        </w:rPr>
        <w:tab/>
      </w:r>
      <w:r>
        <w:rPr>
          <w:noProof/>
        </w:rPr>
        <w:t>Sanitário Público Masculino (PNE)</w:t>
      </w:r>
      <w:r>
        <w:rPr>
          <w:noProof/>
        </w:rPr>
        <w:tab/>
      </w:r>
      <w:r>
        <w:rPr>
          <w:noProof/>
        </w:rPr>
        <w:fldChar w:fldCharType="begin"/>
      </w:r>
      <w:r>
        <w:rPr>
          <w:noProof/>
        </w:rPr>
        <w:instrText xml:space="preserve"> PAGEREF _Toc41496174 \h </w:instrText>
      </w:r>
      <w:r>
        <w:rPr>
          <w:noProof/>
        </w:rPr>
      </w:r>
      <w:r>
        <w:rPr>
          <w:noProof/>
        </w:rPr>
        <w:fldChar w:fldCharType="separate"/>
      </w:r>
      <w:r>
        <w:rPr>
          <w:noProof/>
        </w:rPr>
        <w:t>45</w:t>
      </w:r>
      <w:r>
        <w:rPr>
          <w:noProof/>
        </w:rPr>
        <w:fldChar w:fldCharType="end"/>
      </w:r>
    </w:p>
    <w:p w14:paraId="5BD6DD11" w14:textId="3CE20E31"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7.82</w:t>
      </w:r>
      <w:r>
        <w:rPr>
          <w:rFonts w:asciiTheme="minorHAnsi" w:eastAsiaTheme="minorEastAsia" w:hAnsiTheme="minorHAnsi" w:cstheme="minorBidi"/>
          <w:smallCaps w:val="0"/>
          <w:noProof/>
          <w:sz w:val="22"/>
          <w:szCs w:val="22"/>
        </w:rPr>
        <w:tab/>
      </w:r>
      <w:r>
        <w:rPr>
          <w:noProof/>
        </w:rPr>
        <w:t>Auditório para 50 lugares</w:t>
      </w:r>
      <w:r>
        <w:rPr>
          <w:noProof/>
        </w:rPr>
        <w:tab/>
      </w:r>
      <w:r>
        <w:rPr>
          <w:noProof/>
        </w:rPr>
        <w:fldChar w:fldCharType="begin"/>
      </w:r>
      <w:r>
        <w:rPr>
          <w:noProof/>
        </w:rPr>
        <w:instrText xml:space="preserve"> PAGEREF _Toc41496175 \h </w:instrText>
      </w:r>
      <w:r>
        <w:rPr>
          <w:noProof/>
        </w:rPr>
      </w:r>
      <w:r>
        <w:rPr>
          <w:noProof/>
        </w:rPr>
        <w:fldChar w:fldCharType="separate"/>
      </w:r>
      <w:r>
        <w:rPr>
          <w:noProof/>
        </w:rPr>
        <w:t>45</w:t>
      </w:r>
      <w:r>
        <w:rPr>
          <w:noProof/>
        </w:rPr>
        <w:fldChar w:fldCharType="end"/>
      </w:r>
    </w:p>
    <w:p w14:paraId="5CEBB66E" w14:textId="217B3A32"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7.83</w:t>
      </w:r>
      <w:r>
        <w:rPr>
          <w:rFonts w:asciiTheme="minorHAnsi" w:eastAsiaTheme="minorEastAsia" w:hAnsiTheme="minorHAnsi" w:cstheme="minorBidi"/>
          <w:smallCaps w:val="0"/>
          <w:noProof/>
          <w:sz w:val="22"/>
          <w:szCs w:val="22"/>
        </w:rPr>
        <w:tab/>
      </w:r>
      <w:r>
        <w:rPr>
          <w:noProof/>
        </w:rPr>
        <w:t>Hall</w:t>
      </w:r>
      <w:r>
        <w:rPr>
          <w:noProof/>
        </w:rPr>
        <w:tab/>
      </w:r>
      <w:r>
        <w:rPr>
          <w:noProof/>
        </w:rPr>
        <w:fldChar w:fldCharType="begin"/>
      </w:r>
      <w:r>
        <w:rPr>
          <w:noProof/>
        </w:rPr>
        <w:instrText xml:space="preserve"> PAGEREF _Toc41496176 \h </w:instrText>
      </w:r>
      <w:r>
        <w:rPr>
          <w:noProof/>
        </w:rPr>
      </w:r>
      <w:r>
        <w:rPr>
          <w:noProof/>
        </w:rPr>
        <w:fldChar w:fldCharType="separate"/>
      </w:r>
      <w:r>
        <w:rPr>
          <w:noProof/>
        </w:rPr>
        <w:t>46</w:t>
      </w:r>
      <w:r>
        <w:rPr>
          <w:noProof/>
        </w:rPr>
        <w:fldChar w:fldCharType="end"/>
      </w:r>
    </w:p>
    <w:p w14:paraId="59C29152" w14:textId="6B209756"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7.84</w:t>
      </w:r>
      <w:r>
        <w:rPr>
          <w:rFonts w:asciiTheme="minorHAnsi" w:eastAsiaTheme="minorEastAsia" w:hAnsiTheme="minorHAnsi" w:cstheme="minorBidi"/>
          <w:smallCaps w:val="0"/>
          <w:noProof/>
          <w:sz w:val="22"/>
          <w:szCs w:val="22"/>
        </w:rPr>
        <w:tab/>
      </w:r>
      <w:r>
        <w:rPr>
          <w:noProof/>
        </w:rPr>
        <w:t>Depósito (auditório)</w:t>
      </w:r>
      <w:r>
        <w:rPr>
          <w:noProof/>
        </w:rPr>
        <w:tab/>
      </w:r>
      <w:r>
        <w:rPr>
          <w:noProof/>
        </w:rPr>
        <w:fldChar w:fldCharType="begin"/>
      </w:r>
      <w:r>
        <w:rPr>
          <w:noProof/>
        </w:rPr>
        <w:instrText xml:space="preserve"> PAGEREF _Toc41496177 \h </w:instrText>
      </w:r>
      <w:r>
        <w:rPr>
          <w:noProof/>
        </w:rPr>
      </w:r>
      <w:r>
        <w:rPr>
          <w:noProof/>
        </w:rPr>
        <w:fldChar w:fldCharType="separate"/>
      </w:r>
      <w:r>
        <w:rPr>
          <w:noProof/>
        </w:rPr>
        <w:t>46</w:t>
      </w:r>
      <w:r>
        <w:rPr>
          <w:noProof/>
        </w:rPr>
        <w:fldChar w:fldCharType="end"/>
      </w:r>
    </w:p>
    <w:p w14:paraId="184DDE31" w14:textId="647A5885"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7.85</w:t>
      </w:r>
      <w:r>
        <w:rPr>
          <w:rFonts w:asciiTheme="minorHAnsi" w:eastAsiaTheme="minorEastAsia" w:hAnsiTheme="minorHAnsi" w:cstheme="minorBidi"/>
          <w:smallCaps w:val="0"/>
          <w:noProof/>
          <w:sz w:val="22"/>
          <w:szCs w:val="22"/>
        </w:rPr>
        <w:tab/>
      </w:r>
      <w:r>
        <w:rPr>
          <w:noProof/>
        </w:rPr>
        <w:t>Direção Geral</w:t>
      </w:r>
      <w:r>
        <w:rPr>
          <w:noProof/>
        </w:rPr>
        <w:tab/>
      </w:r>
      <w:r>
        <w:rPr>
          <w:noProof/>
        </w:rPr>
        <w:fldChar w:fldCharType="begin"/>
      </w:r>
      <w:r>
        <w:rPr>
          <w:noProof/>
        </w:rPr>
        <w:instrText xml:space="preserve"> PAGEREF _Toc41496178 \h </w:instrText>
      </w:r>
      <w:r>
        <w:rPr>
          <w:noProof/>
        </w:rPr>
      </w:r>
      <w:r>
        <w:rPr>
          <w:noProof/>
        </w:rPr>
        <w:fldChar w:fldCharType="separate"/>
      </w:r>
      <w:r>
        <w:rPr>
          <w:noProof/>
        </w:rPr>
        <w:t>46</w:t>
      </w:r>
      <w:r>
        <w:rPr>
          <w:noProof/>
        </w:rPr>
        <w:fldChar w:fldCharType="end"/>
      </w:r>
    </w:p>
    <w:p w14:paraId="7E51CAC0" w14:textId="6F875AA8"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7.86</w:t>
      </w:r>
      <w:r>
        <w:rPr>
          <w:rFonts w:asciiTheme="minorHAnsi" w:eastAsiaTheme="minorEastAsia" w:hAnsiTheme="minorHAnsi" w:cstheme="minorBidi"/>
          <w:smallCaps w:val="0"/>
          <w:noProof/>
          <w:sz w:val="22"/>
          <w:szCs w:val="22"/>
        </w:rPr>
        <w:tab/>
      </w:r>
      <w:r>
        <w:rPr>
          <w:noProof/>
        </w:rPr>
        <w:t>Sanitário Direção Geral</w:t>
      </w:r>
      <w:r>
        <w:rPr>
          <w:noProof/>
        </w:rPr>
        <w:tab/>
      </w:r>
      <w:r>
        <w:rPr>
          <w:noProof/>
        </w:rPr>
        <w:fldChar w:fldCharType="begin"/>
      </w:r>
      <w:r>
        <w:rPr>
          <w:noProof/>
        </w:rPr>
        <w:instrText xml:space="preserve"> PAGEREF _Toc41496179 \h </w:instrText>
      </w:r>
      <w:r>
        <w:rPr>
          <w:noProof/>
        </w:rPr>
      </w:r>
      <w:r>
        <w:rPr>
          <w:noProof/>
        </w:rPr>
        <w:fldChar w:fldCharType="separate"/>
      </w:r>
      <w:r>
        <w:rPr>
          <w:noProof/>
        </w:rPr>
        <w:t>46</w:t>
      </w:r>
      <w:r>
        <w:rPr>
          <w:noProof/>
        </w:rPr>
        <w:fldChar w:fldCharType="end"/>
      </w:r>
    </w:p>
    <w:p w14:paraId="22DC167F" w14:textId="137C39CE"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7.87</w:t>
      </w:r>
      <w:r>
        <w:rPr>
          <w:rFonts w:asciiTheme="minorHAnsi" w:eastAsiaTheme="minorEastAsia" w:hAnsiTheme="minorHAnsi" w:cstheme="minorBidi"/>
          <w:smallCaps w:val="0"/>
          <w:noProof/>
          <w:sz w:val="22"/>
          <w:szCs w:val="22"/>
        </w:rPr>
        <w:tab/>
      </w:r>
      <w:r>
        <w:rPr>
          <w:noProof/>
        </w:rPr>
        <w:t>Direção Médica</w:t>
      </w:r>
      <w:r>
        <w:rPr>
          <w:noProof/>
        </w:rPr>
        <w:tab/>
      </w:r>
      <w:r>
        <w:rPr>
          <w:noProof/>
        </w:rPr>
        <w:fldChar w:fldCharType="begin"/>
      </w:r>
      <w:r>
        <w:rPr>
          <w:noProof/>
        </w:rPr>
        <w:instrText xml:space="preserve"> PAGEREF _Toc41496180 \h </w:instrText>
      </w:r>
      <w:r>
        <w:rPr>
          <w:noProof/>
        </w:rPr>
      </w:r>
      <w:r>
        <w:rPr>
          <w:noProof/>
        </w:rPr>
        <w:fldChar w:fldCharType="separate"/>
      </w:r>
      <w:r>
        <w:rPr>
          <w:noProof/>
        </w:rPr>
        <w:t>46</w:t>
      </w:r>
      <w:r>
        <w:rPr>
          <w:noProof/>
        </w:rPr>
        <w:fldChar w:fldCharType="end"/>
      </w:r>
    </w:p>
    <w:p w14:paraId="7057CB98" w14:textId="705E5BC9"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7.88</w:t>
      </w:r>
      <w:r>
        <w:rPr>
          <w:rFonts w:asciiTheme="minorHAnsi" w:eastAsiaTheme="minorEastAsia" w:hAnsiTheme="minorHAnsi" w:cstheme="minorBidi"/>
          <w:smallCaps w:val="0"/>
          <w:noProof/>
          <w:sz w:val="22"/>
          <w:szCs w:val="22"/>
        </w:rPr>
        <w:tab/>
      </w:r>
      <w:r>
        <w:rPr>
          <w:noProof/>
        </w:rPr>
        <w:t>Sanitário Direção Médica</w:t>
      </w:r>
      <w:r>
        <w:rPr>
          <w:noProof/>
        </w:rPr>
        <w:tab/>
      </w:r>
      <w:r>
        <w:rPr>
          <w:noProof/>
        </w:rPr>
        <w:fldChar w:fldCharType="begin"/>
      </w:r>
      <w:r>
        <w:rPr>
          <w:noProof/>
        </w:rPr>
        <w:instrText xml:space="preserve"> PAGEREF _Toc41496181 \h </w:instrText>
      </w:r>
      <w:r>
        <w:rPr>
          <w:noProof/>
        </w:rPr>
      </w:r>
      <w:r>
        <w:rPr>
          <w:noProof/>
        </w:rPr>
        <w:fldChar w:fldCharType="separate"/>
      </w:r>
      <w:r>
        <w:rPr>
          <w:noProof/>
        </w:rPr>
        <w:t>46</w:t>
      </w:r>
      <w:r>
        <w:rPr>
          <w:noProof/>
        </w:rPr>
        <w:fldChar w:fldCharType="end"/>
      </w:r>
    </w:p>
    <w:p w14:paraId="732A6EAA" w14:textId="39844EE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7.89</w:t>
      </w:r>
      <w:r>
        <w:rPr>
          <w:rFonts w:asciiTheme="minorHAnsi" w:eastAsiaTheme="minorEastAsia" w:hAnsiTheme="minorHAnsi" w:cstheme="minorBidi"/>
          <w:smallCaps w:val="0"/>
          <w:noProof/>
          <w:sz w:val="22"/>
          <w:szCs w:val="22"/>
        </w:rPr>
        <w:tab/>
      </w:r>
      <w:r>
        <w:rPr>
          <w:noProof/>
        </w:rPr>
        <w:t>Chefia Administrativa</w:t>
      </w:r>
      <w:r>
        <w:rPr>
          <w:noProof/>
        </w:rPr>
        <w:tab/>
      </w:r>
      <w:r>
        <w:rPr>
          <w:noProof/>
        </w:rPr>
        <w:fldChar w:fldCharType="begin"/>
      </w:r>
      <w:r>
        <w:rPr>
          <w:noProof/>
        </w:rPr>
        <w:instrText xml:space="preserve"> PAGEREF _Toc41496182 \h </w:instrText>
      </w:r>
      <w:r>
        <w:rPr>
          <w:noProof/>
        </w:rPr>
      </w:r>
      <w:r>
        <w:rPr>
          <w:noProof/>
        </w:rPr>
        <w:fldChar w:fldCharType="separate"/>
      </w:r>
      <w:r>
        <w:rPr>
          <w:noProof/>
        </w:rPr>
        <w:t>46</w:t>
      </w:r>
      <w:r>
        <w:rPr>
          <w:noProof/>
        </w:rPr>
        <w:fldChar w:fldCharType="end"/>
      </w:r>
    </w:p>
    <w:p w14:paraId="3DE4780E" w14:textId="09CD5A7C"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7.90</w:t>
      </w:r>
      <w:r>
        <w:rPr>
          <w:rFonts w:asciiTheme="minorHAnsi" w:eastAsiaTheme="minorEastAsia" w:hAnsiTheme="minorHAnsi" w:cstheme="minorBidi"/>
          <w:smallCaps w:val="0"/>
          <w:noProof/>
          <w:sz w:val="22"/>
          <w:szCs w:val="22"/>
        </w:rPr>
        <w:tab/>
      </w:r>
      <w:r>
        <w:rPr>
          <w:noProof/>
        </w:rPr>
        <w:t>Departamento Administrativo</w:t>
      </w:r>
      <w:r>
        <w:rPr>
          <w:noProof/>
        </w:rPr>
        <w:tab/>
      </w:r>
      <w:r>
        <w:rPr>
          <w:noProof/>
        </w:rPr>
        <w:fldChar w:fldCharType="begin"/>
      </w:r>
      <w:r>
        <w:rPr>
          <w:noProof/>
        </w:rPr>
        <w:instrText xml:space="preserve"> PAGEREF _Toc41496183 \h </w:instrText>
      </w:r>
      <w:r>
        <w:rPr>
          <w:noProof/>
        </w:rPr>
      </w:r>
      <w:r>
        <w:rPr>
          <w:noProof/>
        </w:rPr>
        <w:fldChar w:fldCharType="separate"/>
      </w:r>
      <w:r>
        <w:rPr>
          <w:noProof/>
        </w:rPr>
        <w:t>47</w:t>
      </w:r>
      <w:r>
        <w:rPr>
          <w:noProof/>
        </w:rPr>
        <w:fldChar w:fldCharType="end"/>
      </w:r>
    </w:p>
    <w:p w14:paraId="00DE7427" w14:textId="6E7008D6"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7.91</w:t>
      </w:r>
      <w:r>
        <w:rPr>
          <w:rFonts w:asciiTheme="minorHAnsi" w:eastAsiaTheme="minorEastAsia" w:hAnsiTheme="minorHAnsi" w:cstheme="minorBidi"/>
          <w:smallCaps w:val="0"/>
          <w:noProof/>
          <w:sz w:val="22"/>
          <w:szCs w:val="22"/>
        </w:rPr>
        <w:tab/>
      </w:r>
      <w:r>
        <w:rPr>
          <w:noProof/>
        </w:rPr>
        <w:t>Hall Cartório</w:t>
      </w:r>
      <w:r>
        <w:rPr>
          <w:noProof/>
        </w:rPr>
        <w:tab/>
      </w:r>
      <w:r>
        <w:rPr>
          <w:noProof/>
        </w:rPr>
        <w:fldChar w:fldCharType="begin"/>
      </w:r>
      <w:r>
        <w:rPr>
          <w:noProof/>
        </w:rPr>
        <w:instrText xml:space="preserve"> PAGEREF _Toc41496184 \h </w:instrText>
      </w:r>
      <w:r>
        <w:rPr>
          <w:noProof/>
        </w:rPr>
      </w:r>
      <w:r>
        <w:rPr>
          <w:noProof/>
        </w:rPr>
        <w:fldChar w:fldCharType="separate"/>
      </w:r>
      <w:r>
        <w:rPr>
          <w:noProof/>
        </w:rPr>
        <w:t>47</w:t>
      </w:r>
      <w:r>
        <w:rPr>
          <w:noProof/>
        </w:rPr>
        <w:fldChar w:fldCharType="end"/>
      </w:r>
    </w:p>
    <w:p w14:paraId="711A9F15" w14:textId="6702D691"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7.92</w:t>
      </w:r>
      <w:r>
        <w:rPr>
          <w:rFonts w:asciiTheme="minorHAnsi" w:eastAsiaTheme="minorEastAsia" w:hAnsiTheme="minorHAnsi" w:cstheme="minorBidi"/>
          <w:smallCaps w:val="0"/>
          <w:noProof/>
          <w:sz w:val="22"/>
          <w:szCs w:val="22"/>
        </w:rPr>
        <w:tab/>
      </w:r>
      <w:r>
        <w:rPr>
          <w:noProof/>
        </w:rPr>
        <w:t>Cartório</w:t>
      </w:r>
      <w:r>
        <w:rPr>
          <w:noProof/>
        </w:rPr>
        <w:tab/>
      </w:r>
      <w:r>
        <w:rPr>
          <w:noProof/>
        </w:rPr>
        <w:fldChar w:fldCharType="begin"/>
      </w:r>
      <w:r>
        <w:rPr>
          <w:noProof/>
        </w:rPr>
        <w:instrText xml:space="preserve"> PAGEREF _Toc41496185 \h </w:instrText>
      </w:r>
      <w:r>
        <w:rPr>
          <w:noProof/>
        </w:rPr>
      </w:r>
      <w:r>
        <w:rPr>
          <w:noProof/>
        </w:rPr>
        <w:fldChar w:fldCharType="separate"/>
      </w:r>
      <w:r>
        <w:rPr>
          <w:noProof/>
        </w:rPr>
        <w:t>47</w:t>
      </w:r>
      <w:r>
        <w:rPr>
          <w:noProof/>
        </w:rPr>
        <w:fldChar w:fldCharType="end"/>
      </w:r>
    </w:p>
    <w:p w14:paraId="2555DB33" w14:textId="789E78FE"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7.93</w:t>
      </w:r>
      <w:r>
        <w:rPr>
          <w:rFonts w:asciiTheme="minorHAnsi" w:eastAsiaTheme="minorEastAsia" w:hAnsiTheme="minorHAnsi" w:cstheme="minorBidi"/>
          <w:smallCaps w:val="0"/>
          <w:noProof/>
          <w:sz w:val="22"/>
          <w:szCs w:val="22"/>
        </w:rPr>
        <w:tab/>
      </w:r>
      <w:r>
        <w:rPr>
          <w:noProof/>
        </w:rPr>
        <w:t>Sanitário / Cartório</w:t>
      </w:r>
      <w:r>
        <w:rPr>
          <w:noProof/>
        </w:rPr>
        <w:tab/>
      </w:r>
      <w:r>
        <w:rPr>
          <w:noProof/>
        </w:rPr>
        <w:fldChar w:fldCharType="begin"/>
      </w:r>
      <w:r>
        <w:rPr>
          <w:noProof/>
        </w:rPr>
        <w:instrText xml:space="preserve"> PAGEREF _Toc41496186 \h </w:instrText>
      </w:r>
      <w:r>
        <w:rPr>
          <w:noProof/>
        </w:rPr>
      </w:r>
      <w:r>
        <w:rPr>
          <w:noProof/>
        </w:rPr>
        <w:fldChar w:fldCharType="separate"/>
      </w:r>
      <w:r>
        <w:rPr>
          <w:noProof/>
        </w:rPr>
        <w:t>47</w:t>
      </w:r>
      <w:r>
        <w:rPr>
          <w:noProof/>
        </w:rPr>
        <w:fldChar w:fldCharType="end"/>
      </w:r>
    </w:p>
    <w:p w14:paraId="69C6E833" w14:textId="3E2F99C3" w:rsidR="004077FD" w:rsidRDefault="004077FD">
      <w:pPr>
        <w:pStyle w:val="Sumrio1"/>
        <w:rPr>
          <w:rFonts w:asciiTheme="minorHAnsi" w:eastAsiaTheme="minorEastAsia" w:hAnsiTheme="minorHAnsi" w:cstheme="minorBidi"/>
          <w:b w:val="0"/>
          <w:caps w:val="0"/>
          <w:sz w:val="22"/>
          <w:szCs w:val="22"/>
        </w:rPr>
      </w:pPr>
      <w:r>
        <w:lastRenderedPageBreak/>
        <w:t>8</w:t>
      </w:r>
      <w:r>
        <w:rPr>
          <w:rFonts w:asciiTheme="minorHAnsi" w:eastAsiaTheme="minorEastAsia" w:hAnsiTheme="minorHAnsi" w:cstheme="minorBidi"/>
          <w:b w:val="0"/>
          <w:caps w:val="0"/>
          <w:sz w:val="22"/>
          <w:szCs w:val="22"/>
        </w:rPr>
        <w:tab/>
      </w:r>
      <w:r>
        <w:t>PROGRAMA (primeiro pavimento)</w:t>
      </w:r>
      <w:r>
        <w:tab/>
      </w:r>
      <w:r>
        <w:fldChar w:fldCharType="begin"/>
      </w:r>
      <w:r>
        <w:instrText xml:space="preserve"> PAGEREF _Toc41496187 \h </w:instrText>
      </w:r>
      <w:r>
        <w:fldChar w:fldCharType="separate"/>
      </w:r>
      <w:r>
        <w:t>48</w:t>
      </w:r>
      <w:r>
        <w:fldChar w:fldCharType="end"/>
      </w:r>
    </w:p>
    <w:p w14:paraId="0EC6E0F8" w14:textId="39F865CC"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8.1</w:t>
      </w:r>
      <w:r>
        <w:rPr>
          <w:rFonts w:asciiTheme="minorHAnsi" w:eastAsiaTheme="minorEastAsia" w:hAnsiTheme="minorHAnsi" w:cstheme="minorBidi"/>
          <w:smallCaps w:val="0"/>
          <w:noProof/>
          <w:sz w:val="22"/>
          <w:szCs w:val="22"/>
        </w:rPr>
        <w:tab/>
      </w:r>
      <w:r>
        <w:rPr>
          <w:noProof/>
        </w:rPr>
        <w:t>Hall de elevadores</w:t>
      </w:r>
      <w:r>
        <w:rPr>
          <w:noProof/>
        </w:rPr>
        <w:tab/>
      </w:r>
      <w:r>
        <w:rPr>
          <w:noProof/>
        </w:rPr>
        <w:fldChar w:fldCharType="begin"/>
      </w:r>
      <w:r>
        <w:rPr>
          <w:noProof/>
        </w:rPr>
        <w:instrText xml:space="preserve"> PAGEREF _Toc41496188 \h </w:instrText>
      </w:r>
      <w:r>
        <w:rPr>
          <w:noProof/>
        </w:rPr>
      </w:r>
      <w:r>
        <w:rPr>
          <w:noProof/>
        </w:rPr>
        <w:fldChar w:fldCharType="separate"/>
      </w:r>
      <w:r>
        <w:rPr>
          <w:noProof/>
        </w:rPr>
        <w:t>48</w:t>
      </w:r>
      <w:r>
        <w:rPr>
          <w:noProof/>
        </w:rPr>
        <w:fldChar w:fldCharType="end"/>
      </w:r>
    </w:p>
    <w:p w14:paraId="7EB147E8" w14:textId="618FAA17"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8.2</w:t>
      </w:r>
      <w:r>
        <w:rPr>
          <w:rFonts w:asciiTheme="minorHAnsi" w:eastAsiaTheme="minorEastAsia" w:hAnsiTheme="minorHAnsi" w:cstheme="minorBidi"/>
          <w:smallCaps w:val="0"/>
          <w:noProof/>
          <w:sz w:val="22"/>
          <w:szCs w:val="22"/>
        </w:rPr>
        <w:tab/>
      </w:r>
      <w:r>
        <w:rPr>
          <w:noProof/>
        </w:rPr>
        <w:t>Recepção</w:t>
      </w:r>
      <w:r>
        <w:rPr>
          <w:noProof/>
        </w:rPr>
        <w:tab/>
      </w:r>
      <w:r>
        <w:rPr>
          <w:noProof/>
        </w:rPr>
        <w:fldChar w:fldCharType="begin"/>
      </w:r>
      <w:r>
        <w:rPr>
          <w:noProof/>
        </w:rPr>
        <w:instrText xml:space="preserve"> PAGEREF _Toc41496189 \h </w:instrText>
      </w:r>
      <w:r>
        <w:rPr>
          <w:noProof/>
        </w:rPr>
      </w:r>
      <w:r>
        <w:rPr>
          <w:noProof/>
        </w:rPr>
        <w:fldChar w:fldCharType="separate"/>
      </w:r>
      <w:r>
        <w:rPr>
          <w:noProof/>
        </w:rPr>
        <w:t>48</w:t>
      </w:r>
      <w:r>
        <w:rPr>
          <w:noProof/>
        </w:rPr>
        <w:fldChar w:fldCharType="end"/>
      </w:r>
    </w:p>
    <w:p w14:paraId="722089DC" w14:textId="4CE48848"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8.3</w:t>
      </w:r>
      <w:r>
        <w:rPr>
          <w:rFonts w:asciiTheme="minorHAnsi" w:eastAsiaTheme="minorEastAsia" w:hAnsiTheme="minorHAnsi" w:cstheme="minorBidi"/>
          <w:smallCaps w:val="0"/>
          <w:noProof/>
          <w:sz w:val="22"/>
          <w:szCs w:val="22"/>
        </w:rPr>
        <w:tab/>
      </w:r>
      <w:r>
        <w:rPr>
          <w:noProof/>
        </w:rPr>
        <w:t>Escada de Emergência</w:t>
      </w:r>
      <w:r>
        <w:rPr>
          <w:noProof/>
        </w:rPr>
        <w:tab/>
      </w:r>
      <w:r>
        <w:rPr>
          <w:noProof/>
        </w:rPr>
        <w:fldChar w:fldCharType="begin"/>
      </w:r>
      <w:r>
        <w:rPr>
          <w:noProof/>
        </w:rPr>
        <w:instrText xml:space="preserve"> PAGEREF _Toc41496190 \h </w:instrText>
      </w:r>
      <w:r>
        <w:rPr>
          <w:noProof/>
        </w:rPr>
      </w:r>
      <w:r>
        <w:rPr>
          <w:noProof/>
        </w:rPr>
        <w:fldChar w:fldCharType="separate"/>
      </w:r>
      <w:r>
        <w:rPr>
          <w:noProof/>
        </w:rPr>
        <w:t>48</w:t>
      </w:r>
      <w:r>
        <w:rPr>
          <w:noProof/>
        </w:rPr>
        <w:fldChar w:fldCharType="end"/>
      </w:r>
    </w:p>
    <w:p w14:paraId="6555C36B" w14:textId="27982AC1"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8.4</w:t>
      </w:r>
      <w:r>
        <w:rPr>
          <w:rFonts w:asciiTheme="minorHAnsi" w:eastAsiaTheme="minorEastAsia" w:hAnsiTheme="minorHAnsi" w:cstheme="minorBidi"/>
          <w:smallCaps w:val="0"/>
          <w:noProof/>
          <w:sz w:val="22"/>
          <w:szCs w:val="22"/>
        </w:rPr>
        <w:tab/>
      </w:r>
      <w:r>
        <w:rPr>
          <w:noProof/>
        </w:rPr>
        <w:t>Rampas de acesso</w:t>
      </w:r>
      <w:r>
        <w:rPr>
          <w:noProof/>
        </w:rPr>
        <w:tab/>
      </w:r>
      <w:r>
        <w:rPr>
          <w:noProof/>
        </w:rPr>
        <w:fldChar w:fldCharType="begin"/>
      </w:r>
      <w:r>
        <w:rPr>
          <w:noProof/>
        </w:rPr>
        <w:instrText xml:space="preserve"> PAGEREF _Toc41496191 \h </w:instrText>
      </w:r>
      <w:r>
        <w:rPr>
          <w:noProof/>
        </w:rPr>
      </w:r>
      <w:r>
        <w:rPr>
          <w:noProof/>
        </w:rPr>
        <w:fldChar w:fldCharType="separate"/>
      </w:r>
      <w:r>
        <w:rPr>
          <w:noProof/>
        </w:rPr>
        <w:t>48</w:t>
      </w:r>
      <w:r>
        <w:rPr>
          <w:noProof/>
        </w:rPr>
        <w:fldChar w:fldCharType="end"/>
      </w:r>
    </w:p>
    <w:p w14:paraId="2636BB83" w14:textId="781DF0AC"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8.5</w:t>
      </w:r>
      <w:r>
        <w:rPr>
          <w:rFonts w:asciiTheme="minorHAnsi" w:eastAsiaTheme="minorEastAsia" w:hAnsiTheme="minorHAnsi" w:cstheme="minorBidi"/>
          <w:smallCaps w:val="0"/>
          <w:noProof/>
          <w:sz w:val="22"/>
          <w:szCs w:val="22"/>
        </w:rPr>
        <w:tab/>
      </w:r>
      <w:r>
        <w:rPr>
          <w:noProof/>
        </w:rPr>
        <w:t>Terraço (descoberto)</w:t>
      </w:r>
      <w:r>
        <w:rPr>
          <w:noProof/>
        </w:rPr>
        <w:tab/>
      </w:r>
      <w:r>
        <w:rPr>
          <w:noProof/>
        </w:rPr>
        <w:fldChar w:fldCharType="begin"/>
      </w:r>
      <w:r>
        <w:rPr>
          <w:noProof/>
        </w:rPr>
        <w:instrText xml:space="preserve"> PAGEREF _Toc41496192 \h </w:instrText>
      </w:r>
      <w:r>
        <w:rPr>
          <w:noProof/>
        </w:rPr>
      </w:r>
      <w:r>
        <w:rPr>
          <w:noProof/>
        </w:rPr>
        <w:fldChar w:fldCharType="separate"/>
      </w:r>
      <w:r>
        <w:rPr>
          <w:noProof/>
        </w:rPr>
        <w:t>48</w:t>
      </w:r>
      <w:r>
        <w:rPr>
          <w:noProof/>
        </w:rPr>
        <w:fldChar w:fldCharType="end"/>
      </w:r>
    </w:p>
    <w:p w14:paraId="1CC449B0" w14:textId="16C74E11"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8.6</w:t>
      </w:r>
      <w:r>
        <w:rPr>
          <w:rFonts w:asciiTheme="minorHAnsi" w:eastAsiaTheme="minorEastAsia" w:hAnsiTheme="minorHAnsi" w:cstheme="minorBidi"/>
          <w:smallCaps w:val="0"/>
          <w:noProof/>
          <w:sz w:val="22"/>
          <w:szCs w:val="22"/>
        </w:rPr>
        <w:tab/>
      </w:r>
      <w:r>
        <w:rPr>
          <w:noProof/>
        </w:rPr>
        <w:t>Quarto PPP</w:t>
      </w:r>
      <w:r>
        <w:rPr>
          <w:noProof/>
        </w:rPr>
        <w:tab/>
      </w:r>
      <w:r>
        <w:rPr>
          <w:noProof/>
        </w:rPr>
        <w:fldChar w:fldCharType="begin"/>
      </w:r>
      <w:r>
        <w:rPr>
          <w:noProof/>
        </w:rPr>
        <w:instrText xml:space="preserve"> PAGEREF _Toc41496193 \h </w:instrText>
      </w:r>
      <w:r>
        <w:rPr>
          <w:noProof/>
        </w:rPr>
      </w:r>
      <w:r>
        <w:rPr>
          <w:noProof/>
        </w:rPr>
        <w:fldChar w:fldCharType="separate"/>
      </w:r>
      <w:r>
        <w:rPr>
          <w:noProof/>
        </w:rPr>
        <w:t>48</w:t>
      </w:r>
      <w:r>
        <w:rPr>
          <w:noProof/>
        </w:rPr>
        <w:fldChar w:fldCharType="end"/>
      </w:r>
    </w:p>
    <w:p w14:paraId="314BA826" w14:textId="70ABF896"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8.7</w:t>
      </w:r>
      <w:r>
        <w:rPr>
          <w:rFonts w:asciiTheme="minorHAnsi" w:eastAsiaTheme="minorEastAsia" w:hAnsiTheme="minorHAnsi" w:cstheme="minorBidi"/>
          <w:smallCaps w:val="0"/>
          <w:noProof/>
          <w:sz w:val="22"/>
          <w:szCs w:val="22"/>
        </w:rPr>
        <w:tab/>
      </w:r>
      <w:r>
        <w:rPr>
          <w:noProof/>
        </w:rPr>
        <w:t>Utilidades</w:t>
      </w:r>
      <w:r>
        <w:rPr>
          <w:noProof/>
        </w:rPr>
        <w:tab/>
      </w:r>
      <w:r>
        <w:rPr>
          <w:noProof/>
        </w:rPr>
        <w:fldChar w:fldCharType="begin"/>
      </w:r>
      <w:r>
        <w:rPr>
          <w:noProof/>
        </w:rPr>
        <w:instrText xml:space="preserve"> PAGEREF _Toc41496194 \h </w:instrText>
      </w:r>
      <w:r>
        <w:rPr>
          <w:noProof/>
        </w:rPr>
      </w:r>
      <w:r>
        <w:rPr>
          <w:noProof/>
        </w:rPr>
        <w:fldChar w:fldCharType="separate"/>
      </w:r>
      <w:r>
        <w:rPr>
          <w:noProof/>
        </w:rPr>
        <w:t>49</w:t>
      </w:r>
      <w:r>
        <w:rPr>
          <w:noProof/>
        </w:rPr>
        <w:fldChar w:fldCharType="end"/>
      </w:r>
    </w:p>
    <w:p w14:paraId="3E7E9106" w14:textId="0413744E"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8.8</w:t>
      </w:r>
      <w:r>
        <w:rPr>
          <w:rFonts w:asciiTheme="minorHAnsi" w:eastAsiaTheme="minorEastAsia" w:hAnsiTheme="minorHAnsi" w:cstheme="minorBidi"/>
          <w:smallCaps w:val="0"/>
          <w:noProof/>
          <w:sz w:val="22"/>
          <w:szCs w:val="22"/>
        </w:rPr>
        <w:tab/>
      </w:r>
      <w:r>
        <w:rPr>
          <w:noProof/>
        </w:rPr>
        <w:t>Antecâmara</w:t>
      </w:r>
      <w:r>
        <w:rPr>
          <w:noProof/>
        </w:rPr>
        <w:tab/>
      </w:r>
      <w:r>
        <w:rPr>
          <w:noProof/>
        </w:rPr>
        <w:fldChar w:fldCharType="begin"/>
      </w:r>
      <w:r>
        <w:rPr>
          <w:noProof/>
        </w:rPr>
        <w:instrText xml:space="preserve"> PAGEREF _Toc41496195 \h </w:instrText>
      </w:r>
      <w:r>
        <w:rPr>
          <w:noProof/>
        </w:rPr>
      </w:r>
      <w:r>
        <w:rPr>
          <w:noProof/>
        </w:rPr>
        <w:fldChar w:fldCharType="separate"/>
      </w:r>
      <w:r>
        <w:rPr>
          <w:noProof/>
        </w:rPr>
        <w:t>49</w:t>
      </w:r>
      <w:r>
        <w:rPr>
          <w:noProof/>
        </w:rPr>
        <w:fldChar w:fldCharType="end"/>
      </w:r>
    </w:p>
    <w:p w14:paraId="188E5724" w14:textId="49D03138"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8.9</w:t>
      </w:r>
      <w:r>
        <w:rPr>
          <w:rFonts w:asciiTheme="minorHAnsi" w:eastAsiaTheme="minorEastAsia" w:hAnsiTheme="minorHAnsi" w:cstheme="minorBidi"/>
          <w:smallCaps w:val="0"/>
          <w:noProof/>
          <w:sz w:val="22"/>
          <w:szCs w:val="22"/>
        </w:rPr>
        <w:tab/>
      </w:r>
      <w:r>
        <w:rPr>
          <w:noProof/>
        </w:rPr>
        <w:t>Quarto Individual com Isolamento</w:t>
      </w:r>
      <w:r>
        <w:rPr>
          <w:noProof/>
        </w:rPr>
        <w:tab/>
      </w:r>
      <w:r>
        <w:rPr>
          <w:noProof/>
        </w:rPr>
        <w:fldChar w:fldCharType="begin"/>
      </w:r>
      <w:r>
        <w:rPr>
          <w:noProof/>
        </w:rPr>
        <w:instrText xml:space="preserve"> PAGEREF _Toc41496196 \h </w:instrText>
      </w:r>
      <w:r>
        <w:rPr>
          <w:noProof/>
        </w:rPr>
      </w:r>
      <w:r>
        <w:rPr>
          <w:noProof/>
        </w:rPr>
        <w:fldChar w:fldCharType="separate"/>
      </w:r>
      <w:r>
        <w:rPr>
          <w:noProof/>
        </w:rPr>
        <w:t>49</w:t>
      </w:r>
      <w:r>
        <w:rPr>
          <w:noProof/>
        </w:rPr>
        <w:fldChar w:fldCharType="end"/>
      </w:r>
    </w:p>
    <w:p w14:paraId="27B1D041" w14:textId="12F424E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8.10</w:t>
      </w:r>
      <w:r>
        <w:rPr>
          <w:rFonts w:asciiTheme="minorHAnsi" w:eastAsiaTheme="minorEastAsia" w:hAnsiTheme="minorHAnsi" w:cstheme="minorBidi"/>
          <w:smallCaps w:val="0"/>
          <w:noProof/>
          <w:sz w:val="22"/>
          <w:szCs w:val="22"/>
        </w:rPr>
        <w:tab/>
      </w:r>
      <w:r>
        <w:rPr>
          <w:noProof/>
        </w:rPr>
        <w:t>Laudo RX</w:t>
      </w:r>
      <w:r>
        <w:rPr>
          <w:noProof/>
        </w:rPr>
        <w:tab/>
      </w:r>
      <w:r>
        <w:rPr>
          <w:noProof/>
        </w:rPr>
        <w:fldChar w:fldCharType="begin"/>
      </w:r>
      <w:r>
        <w:rPr>
          <w:noProof/>
        </w:rPr>
        <w:instrText xml:space="preserve"> PAGEREF _Toc41496197 \h </w:instrText>
      </w:r>
      <w:r>
        <w:rPr>
          <w:noProof/>
        </w:rPr>
      </w:r>
      <w:r>
        <w:rPr>
          <w:noProof/>
        </w:rPr>
        <w:fldChar w:fldCharType="separate"/>
      </w:r>
      <w:r>
        <w:rPr>
          <w:noProof/>
        </w:rPr>
        <w:t>49</w:t>
      </w:r>
      <w:r>
        <w:rPr>
          <w:noProof/>
        </w:rPr>
        <w:fldChar w:fldCharType="end"/>
      </w:r>
    </w:p>
    <w:p w14:paraId="6B8F0EB9" w14:textId="2CD0D699"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8.11</w:t>
      </w:r>
      <w:r>
        <w:rPr>
          <w:rFonts w:asciiTheme="minorHAnsi" w:eastAsiaTheme="minorEastAsia" w:hAnsiTheme="minorHAnsi" w:cstheme="minorBidi"/>
          <w:smallCaps w:val="0"/>
          <w:noProof/>
          <w:sz w:val="22"/>
          <w:szCs w:val="22"/>
        </w:rPr>
        <w:tab/>
      </w:r>
      <w:r>
        <w:rPr>
          <w:noProof/>
        </w:rPr>
        <w:t>Vestiário de Barreira – Feminino</w:t>
      </w:r>
      <w:r>
        <w:rPr>
          <w:noProof/>
        </w:rPr>
        <w:tab/>
      </w:r>
      <w:r>
        <w:rPr>
          <w:noProof/>
        </w:rPr>
        <w:fldChar w:fldCharType="begin"/>
      </w:r>
      <w:r>
        <w:rPr>
          <w:noProof/>
        </w:rPr>
        <w:instrText xml:space="preserve"> PAGEREF _Toc41496198 \h </w:instrText>
      </w:r>
      <w:r>
        <w:rPr>
          <w:noProof/>
        </w:rPr>
      </w:r>
      <w:r>
        <w:rPr>
          <w:noProof/>
        </w:rPr>
        <w:fldChar w:fldCharType="separate"/>
      </w:r>
      <w:r>
        <w:rPr>
          <w:noProof/>
        </w:rPr>
        <w:t>49</w:t>
      </w:r>
      <w:r>
        <w:rPr>
          <w:noProof/>
        </w:rPr>
        <w:fldChar w:fldCharType="end"/>
      </w:r>
    </w:p>
    <w:p w14:paraId="6A34C97D" w14:textId="055F1C21"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8.12</w:t>
      </w:r>
      <w:r>
        <w:rPr>
          <w:rFonts w:asciiTheme="minorHAnsi" w:eastAsiaTheme="minorEastAsia" w:hAnsiTheme="minorHAnsi" w:cstheme="minorBidi"/>
          <w:smallCaps w:val="0"/>
          <w:noProof/>
          <w:sz w:val="22"/>
          <w:szCs w:val="22"/>
        </w:rPr>
        <w:tab/>
      </w:r>
      <w:r>
        <w:rPr>
          <w:noProof/>
        </w:rPr>
        <w:t>Banheiro – Vestiário de Barreira Feminino</w:t>
      </w:r>
      <w:r>
        <w:rPr>
          <w:noProof/>
        </w:rPr>
        <w:tab/>
      </w:r>
      <w:r>
        <w:rPr>
          <w:noProof/>
        </w:rPr>
        <w:fldChar w:fldCharType="begin"/>
      </w:r>
      <w:r>
        <w:rPr>
          <w:noProof/>
        </w:rPr>
        <w:instrText xml:space="preserve"> PAGEREF _Toc41496199 \h </w:instrText>
      </w:r>
      <w:r>
        <w:rPr>
          <w:noProof/>
        </w:rPr>
      </w:r>
      <w:r>
        <w:rPr>
          <w:noProof/>
        </w:rPr>
        <w:fldChar w:fldCharType="separate"/>
      </w:r>
      <w:r>
        <w:rPr>
          <w:noProof/>
        </w:rPr>
        <w:t>49</w:t>
      </w:r>
      <w:r>
        <w:rPr>
          <w:noProof/>
        </w:rPr>
        <w:fldChar w:fldCharType="end"/>
      </w:r>
    </w:p>
    <w:p w14:paraId="0622AB09" w14:textId="619B1885"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8.13</w:t>
      </w:r>
      <w:r>
        <w:rPr>
          <w:rFonts w:asciiTheme="minorHAnsi" w:eastAsiaTheme="minorEastAsia" w:hAnsiTheme="minorHAnsi" w:cstheme="minorBidi"/>
          <w:smallCaps w:val="0"/>
          <w:noProof/>
          <w:sz w:val="22"/>
          <w:szCs w:val="22"/>
        </w:rPr>
        <w:tab/>
      </w:r>
      <w:r>
        <w:rPr>
          <w:noProof/>
        </w:rPr>
        <w:t>Vestiário de Barreira – Masculino</w:t>
      </w:r>
      <w:r>
        <w:rPr>
          <w:noProof/>
        </w:rPr>
        <w:tab/>
      </w:r>
      <w:r>
        <w:rPr>
          <w:noProof/>
        </w:rPr>
        <w:fldChar w:fldCharType="begin"/>
      </w:r>
      <w:r>
        <w:rPr>
          <w:noProof/>
        </w:rPr>
        <w:instrText xml:space="preserve"> PAGEREF _Toc41496200 \h </w:instrText>
      </w:r>
      <w:r>
        <w:rPr>
          <w:noProof/>
        </w:rPr>
      </w:r>
      <w:r>
        <w:rPr>
          <w:noProof/>
        </w:rPr>
        <w:fldChar w:fldCharType="separate"/>
      </w:r>
      <w:r>
        <w:rPr>
          <w:noProof/>
        </w:rPr>
        <w:t>49</w:t>
      </w:r>
      <w:r>
        <w:rPr>
          <w:noProof/>
        </w:rPr>
        <w:fldChar w:fldCharType="end"/>
      </w:r>
    </w:p>
    <w:p w14:paraId="7B083DF3" w14:textId="25334A56"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8.14</w:t>
      </w:r>
      <w:r>
        <w:rPr>
          <w:rFonts w:asciiTheme="minorHAnsi" w:eastAsiaTheme="minorEastAsia" w:hAnsiTheme="minorHAnsi" w:cstheme="minorBidi"/>
          <w:smallCaps w:val="0"/>
          <w:noProof/>
          <w:sz w:val="22"/>
          <w:szCs w:val="22"/>
        </w:rPr>
        <w:tab/>
      </w:r>
      <w:r>
        <w:rPr>
          <w:noProof/>
        </w:rPr>
        <w:t>Banheiro – Vestiário de Barreira Masculino</w:t>
      </w:r>
      <w:r>
        <w:rPr>
          <w:noProof/>
        </w:rPr>
        <w:tab/>
      </w:r>
      <w:r>
        <w:rPr>
          <w:noProof/>
        </w:rPr>
        <w:fldChar w:fldCharType="begin"/>
      </w:r>
      <w:r>
        <w:rPr>
          <w:noProof/>
        </w:rPr>
        <w:instrText xml:space="preserve"> PAGEREF _Toc41496201 \h </w:instrText>
      </w:r>
      <w:r>
        <w:rPr>
          <w:noProof/>
        </w:rPr>
      </w:r>
      <w:r>
        <w:rPr>
          <w:noProof/>
        </w:rPr>
        <w:fldChar w:fldCharType="separate"/>
      </w:r>
      <w:r>
        <w:rPr>
          <w:noProof/>
        </w:rPr>
        <w:t>50</w:t>
      </w:r>
      <w:r>
        <w:rPr>
          <w:noProof/>
        </w:rPr>
        <w:fldChar w:fldCharType="end"/>
      </w:r>
    </w:p>
    <w:p w14:paraId="063D90A3" w14:textId="3403368C"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8.15</w:t>
      </w:r>
      <w:r>
        <w:rPr>
          <w:rFonts w:asciiTheme="minorHAnsi" w:eastAsiaTheme="minorEastAsia" w:hAnsiTheme="minorHAnsi" w:cstheme="minorBidi"/>
          <w:smallCaps w:val="0"/>
          <w:noProof/>
          <w:sz w:val="22"/>
          <w:szCs w:val="22"/>
        </w:rPr>
        <w:tab/>
      </w:r>
      <w:r>
        <w:rPr>
          <w:noProof/>
        </w:rPr>
        <w:t>Rouparia</w:t>
      </w:r>
      <w:r>
        <w:rPr>
          <w:noProof/>
        </w:rPr>
        <w:tab/>
      </w:r>
      <w:r>
        <w:rPr>
          <w:noProof/>
        </w:rPr>
        <w:fldChar w:fldCharType="begin"/>
      </w:r>
      <w:r>
        <w:rPr>
          <w:noProof/>
        </w:rPr>
        <w:instrText xml:space="preserve"> PAGEREF _Toc41496202 \h </w:instrText>
      </w:r>
      <w:r>
        <w:rPr>
          <w:noProof/>
        </w:rPr>
      </w:r>
      <w:r>
        <w:rPr>
          <w:noProof/>
        </w:rPr>
        <w:fldChar w:fldCharType="separate"/>
      </w:r>
      <w:r>
        <w:rPr>
          <w:noProof/>
        </w:rPr>
        <w:t>50</w:t>
      </w:r>
      <w:r>
        <w:rPr>
          <w:noProof/>
        </w:rPr>
        <w:fldChar w:fldCharType="end"/>
      </w:r>
    </w:p>
    <w:p w14:paraId="02E26C59" w14:textId="32E5B362"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8.16</w:t>
      </w:r>
      <w:r>
        <w:rPr>
          <w:rFonts w:asciiTheme="minorHAnsi" w:eastAsiaTheme="minorEastAsia" w:hAnsiTheme="minorHAnsi" w:cstheme="minorBidi"/>
          <w:smallCaps w:val="0"/>
          <w:noProof/>
          <w:sz w:val="22"/>
          <w:szCs w:val="22"/>
        </w:rPr>
        <w:tab/>
      </w:r>
      <w:r>
        <w:rPr>
          <w:noProof/>
        </w:rPr>
        <w:t>DML</w:t>
      </w:r>
      <w:r>
        <w:rPr>
          <w:noProof/>
        </w:rPr>
        <w:tab/>
      </w:r>
      <w:r>
        <w:rPr>
          <w:noProof/>
        </w:rPr>
        <w:fldChar w:fldCharType="begin"/>
      </w:r>
      <w:r>
        <w:rPr>
          <w:noProof/>
        </w:rPr>
        <w:instrText xml:space="preserve"> PAGEREF _Toc41496203 \h </w:instrText>
      </w:r>
      <w:r>
        <w:rPr>
          <w:noProof/>
        </w:rPr>
      </w:r>
      <w:r>
        <w:rPr>
          <w:noProof/>
        </w:rPr>
        <w:fldChar w:fldCharType="separate"/>
      </w:r>
      <w:r>
        <w:rPr>
          <w:noProof/>
        </w:rPr>
        <w:t>50</w:t>
      </w:r>
      <w:r>
        <w:rPr>
          <w:noProof/>
        </w:rPr>
        <w:fldChar w:fldCharType="end"/>
      </w:r>
    </w:p>
    <w:p w14:paraId="43634F79" w14:textId="3723DBB5"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8.17</w:t>
      </w:r>
      <w:r>
        <w:rPr>
          <w:rFonts w:asciiTheme="minorHAnsi" w:eastAsiaTheme="minorEastAsia" w:hAnsiTheme="minorHAnsi" w:cstheme="minorBidi"/>
          <w:smallCaps w:val="0"/>
          <w:noProof/>
          <w:sz w:val="22"/>
          <w:szCs w:val="22"/>
        </w:rPr>
        <w:tab/>
      </w:r>
      <w:r>
        <w:rPr>
          <w:noProof/>
        </w:rPr>
        <w:t>Utilidades (Centro Obstétrico)</w:t>
      </w:r>
      <w:r>
        <w:rPr>
          <w:noProof/>
        </w:rPr>
        <w:tab/>
      </w:r>
      <w:r>
        <w:rPr>
          <w:noProof/>
        </w:rPr>
        <w:fldChar w:fldCharType="begin"/>
      </w:r>
      <w:r>
        <w:rPr>
          <w:noProof/>
        </w:rPr>
        <w:instrText xml:space="preserve"> PAGEREF _Toc41496204 \h </w:instrText>
      </w:r>
      <w:r>
        <w:rPr>
          <w:noProof/>
        </w:rPr>
      </w:r>
      <w:r>
        <w:rPr>
          <w:noProof/>
        </w:rPr>
        <w:fldChar w:fldCharType="separate"/>
      </w:r>
      <w:r>
        <w:rPr>
          <w:noProof/>
        </w:rPr>
        <w:t>50</w:t>
      </w:r>
      <w:r>
        <w:rPr>
          <w:noProof/>
        </w:rPr>
        <w:fldChar w:fldCharType="end"/>
      </w:r>
    </w:p>
    <w:p w14:paraId="53ECB731" w14:textId="0D4364E0"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8.18</w:t>
      </w:r>
      <w:r>
        <w:rPr>
          <w:rFonts w:asciiTheme="minorHAnsi" w:eastAsiaTheme="minorEastAsia" w:hAnsiTheme="minorHAnsi" w:cstheme="minorBidi"/>
          <w:smallCaps w:val="0"/>
          <w:noProof/>
          <w:sz w:val="22"/>
          <w:szCs w:val="22"/>
        </w:rPr>
        <w:tab/>
      </w:r>
      <w:r>
        <w:rPr>
          <w:noProof/>
        </w:rPr>
        <w:t>Sala de Preparação de Material (Centro Obstétrico)</w:t>
      </w:r>
      <w:r>
        <w:rPr>
          <w:noProof/>
        </w:rPr>
        <w:tab/>
      </w:r>
      <w:r>
        <w:rPr>
          <w:noProof/>
        </w:rPr>
        <w:fldChar w:fldCharType="begin"/>
      </w:r>
      <w:r>
        <w:rPr>
          <w:noProof/>
        </w:rPr>
        <w:instrText xml:space="preserve"> PAGEREF _Toc41496205 \h </w:instrText>
      </w:r>
      <w:r>
        <w:rPr>
          <w:noProof/>
        </w:rPr>
      </w:r>
      <w:r>
        <w:rPr>
          <w:noProof/>
        </w:rPr>
        <w:fldChar w:fldCharType="separate"/>
      </w:r>
      <w:r>
        <w:rPr>
          <w:noProof/>
        </w:rPr>
        <w:t>50</w:t>
      </w:r>
      <w:r>
        <w:rPr>
          <w:noProof/>
        </w:rPr>
        <w:fldChar w:fldCharType="end"/>
      </w:r>
    </w:p>
    <w:p w14:paraId="3B3CA24D" w14:textId="15E7BFCA"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8.19</w:t>
      </w:r>
      <w:r>
        <w:rPr>
          <w:rFonts w:asciiTheme="minorHAnsi" w:eastAsiaTheme="minorEastAsia" w:hAnsiTheme="minorHAnsi" w:cstheme="minorBidi"/>
          <w:smallCaps w:val="0"/>
          <w:noProof/>
          <w:sz w:val="22"/>
          <w:szCs w:val="22"/>
        </w:rPr>
        <w:tab/>
      </w:r>
      <w:r>
        <w:rPr>
          <w:noProof/>
        </w:rPr>
        <w:t>Sala de Equipamentos e Materiais (Centro Obstétrico)</w:t>
      </w:r>
      <w:r>
        <w:rPr>
          <w:noProof/>
        </w:rPr>
        <w:tab/>
      </w:r>
      <w:r>
        <w:rPr>
          <w:noProof/>
        </w:rPr>
        <w:fldChar w:fldCharType="begin"/>
      </w:r>
      <w:r>
        <w:rPr>
          <w:noProof/>
        </w:rPr>
        <w:instrText xml:space="preserve"> PAGEREF _Toc41496206 \h </w:instrText>
      </w:r>
      <w:r>
        <w:rPr>
          <w:noProof/>
        </w:rPr>
      </w:r>
      <w:r>
        <w:rPr>
          <w:noProof/>
        </w:rPr>
        <w:fldChar w:fldCharType="separate"/>
      </w:r>
      <w:r>
        <w:rPr>
          <w:noProof/>
        </w:rPr>
        <w:t>50</w:t>
      </w:r>
      <w:r>
        <w:rPr>
          <w:noProof/>
        </w:rPr>
        <w:fldChar w:fldCharType="end"/>
      </w:r>
    </w:p>
    <w:p w14:paraId="202B3319" w14:textId="0541A7D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8.20</w:t>
      </w:r>
      <w:r>
        <w:rPr>
          <w:rFonts w:asciiTheme="minorHAnsi" w:eastAsiaTheme="minorEastAsia" w:hAnsiTheme="minorHAnsi" w:cstheme="minorBidi"/>
          <w:smallCaps w:val="0"/>
          <w:noProof/>
          <w:sz w:val="22"/>
          <w:szCs w:val="22"/>
        </w:rPr>
        <w:tab/>
      </w:r>
      <w:r>
        <w:rPr>
          <w:noProof/>
        </w:rPr>
        <w:t>Sala de Parto Cirúrgico / Curetagem 1</w:t>
      </w:r>
      <w:r>
        <w:rPr>
          <w:noProof/>
        </w:rPr>
        <w:tab/>
      </w:r>
      <w:r>
        <w:rPr>
          <w:noProof/>
        </w:rPr>
        <w:fldChar w:fldCharType="begin"/>
      </w:r>
      <w:r>
        <w:rPr>
          <w:noProof/>
        </w:rPr>
        <w:instrText xml:space="preserve"> PAGEREF _Toc41496207 \h </w:instrText>
      </w:r>
      <w:r>
        <w:rPr>
          <w:noProof/>
        </w:rPr>
      </w:r>
      <w:r>
        <w:rPr>
          <w:noProof/>
        </w:rPr>
        <w:fldChar w:fldCharType="separate"/>
      </w:r>
      <w:r>
        <w:rPr>
          <w:noProof/>
        </w:rPr>
        <w:t>50</w:t>
      </w:r>
      <w:r>
        <w:rPr>
          <w:noProof/>
        </w:rPr>
        <w:fldChar w:fldCharType="end"/>
      </w:r>
    </w:p>
    <w:p w14:paraId="345418BB" w14:textId="76C59746"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8.21</w:t>
      </w:r>
      <w:r>
        <w:rPr>
          <w:rFonts w:asciiTheme="minorHAnsi" w:eastAsiaTheme="minorEastAsia" w:hAnsiTheme="minorHAnsi" w:cstheme="minorBidi"/>
          <w:smallCaps w:val="0"/>
          <w:noProof/>
          <w:sz w:val="22"/>
          <w:szCs w:val="22"/>
        </w:rPr>
        <w:tab/>
      </w:r>
      <w:r>
        <w:rPr>
          <w:noProof/>
        </w:rPr>
        <w:t>Sala para assistência de R.N.</w:t>
      </w:r>
      <w:r>
        <w:rPr>
          <w:noProof/>
        </w:rPr>
        <w:tab/>
      </w:r>
      <w:r>
        <w:rPr>
          <w:noProof/>
        </w:rPr>
        <w:fldChar w:fldCharType="begin"/>
      </w:r>
      <w:r>
        <w:rPr>
          <w:noProof/>
        </w:rPr>
        <w:instrText xml:space="preserve"> PAGEREF _Toc41496208 \h </w:instrText>
      </w:r>
      <w:r>
        <w:rPr>
          <w:noProof/>
        </w:rPr>
      </w:r>
      <w:r>
        <w:rPr>
          <w:noProof/>
        </w:rPr>
        <w:fldChar w:fldCharType="separate"/>
      </w:r>
      <w:r>
        <w:rPr>
          <w:noProof/>
        </w:rPr>
        <w:t>51</w:t>
      </w:r>
      <w:r>
        <w:rPr>
          <w:noProof/>
        </w:rPr>
        <w:fldChar w:fldCharType="end"/>
      </w:r>
    </w:p>
    <w:p w14:paraId="19457ED3" w14:textId="31209950"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8.22</w:t>
      </w:r>
      <w:r>
        <w:rPr>
          <w:rFonts w:asciiTheme="minorHAnsi" w:eastAsiaTheme="minorEastAsia" w:hAnsiTheme="minorHAnsi" w:cstheme="minorBidi"/>
          <w:smallCaps w:val="0"/>
          <w:noProof/>
          <w:sz w:val="22"/>
          <w:szCs w:val="22"/>
        </w:rPr>
        <w:tab/>
      </w:r>
      <w:r>
        <w:rPr>
          <w:noProof/>
        </w:rPr>
        <w:t>Sala de Parto Cirúrgico / Curetagem 2</w:t>
      </w:r>
      <w:r>
        <w:rPr>
          <w:noProof/>
        </w:rPr>
        <w:tab/>
      </w:r>
      <w:r>
        <w:rPr>
          <w:noProof/>
        </w:rPr>
        <w:fldChar w:fldCharType="begin"/>
      </w:r>
      <w:r>
        <w:rPr>
          <w:noProof/>
        </w:rPr>
        <w:instrText xml:space="preserve"> PAGEREF _Toc41496209 \h </w:instrText>
      </w:r>
      <w:r>
        <w:rPr>
          <w:noProof/>
        </w:rPr>
      </w:r>
      <w:r>
        <w:rPr>
          <w:noProof/>
        </w:rPr>
        <w:fldChar w:fldCharType="separate"/>
      </w:r>
      <w:r>
        <w:rPr>
          <w:noProof/>
        </w:rPr>
        <w:t>51</w:t>
      </w:r>
      <w:r>
        <w:rPr>
          <w:noProof/>
        </w:rPr>
        <w:fldChar w:fldCharType="end"/>
      </w:r>
    </w:p>
    <w:p w14:paraId="1A1F23AB" w14:textId="6C8BA414"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8.23</w:t>
      </w:r>
      <w:r>
        <w:rPr>
          <w:rFonts w:asciiTheme="minorHAnsi" w:eastAsiaTheme="minorEastAsia" w:hAnsiTheme="minorHAnsi" w:cstheme="minorBidi"/>
          <w:smallCaps w:val="0"/>
          <w:noProof/>
          <w:sz w:val="22"/>
          <w:szCs w:val="22"/>
        </w:rPr>
        <w:tab/>
      </w:r>
      <w:r>
        <w:rPr>
          <w:noProof/>
        </w:rPr>
        <w:t>Sala de AMIU (Aspiração Manual Intra- Uterina)</w:t>
      </w:r>
      <w:r>
        <w:rPr>
          <w:noProof/>
        </w:rPr>
        <w:tab/>
      </w:r>
      <w:r>
        <w:rPr>
          <w:noProof/>
        </w:rPr>
        <w:fldChar w:fldCharType="begin"/>
      </w:r>
      <w:r>
        <w:rPr>
          <w:noProof/>
        </w:rPr>
        <w:instrText xml:space="preserve"> PAGEREF _Toc41496210 \h </w:instrText>
      </w:r>
      <w:r>
        <w:rPr>
          <w:noProof/>
        </w:rPr>
      </w:r>
      <w:r>
        <w:rPr>
          <w:noProof/>
        </w:rPr>
        <w:fldChar w:fldCharType="separate"/>
      </w:r>
      <w:r>
        <w:rPr>
          <w:noProof/>
        </w:rPr>
        <w:t>51</w:t>
      </w:r>
      <w:r>
        <w:rPr>
          <w:noProof/>
        </w:rPr>
        <w:fldChar w:fldCharType="end"/>
      </w:r>
    </w:p>
    <w:p w14:paraId="37A827BF" w14:textId="75E1CE04"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8.24</w:t>
      </w:r>
      <w:r>
        <w:rPr>
          <w:rFonts w:asciiTheme="minorHAnsi" w:eastAsiaTheme="minorEastAsia" w:hAnsiTheme="minorHAnsi" w:cstheme="minorBidi"/>
          <w:smallCaps w:val="0"/>
          <w:noProof/>
          <w:sz w:val="22"/>
          <w:szCs w:val="22"/>
        </w:rPr>
        <w:tab/>
      </w:r>
      <w:r>
        <w:rPr>
          <w:noProof/>
        </w:rPr>
        <w:t>Sala de RPA (Recuperação Pós Anestésico) /Posto</w:t>
      </w:r>
      <w:r>
        <w:rPr>
          <w:noProof/>
        </w:rPr>
        <w:tab/>
      </w:r>
      <w:r>
        <w:rPr>
          <w:noProof/>
        </w:rPr>
        <w:fldChar w:fldCharType="begin"/>
      </w:r>
      <w:r>
        <w:rPr>
          <w:noProof/>
        </w:rPr>
        <w:instrText xml:space="preserve"> PAGEREF _Toc41496211 \h </w:instrText>
      </w:r>
      <w:r>
        <w:rPr>
          <w:noProof/>
        </w:rPr>
      </w:r>
      <w:r>
        <w:rPr>
          <w:noProof/>
        </w:rPr>
        <w:fldChar w:fldCharType="separate"/>
      </w:r>
      <w:r>
        <w:rPr>
          <w:noProof/>
        </w:rPr>
        <w:t>51</w:t>
      </w:r>
      <w:r>
        <w:rPr>
          <w:noProof/>
        </w:rPr>
        <w:fldChar w:fldCharType="end"/>
      </w:r>
    </w:p>
    <w:p w14:paraId="49098EF2" w14:textId="3489A6C7"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8.25</w:t>
      </w:r>
      <w:r>
        <w:rPr>
          <w:rFonts w:asciiTheme="minorHAnsi" w:eastAsiaTheme="minorEastAsia" w:hAnsiTheme="minorHAnsi" w:cstheme="minorBidi"/>
          <w:smallCaps w:val="0"/>
          <w:noProof/>
          <w:sz w:val="22"/>
          <w:szCs w:val="22"/>
        </w:rPr>
        <w:tab/>
      </w:r>
      <w:r>
        <w:rPr>
          <w:noProof/>
        </w:rPr>
        <w:t>Sala de serviços RPA/Posto</w:t>
      </w:r>
      <w:r>
        <w:rPr>
          <w:noProof/>
        </w:rPr>
        <w:tab/>
      </w:r>
      <w:r>
        <w:rPr>
          <w:noProof/>
        </w:rPr>
        <w:fldChar w:fldCharType="begin"/>
      </w:r>
      <w:r>
        <w:rPr>
          <w:noProof/>
        </w:rPr>
        <w:instrText xml:space="preserve"> PAGEREF _Toc41496212 \h </w:instrText>
      </w:r>
      <w:r>
        <w:rPr>
          <w:noProof/>
        </w:rPr>
      </w:r>
      <w:r>
        <w:rPr>
          <w:noProof/>
        </w:rPr>
        <w:fldChar w:fldCharType="separate"/>
      </w:r>
      <w:r>
        <w:rPr>
          <w:noProof/>
        </w:rPr>
        <w:t>51</w:t>
      </w:r>
      <w:r>
        <w:rPr>
          <w:noProof/>
        </w:rPr>
        <w:fldChar w:fldCharType="end"/>
      </w:r>
    </w:p>
    <w:p w14:paraId="0EBDBB79" w14:textId="36E2A1AE"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8.26</w:t>
      </w:r>
      <w:r>
        <w:rPr>
          <w:rFonts w:asciiTheme="minorHAnsi" w:eastAsiaTheme="minorEastAsia" w:hAnsiTheme="minorHAnsi" w:cstheme="minorBidi"/>
          <w:smallCaps w:val="0"/>
          <w:noProof/>
          <w:sz w:val="22"/>
          <w:szCs w:val="22"/>
        </w:rPr>
        <w:tab/>
      </w:r>
      <w:r>
        <w:rPr>
          <w:noProof/>
        </w:rPr>
        <w:t>Monta carga</w:t>
      </w:r>
      <w:r>
        <w:rPr>
          <w:noProof/>
        </w:rPr>
        <w:tab/>
      </w:r>
      <w:r>
        <w:rPr>
          <w:noProof/>
        </w:rPr>
        <w:fldChar w:fldCharType="begin"/>
      </w:r>
      <w:r>
        <w:rPr>
          <w:noProof/>
        </w:rPr>
        <w:instrText xml:space="preserve"> PAGEREF _Toc41496213 \h </w:instrText>
      </w:r>
      <w:r>
        <w:rPr>
          <w:noProof/>
        </w:rPr>
      </w:r>
      <w:r>
        <w:rPr>
          <w:noProof/>
        </w:rPr>
        <w:fldChar w:fldCharType="separate"/>
      </w:r>
      <w:r>
        <w:rPr>
          <w:noProof/>
        </w:rPr>
        <w:t>51</w:t>
      </w:r>
      <w:r>
        <w:rPr>
          <w:noProof/>
        </w:rPr>
        <w:fldChar w:fldCharType="end"/>
      </w:r>
    </w:p>
    <w:p w14:paraId="1FCDD778" w14:textId="694D3B9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8.27</w:t>
      </w:r>
      <w:r>
        <w:rPr>
          <w:rFonts w:asciiTheme="minorHAnsi" w:eastAsiaTheme="minorEastAsia" w:hAnsiTheme="minorHAnsi" w:cstheme="minorBidi"/>
          <w:smallCaps w:val="0"/>
          <w:noProof/>
          <w:sz w:val="22"/>
          <w:szCs w:val="22"/>
        </w:rPr>
        <w:tab/>
      </w:r>
      <w:r>
        <w:rPr>
          <w:noProof/>
        </w:rPr>
        <w:t>Sala de Procedimento para RN</w:t>
      </w:r>
      <w:r>
        <w:rPr>
          <w:noProof/>
        </w:rPr>
        <w:tab/>
      </w:r>
      <w:r>
        <w:rPr>
          <w:noProof/>
        </w:rPr>
        <w:fldChar w:fldCharType="begin"/>
      </w:r>
      <w:r>
        <w:rPr>
          <w:noProof/>
        </w:rPr>
        <w:instrText xml:space="preserve"> PAGEREF _Toc41496214 \h </w:instrText>
      </w:r>
      <w:r>
        <w:rPr>
          <w:noProof/>
        </w:rPr>
      </w:r>
      <w:r>
        <w:rPr>
          <w:noProof/>
        </w:rPr>
        <w:fldChar w:fldCharType="separate"/>
      </w:r>
      <w:r>
        <w:rPr>
          <w:noProof/>
        </w:rPr>
        <w:t>52</w:t>
      </w:r>
      <w:r>
        <w:rPr>
          <w:noProof/>
        </w:rPr>
        <w:fldChar w:fldCharType="end"/>
      </w:r>
    </w:p>
    <w:p w14:paraId="36CFC726" w14:textId="6658DE02"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8.28</w:t>
      </w:r>
      <w:r>
        <w:rPr>
          <w:rFonts w:asciiTheme="minorHAnsi" w:eastAsiaTheme="minorEastAsia" w:hAnsiTheme="minorHAnsi" w:cstheme="minorBidi"/>
          <w:smallCaps w:val="0"/>
          <w:noProof/>
          <w:sz w:val="22"/>
          <w:szCs w:val="22"/>
        </w:rPr>
        <w:tab/>
      </w:r>
      <w:r>
        <w:rPr>
          <w:noProof/>
        </w:rPr>
        <w:t>Quarto de Alojamento Conjunto para 3 postos (1, 2, 3, 4, 5 e 6)</w:t>
      </w:r>
      <w:r>
        <w:rPr>
          <w:noProof/>
        </w:rPr>
        <w:tab/>
      </w:r>
      <w:r>
        <w:rPr>
          <w:noProof/>
        </w:rPr>
        <w:fldChar w:fldCharType="begin"/>
      </w:r>
      <w:r>
        <w:rPr>
          <w:noProof/>
        </w:rPr>
        <w:instrText xml:space="preserve"> PAGEREF _Toc41496215 \h </w:instrText>
      </w:r>
      <w:r>
        <w:rPr>
          <w:noProof/>
        </w:rPr>
      </w:r>
      <w:r>
        <w:rPr>
          <w:noProof/>
        </w:rPr>
        <w:fldChar w:fldCharType="separate"/>
      </w:r>
      <w:r>
        <w:rPr>
          <w:noProof/>
        </w:rPr>
        <w:t>52</w:t>
      </w:r>
      <w:r>
        <w:rPr>
          <w:noProof/>
        </w:rPr>
        <w:fldChar w:fldCharType="end"/>
      </w:r>
    </w:p>
    <w:p w14:paraId="5C17CB41" w14:textId="233ECEF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8.29</w:t>
      </w:r>
      <w:r>
        <w:rPr>
          <w:rFonts w:asciiTheme="minorHAnsi" w:eastAsiaTheme="minorEastAsia" w:hAnsiTheme="minorHAnsi" w:cstheme="minorBidi"/>
          <w:smallCaps w:val="0"/>
          <w:noProof/>
          <w:sz w:val="22"/>
          <w:szCs w:val="22"/>
        </w:rPr>
        <w:tab/>
      </w:r>
      <w:r>
        <w:rPr>
          <w:noProof/>
        </w:rPr>
        <w:t>Banheiro / Suíte do Quarto de Alojamento Conjunto</w:t>
      </w:r>
      <w:r>
        <w:rPr>
          <w:noProof/>
        </w:rPr>
        <w:tab/>
      </w:r>
      <w:r>
        <w:rPr>
          <w:noProof/>
        </w:rPr>
        <w:fldChar w:fldCharType="begin"/>
      </w:r>
      <w:r>
        <w:rPr>
          <w:noProof/>
        </w:rPr>
        <w:instrText xml:space="preserve"> PAGEREF _Toc41496216 \h </w:instrText>
      </w:r>
      <w:r>
        <w:rPr>
          <w:noProof/>
        </w:rPr>
      </w:r>
      <w:r>
        <w:rPr>
          <w:noProof/>
        </w:rPr>
        <w:fldChar w:fldCharType="separate"/>
      </w:r>
      <w:r>
        <w:rPr>
          <w:noProof/>
        </w:rPr>
        <w:t>52</w:t>
      </w:r>
      <w:r>
        <w:rPr>
          <w:noProof/>
        </w:rPr>
        <w:fldChar w:fldCharType="end"/>
      </w:r>
    </w:p>
    <w:p w14:paraId="17DD5D46" w14:textId="4BA2E55B"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8.30</w:t>
      </w:r>
      <w:r>
        <w:rPr>
          <w:rFonts w:asciiTheme="minorHAnsi" w:eastAsiaTheme="minorEastAsia" w:hAnsiTheme="minorHAnsi" w:cstheme="minorBidi"/>
          <w:smallCaps w:val="0"/>
          <w:noProof/>
          <w:sz w:val="22"/>
          <w:szCs w:val="22"/>
        </w:rPr>
        <w:tab/>
      </w:r>
      <w:r>
        <w:rPr>
          <w:noProof/>
        </w:rPr>
        <w:t>Sala de Serviços</w:t>
      </w:r>
      <w:r>
        <w:rPr>
          <w:noProof/>
        </w:rPr>
        <w:tab/>
      </w:r>
      <w:r>
        <w:rPr>
          <w:noProof/>
        </w:rPr>
        <w:fldChar w:fldCharType="begin"/>
      </w:r>
      <w:r>
        <w:rPr>
          <w:noProof/>
        </w:rPr>
        <w:instrText xml:space="preserve"> PAGEREF _Toc41496217 \h </w:instrText>
      </w:r>
      <w:r>
        <w:rPr>
          <w:noProof/>
        </w:rPr>
      </w:r>
      <w:r>
        <w:rPr>
          <w:noProof/>
        </w:rPr>
        <w:fldChar w:fldCharType="separate"/>
      </w:r>
      <w:r>
        <w:rPr>
          <w:noProof/>
        </w:rPr>
        <w:t>52</w:t>
      </w:r>
      <w:r>
        <w:rPr>
          <w:noProof/>
        </w:rPr>
        <w:fldChar w:fldCharType="end"/>
      </w:r>
    </w:p>
    <w:p w14:paraId="2250060C" w14:textId="25D0941D"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8.31</w:t>
      </w:r>
      <w:r>
        <w:rPr>
          <w:rFonts w:asciiTheme="minorHAnsi" w:eastAsiaTheme="minorEastAsia" w:hAnsiTheme="minorHAnsi" w:cstheme="minorBidi"/>
          <w:smallCaps w:val="0"/>
          <w:noProof/>
          <w:sz w:val="22"/>
          <w:szCs w:val="22"/>
        </w:rPr>
        <w:tab/>
      </w:r>
      <w:r>
        <w:rPr>
          <w:noProof/>
        </w:rPr>
        <w:t>Enfermagem</w:t>
      </w:r>
      <w:r>
        <w:rPr>
          <w:noProof/>
        </w:rPr>
        <w:tab/>
      </w:r>
      <w:r>
        <w:rPr>
          <w:noProof/>
        </w:rPr>
        <w:fldChar w:fldCharType="begin"/>
      </w:r>
      <w:r>
        <w:rPr>
          <w:noProof/>
        </w:rPr>
        <w:instrText xml:space="preserve"> PAGEREF _Toc41496218 \h </w:instrText>
      </w:r>
      <w:r>
        <w:rPr>
          <w:noProof/>
        </w:rPr>
      </w:r>
      <w:r>
        <w:rPr>
          <w:noProof/>
        </w:rPr>
        <w:fldChar w:fldCharType="separate"/>
      </w:r>
      <w:r>
        <w:rPr>
          <w:noProof/>
        </w:rPr>
        <w:t>52</w:t>
      </w:r>
      <w:r>
        <w:rPr>
          <w:noProof/>
        </w:rPr>
        <w:fldChar w:fldCharType="end"/>
      </w:r>
    </w:p>
    <w:p w14:paraId="7304B600" w14:textId="112BD764"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8.32</w:t>
      </w:r>
      <w:r>
        <w:rPr>
          <w:rFonts w:asciiTheme="minorHAnsi" w:eastAsiaTheme="minorEastAsia" w:hAnsiTheme="minorHAnsi" w:cstheme="minorBidi"/>
          <w:smallCaps w:val="0"/>
          <w:noProof/>
          <w:sz w:val="22"/>
          <w:szCs w:val="22"/>
        </w:rPr>
        <w:tab/>
      </w:r>
      <w:r>
        <w:rPr>
          <w:noProof/>
        </w:rPr>
        <w:t>Quarto de Alojamento Conjunto para 2 postos</w:t>
      </w:r>
      <w:r>
        <w:rPr>
          <w:noProof/>
        </w:rPr>
        <w:tab/>
      </w:r>
      <w:r>
        <w:rPr>
          <w:noProof/>
        </w:rPr>
        <w:fldChar w:fldCharType="begin"/>
      </w:r>
      <w:r>
        <w:rPr>
          <w:noProof/>
        </w:rPr>
        <w:instrText xml:space="preserve"> PAGEREF _Toc41496219 \h </w:instrText>
      </w:r>
      <w:r>
        <w:rPr>
          <w:noProof/>
        </w:rPr>
      </w:r>
      <w:r>
        <w:rPr>
          <w:noProof/>
        </w:rPr>
        <w:fldChar w:fldCharType="separate"/>
      </w:r>
      <w:r>
        <w:rPr>
          <w:noProof/>
        </w:rPr>
        <w:t>53</w:t>
      </w:r>
      <w:r>
        <w:rPr>
          <w:noProof/>
        </w:rPr>
        <w:fldChar w:fldCharType="end"/>
      </w:r>
    </w:p>
    <w:p w14:paraId="16C70E52" w14:textId="46018759"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8.33</w:t>
      </w:r>
      <w:r>
        <w:rPr>
          <w:rFonts w:asciiTheme="minorHAnsi" w:eastAsiaTheme="minorEastAsia" w:hAnsiTheme="minorHAnsi" w:cstheme="minorBidi"/>
          <w:smallCaps w:val="0"/>
          <w:noProof/>
          <w:sz w:val="22"/>
          <w:szCs w:val="22"/>
        </w:rPr>
        <w:tab/>
      </w:r>
      <w:r>
        <w:rPr>
          <w:noProof/>
        </w:rPr>
        <w:t>Banheiro / Suíte do Quarto de Alojamento Conjunto</w:t>
      </w:r>
      <w:r>
        <w:rPr>
          <w:noProof/>
        </w:rPr>
        <w:tab/>
      </w:r>
      <w:r>
        <w:rPr>
          <w:noProof/>
        </w:rPr>
        <w:fldChar w:fldCharType="begin"/>
      </w:r>
      <w:r>
        <w:rPr>
          <w:noProof/>
        </w:rPr>
        <w:instrText xml:space="preserve"> PAGEREF _Toc41496220 \h </w:instrText>
      </w:r>
      <w:r>
        <w:rPr>
          <w:noProof/>
        </w:rPr>
      </w:r>
      <w:r>
        <w:rPr>
          <w:noProof/>
        </w:rPr>
        <w:fldChar w:fldCharType="separate"/>
      </w:r>
      <w:r>
        <w:rPr>
          <w:noProof/>
        </w:rPr>
        <w:t>53</w:t>
      </w:r>
      <w:r>
        <w:rPr>
          <w:noProof/>
        </w:rPr>
        <w:fldChar w:fldCharType="end"/>
      </w:r>
    </w:p>
    <w:p w14:paraId="6D7D1E0D" w14:textId="0418750F"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8.34</w:t>
      </w:r>
      <w:r>
        <w:rPr>
          <w:rFonts w:asciiTheme="minorHAnsi" w:eastAsiaTheme="minorEastAsia" w:hAnsiTheme="minorHAnsi" w:cstheme="minorBidi"/>
          <w:smallCaps w:val="0"/>
          <w:noProof/>
          <w:sz w:val="22"/>
          <w:szCs w:val="22"/>
        </w:rPr>
        <w:tab/>
      </w:r>
      <w:r>
        <w:rPr>
          <w:noProof/>
        </w:rPr>
        <w:t>Quarto de Alojamento Conjunto para 1 posto</w:t>
      </w:r>
      <w:r>
        <w:rPr>
          <w:noProof/>
        </w:rPr>
        <w:tab/>
      </w:r>
      <w:r>
        <w:rPr>
          <w:noProof/>
        </w:rPr>
        <w:fldChar w:fldCharType="begin"/>
      </w:r>
      <w:r>
        <w:rPr>
          <w:noProof/>
        </w:rPr>
        <w:instrText xml:space="preserve"> PAGEREF _Toc41496221 \h </w:instrText>
      </w:r>
      <w:r>
        <w:rPr>
          <w:noProof/>
        </w:rPr>
      </w:r>
      <w:r>
        <w:rPr>
          <w:noProof/>
        </w:rPr>
        <w:fldChar w:fldCharType="separate"/>
      </w:r>
      <w:r>
        <w:rPr>
          <w:noProof/>
        </w:rPr>
        <w:t>53</w:t>
      </w:r>
      <w:r>
        <w:rPr>
          <w:noProof/>
        </w:rPr>
        <w:fldChar w:fldCharType="end"/>
      </w:r>
    </w:p>
    <w:p w14:paraId="73F6D6C0" w14:textId="6D65AF08"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8.35</w:t>
      </w:r>
      <w:r>
        <w:rPr>
          <w:rFonts w:asciiTheme="minorHAnsi" w:eastAsiaTheme="minorEastAsia" w:hAnsiTheme="minorHAnsi" w:cstheme="minorBidi"/>
          <w:smallCaps w:val="0"/>
          <w:noProof/>
          <w:sz w:val="22"/>
          <w:szCs w:val="22"/>
        </w:rPr>
        <w:tab/>
      </w:r>
      <w:r>
        <w:rPr>
          <w:noProof/>
        </w:rPr>
        <w:t>Banheiro / Suíte do Quarto de Alojamento</w:t>
      </w:r>
      <w:r>
        <w:rPr>
          <w:noProof/>
        </w:rPr>
        <w:tab/>
      </w:r>
      <w:r>
        <w:rPr>
          <w:noProof/>
        </w:rPr>
        <w:fldChar w:fldCharType="begin"/>
      </w:r>
      <w:r>
        <w:rPr>
          <w:noProof/>
        </w:rPr>
        <w:instrText xml:space="preserve"> PAGEREF _Toc41496222 \h </w:instrText>
      </w:r>
      <w:r>
        <w:rPr>
          <w:noProof/>
        </w:rPr>
      </w:r>
      <w:r>
        <w:rPr>
          <w:noProof/>
        </w:rPr>
        <w:fldChar w:fldCharType="separate"/>
      </w:r>
      <w:r>
        <w:rPr>
          <w:noProof/>
        </w:rPr>
        <w:t>53</w:t>
      </w:r>
      <w:r>
        <w:rPr>
          <w:noProof/>
        </w:rPr>
        <w:fldChar w:fldCharType="end"/>
      </w:r>
    </w:p>
    <w:p w14:paraId="5F9971AB" w14:textId="5D8E3C2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8.36</w:t>
      </w:r>
      <w:r>
        <w:rPr>
          <w:rFonts w:asciiTheme="minorHAnsi" w:eastAsiaTheme="minorEastAsia" w:hAnsiTheme="minorHAnsi" w:cstheme="minorBidi"/>
          <w:smallCaps w:val="0"/>
          <w:noProof/>
          <w:sz w:val="22"/>
          <w:szCs w:val="22"/>
        </w:rPr>
        <w:tab/>
      </w:r>
      <w:r>
        <w:rPr>
          <w:noProof/>
        </w:rPr>
        <w:t>UCIN – Unidade de Cuidados Intermediários Neonatal Convencional</w:t>
      </w:r>
      <w:r>
        <w:rPr>
          <w:noProof/>
        </w:rPr>
        <w:tab/>
      </w:r>
      <w:r>
        <w:rPr>
          <w:noProof/>
        </w:rPr>
        <w:fldChar w:fldCharType="begin"/>
      </w:r>
      <w:r>
        <w:rPr>
          <w:noProof/>
        </w:rPr>
        <w:instrText xml:space="preserve"> PAGEREF _Toc41496223 \h </w:instrText>
      </w:r>
      <w:r>
        <w:rPr>
          <w:noProof/>
        </w:rPr>
      </w:r>
      <w:r>
        <w:rPr>
          <w:noProof/>
        </w:rPr>
        <w:fldChar w:fldCharType="separate"/>
      </w:r>
      <w:r>
        <w:rPr>
          <w:noProof/>
        </w:rPr>
        <w:t>53</w:t>
      </w:r>
      <w:r>
        <w:rPr>
          <w:noProof/>
        </w:rPr>
        <w:fldChar w:fldCharType="end"/>
      </w:r>
    </w:p>
    <w:p w14:paraId="1CAA98F2" w14:textId="3E3FBDE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lastRenderedPageBreak/>
        <w:t>8.37</w:t>
      </w:r>
      <w:r>
        <w:rPr>
          <w:rFonts w:asciiTheme="minorHAnsi" w:eastAsiaTheme="minorEastAsia" w:hAnsiTheme="minorHAnsi" w:cstheme="minorBidi"/>
          <w:smallCaps w:val="0"/>
          <w:noProof/>
          <w:sz w:val="22"/>
          <w:szCs w:val="22"/>
        </w:rPr>
        <w:tab/>
      </w:r>
      <w:r>
        <w:rPr>
          <w:noProof/>
        </w:rPr>
        <w:t>Sala de Serviços</w:t>
      </w:r>
      <w:r>
        <w:rPr>
          <w:noProof/>
        </w:rPr>
        <w:tab/>
      </w:r>
      <w:r>
        <w:rPr>
          <w:noProof/>
        </w:rPr>
        <w:fldChar w:fldCharType="begin"/>
      </w:r>
      <w:r>
        <w:rPr>
          <w:noProof/>
        </w:rPr>
        <w:instrText xml:space="preserve"> PAGEREF _Toc41496224 \h </w:instrText>
      </w:r>
      <w:r>
        <w:rPr>
          <w:noProof/>
        </w:rPr>
      </w:r>
      <w:r>
        <w:rPr>
          <w:noProof/>
        </w:rPr>
        <w:fldChar w:fldCharType="separate"/>
      </w:r>
      <w:r>
        <w:rPr>
          <w:noProof/>
        </w:rPr>
        <w:t>54</w:t>
      </w:r>
      <w:r>
        <w:rPr>
          <w:noProof/>
        </w:rPr>
        <w:fldChar w:fldCharType="end"/>
      </w:r>
    </w:p>
    <w:p w14:paraId="57BA3E00" w14:textId="20CEFFA8"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8.38</w:t>
      </w:r>
      <w:r>
        <w:rPr>
          <w:rFonts w:asciiTheme="minorHAnsi" w:eastAsiaTheme="minorEastAsia" w:hAnsiTheme="minorHAnsi" w:cstheme="minorBidi"/>
          <w:smallCaps w:val="0"/>
          <w:noProof/>
          <w:sz w:val="22"/>
          <w:szCs w:val="22"/>
        </w:rPr>
        <w:tab/>
      </w:r>
      <w:r>
        <w:rPr>
          <w:noProof/>
        </w:rPr>
        <w:t>Posto de Enfermagem</w:t>
      </w:r>
      <w:r>
        <w:rPr>
          <w:noProof/>
        </w:rPr>
        <w:tab/>
      </w:r>
      <w:r>
        <w:rPr>
          <w:noProof/>
        </w:rPr>
        <w:fldChar w:fldCharType="begin"/>
      </w:r>
      <w:r>
        <w:rPr>
          <w:noProof/>
        </w:rPr>
        <w:instrText xml:space="preserve"> PAGEREF _Toc41496225 \h </w:instrText>
      </w:r>
      <w:r>
        <w:rPr>
          <w:noProof/>
        </w:rPr>
      </w:r>
      <w:r>
        <w:rPr>
          <w:noProof/>
        </w:rPr>
        <w:fldChar w:fldCharType="separate"/>
      </w:r>
      <w:r>
        <w:rPr>
          <w:noProof/>
        </w:rPr>
        <w:t>54</w:t>
      </w:r>
      <w:r>
        <w:rPr>
          <w:noProof/>
        </w:rPr>
        <w:fldChar w:fldCharType="end"/>
      </w:r>
    </w:p>
    <w:p w14:paraId="1EE967C9" w14:textId="3FE90590"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8.39</w:t>
      </w:r>
      <w:r>
        <w:rPr>
          <w:rFonts w:asciiTheme="minorHAnsi" w:eastAsiaTheme="minorEastAsia" w:hAnsiTheme="minorHAnsi" w:cstheme="minorBidi"/>
          <w:smallCaps w:val="0"/>
          <w:noProof/>
          <w:sz w:val="22"/>
          <w:szCs w:val="22"/>
        </w:rPr>
        <w:tab/>
      </w:r>
      <w:r>
        <w:rPr>
          <w:noProof/>
        </w:rPr>
        <w:t>Solarium</w:t>
      </w:r>
      <w:r>
        <w:rPr>
          <w:noProof/>
        </w:rPr>
        <w:tab/>
      </w:r>
      <w:r>
        <w:rPr>
          <w:noProof/>
        </w:rPr>
        <w:fldChar w:fldCharType="begin"/>
      </w:r>
      <w:r>
        <w:rPr>
          <w:noProof/>
        </w:rPr>
        <w:instrText xml:space="preserve"> PAGEREF _Toc41496226 \h </w:instrText>
      </w:r>
      <w:r>
        <w:rPr>
          <w:noProof/>
        </w:rPr>
      </w:r>
      <w:r>
        <w:rPr>
          <w:noProof/>
        </w:rPr>
        <w:fldChar w:fldCharType="separate"/>
      </w:r>
      <w:r>
        <w:rPr>
          <w:noProof/>
        </w:rPr>
        <w:t>54</w:t>
      </w:r>
      <w:r>
        <w:rPr>
          <w:noProof/>
        </w:rPr>
        <w:fldChar w:fldCharType="end"/>
      </w:r>
    </w:p>
    <w:p w14:paraId="7B3F3F11" w14:textId="5A23747E"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8.40</w:t>
      </w:r>
      <w:r>
        <w:rPr>
          <w:rFonts w:asciiTheme="minorHAnsi" w:eastAsiaTheme="minorEastAsia" w:hAnsiTheme="minorHAnsi" w:cstheme="minorBidi"/>
          <w:smallCaps w:val="0"/>
          <w:noProof/>
          <w:sz w:val="22"/>
          <w:szCs w:val="22"/>
        </w:rPr>
        <w:tab/>
      </w:r>
      <w:r>
        <w:rPr>
          <w:noProof/>
        </w:rPr>
        <w:t>Enfermaria de alojamento conjunto (1, 2, 3 e 4)</w:t>
      </w:r>
      <w:r>
        <w:rPr>
          <w:noProof/>
        </w:rPr>
        <w:tab/>
      </w:r>
      <w:r>
        <w:rPr>
          <w:noProof/>
        </w:rPr>
        <w:fldChar w:fldCharType="begin"/>
      </w:r>
      <w:r>
        <w:rPr>
          <w:noProof/>
        </w:rPr>
        <w:instrText xml:space="preserve"> PAGEREF _Toc41496227 \h </w:instrText>
      </w:r>
      <w:r>
        <w:rPr>
          <w:noProof/>
        </w:rPr>
      </w:r>
      <w:r>
        <w:rPr>
          <w:noProof/>
        </w:rPr>
        <w:fldChar w:fldCharType="separate"/>
      </w:r>
      <w:r>
        <w:rPr>
          <w:noProof/>
        </w:rPr>
        <w:t>54</w:t>
      </w:r>
      <w:r>
        <w:rPr>
          <w:noProof/>
        </w:rPr>
        <w:fldChar w:fldCharType="end"/>
      </w:r>
    </w:p>
    <w:p w14:paraId="44636018" w14:textId="1BE3561A"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8.41</w:t>
      </w:r>
      <w:r>
        <w:rPr>
          <w:rFonts w:asciiTheme="minorHAnsi" w:eastAsiaTheme="minorEastAsia" w:hAnsiTheme="minorHAnsi" w:cstheme="minorBidi"/>
          <w:smallCaps w:val="0"/>
          <w:noProof/>
          <w:sz w:val="22"/>
          <w:szCs w:val="22"/>
        </w:rPr>
        <w:tab/>
      </w:r>
      <w:r>
        <w:rPr>
          <w:noProof/>
        </w:rPr>
        <w:t>Banheiro / Suíte do Quarto de Enfermaria Conjunto</w:t>
      </w:r>
      <w:r>
        <w:rPr>
          <w:noProof/>
        </w:rPr>
        <w:tab/>
      </w:r>
      <w:r>
        <w:rPr>
          <w:noProof/>
        </w:rPr>
        <w:fldChar w:fldCharType="begin"/>
      </w:r>
      <w:r>
        <w:rPr>
          <w:noProof/>
        </w:rPr>
        <w:instrText xml:space="preserve"> PAGEREF _Toc41496228 \h </w:instrText>
      </w:r>
      <w:r>
        <w:rPr>
          <w:noProof/>
        </w:rPr>
      </w:r>
      <w:r>
        <w:rPr>
          <w:noProof/>
        </w:rPr>
        <w:fldChar w:fldCharType="separate"/>
      </w:r>
      <w:r>
        <w:rPr>
          <w:noProof/>
        </w:rPr>
        <w:t>55</w:t>
      </w:r>
      <w:r>
        <w:rPr>
          <w:noProof/>
        </w:rPr>
        <w:fldChar w:fldCharType="end"/>
      </w:r>
    </w:p>
    <w:p w14:paraId="336A485E" w14:textId="7FB7F0E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8.42</w:t>
      </w:r>
      <w:r>
        <w:rPr>
          <w:rFonts w:asciiTheme="minorHAnsi" w:eastAsiaTheme="minorEastAsia" w:hAnsiTheme="minorHAnsi" w:cstheme="minorBidi"/>
          <w:smallCaps w:val="0"/>
          <w:noProof/>
          <w:sz w:val="22"/>
          <w:szCs w:val="22"/>
        </w:rPr>
        <w:tab/>
      </w:r>
      <w:r>
        <w:rPr>
          <w:noProof/>
        </w:rPr>
        <w:t>Guarda de Macas e Cadeiras de Rodas</w:t>
      </w:r>
      <w:r>
        <w:rPr>
          <w:noProof/>
        </w:rPr>
        <w:tab/>
      </w:r>
      <w:r>
        <w:rPr>
          <w:noProof/>
        </w:rPr>
        <w:fldChar w:fldCharType="begin"/>
      </w:r>
      <w:r>
        <w:rPr>
          <w:noProof/>
        </w:rPr>
        <w:instrText xml:space="preserve"> PAGEREF _Toc41496229 \h </w:instrText>
      </w:r>
      <w:r>
        <w:rPr>
          <w:noProof/>
        </w:rPr>
      </w:r>
      <w:r>
        <w:rPr>
          <w:noProof/>
        </w:rPr>
        <w:fldChar w:fldCharType="separate"/>
      </w:r>
      <w:r>
        <w:rPr>
          <w:noProof/>
        </w:rPr>
        <w:t>55</w:t>
      </w:r>
      <w:r>
        <w:rPr>
          <w:noProof/>
        </w:rPr>
        <w:fldChar w:fldCharType="end"/>
      </w:r>
    </w:p>
    <w:p w14:paraId="0F671B36" w14:textId="1183D46D"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8.43</w:t>
      </w:r>
      <w:r>
        <w:rPr>
          <w:rFonts w:asciiTheme="minorHAnsi" w:eastAsiaTheme="minorEastAsia" w:hAnsiTheme="minorHAnsi" w:cstheme="minorBidi"/>
          <w:smallCaps w:val="0"/>
          <w:noProof/>
          <w:sz w:val="22"/>
          <w:szCs w:val="22"/>
        </w:rPr>
        <w:tab/>
      </w:r>
      <w:r>
        <w:rPr>
          <w:noProof/>
        </w:rPr>
        <w:t>Área Externa para Deambulação</w:t>
      </w:r>
      <w:r>
        <w:rPr>
          <w:noProof/>
        </w:rPr>
        <w:tab/>
      </w:r>
      <w:r>
        <w:rPr>
          <w:noProof/>
        </w:rPr>
        <w:fldChar w:fldCharType="begin"/>
      </w:r>
      <w:r>
        <w:rPr>
          <w:noProof/>
        </w:rPr>
        <w:instrText xml:space="preserve"> PAGEREF _Toc41496230 \h </w:instrText>
      </w:r>
      <w:r>
        <w:rPr>
          <w:noProof/>
        </w:rPr>
      </w:r>
      <w:r>
        <w:rPr>
          <w:noProof/>
        </w:rPr>
        <w:fldChar w:fldCharType="separate"/>
      </w:r>
      <w:r>
        <w:rPr>
          <w:noProof/>
        </w:rPr>
        <w:t>55</w:t>
      </w:r>
      <w:r>
        <w:rPr>
          <w:noProof/>
        </w:rPr>
        <w:fldChar w:fldCharType="end"/>
      </w:r>
    </w:p>
    <w:p w14:paraId="018BB106" w14:textId="65C3AB84"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8.44</w:t>
      </w:r>
      <w:r>
        <w:rPr>
          <w:rFonts w:asciiTheme="minorHAnsi" w:eastAsiaTheme="minorEastAsia" w:hAnsiTheme="minorHAnsi" w:cstheme="minorBidi"/>
          <w:smallCaps w:val="0"/>
          <w:noProof/>
          <w:sz w:val="22"/>
          <w:szCs w:val="22"/>
        </w:rPr>
        <w:tab/>
      </w:r>
      <w:r>
        <w:rPr>
          <w:noProof/>
        </w:rPr>
        <w:t>Quarto PPP / Pré parto 1 e 2</w:t>
      </w:r>
      <w:r>
        <w:rPr>
          <w:noProof/>
        </w:rPr>
        <w:tab/>
      </w:r>
      <w:r>
        <w:rPr>
          <w:noProof/>
        </w:rPr>
        <w:fldChar w:fldCharType="begin"/>
      </w:r>
      <w:r>
        <w:rPr>
          <w:noProof/>
        </w:rPr>
        <w:instrText xml:space="preserve"> PAGEREF _Toc41496231 \h </w:instrText>
      </w:r>
      <w:r>
        <w:rPr>
          <w:noProof/>
        </w:rPr>
      </w:r>
      <w:r>
        <w:rPr>
          <w:noProof/>
        </w:rPr>
        <w:fldChar w:fldCharType="separate"/>
      </w:r>
      <w:r>
        <w:rPr>
          <w:noProof/>
        </w:rPr>
        <w:t>55</w:t>
      </w:r>
      <w:r>
        <w:rPr>
          <w:noProof/>
        </w:rPr>
        <w:fldChar w:fldCharType="end"/>
      </w:r>
    </w:p>
    <w:p w14:paraId="6712F4D1" w14:textId="069F08D4"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8.45</w:t>
      </w:r>
      <w:r>
        <w:rPr>
          <w:rFonts w:asciiTheme="minorHAnsi" w:eastAsiaTheme="minorEastAsia" w:hAnsiTheme="minorHAnsi" w:cstheme="minorBidi"/>
          <w:smallCaps w:val="0"/>
          <w:noProof/>
          <w:sz w:val="22"/>
          <w:szCs w:val="22"/>
        </w:rPr>
        <w:tab/>
      </w:r>
      <w:r>
        <w:rPr>
          <w:noProof/>
        </w:rPr>
        <w:t>Consultório Exame Obstétrico</w:t>
      </w:r>
      <w:r>
        <w:rPr>
          <w:noProof/>
        </w:rPr>
        <w:tab/>
      </w:r>
      <w:r>
        <w:rPr>
          <w:noProof/>
        </w:rPr>
        <w:fldChar w:fldCharType="begin"/>
      </w:r>
      <w:r>
        <w:rPr>
          <w:noProof/>
        </w:rPr>
        <w:instrText xml:space="preserve"> PAGEREF _Toc41496232 \h </w:instrText>
      </w:r>
      <w:r>
        <w:rPr>
          <w:noProof/>
        </w:rPr>
      </w:r>
      <w:r>
        <w:rPr>
          <w:noProof/>
        </w:rPr>
        <w:fldChar w:fldCharType="separate"/>
      </w:r>
      <w:r>
        <w:rPr>
          <w:noProof/>
        </w:rPr>
        <w:t>55</w:t>
      </w:r>
      <w:r>
        <w:rPr>
          <w:noProof/>
        </w:rPr>
        <w:fldChar w:fldCharType="end"/>
      </w:r>
    </w:p>
    <w:p w14:paraId="5D46D443" w14:textId="7F5E4C7D"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8.46</w:t>
      </w:r>
      <w:r>
        <w:rPr>
          <w:rFonts w:asciiTheme="minorHAnsi" w:eastAsiaTheme="minorEastAsia" w:hAnsiTheme="minorHAnsi" w:cstheme="minorBidi"/>
          <w:smallCaps w:val="0"/>
          <w:noProof/>
          <w:sz w:val="22"/>
          <w:szCs w:val="22"/>
        </w:rPr>
        <w:tab/>
      </w:r>
      <w:r>
        <w:rPr>
          <w:noProof/>
        </w:rPr>
        <w:t>Classificação Risco</w:t>
      </w:r>
      <w:r>
        <w:rPr>
          <w:noProof/>
        </w:rPr>
        <w:tab/>
      </w:r>
      <w:r>
        <w:rPr>
          <w:noProof/>
        </w:rPr>
        <w:fldChar w:fldCharType="begin"/>
      </w:r>
      <w:r>
        <w:rPr>
          <w:noProof/>
        </w:rPr>
        <w:instrText xml:space="preserve"> PAGEREF _Toc41496233 \h </w:instrText>
      </w:r>
      <w:r>
        <w:rPr>
          <w:noProof/>
        </w:rPr>
      </w:r>
      <w:r>
        <w:rPr>
          <w:noProof/>
        </w:rPr>
        <w:fldChar w:fldCharType="separate"/>
      </w:r>
      <w:r>
        <w:rPr>
          <w:noProof/>
        </w:rPr>
        <w:t>55</w:t>
      </w:r>
      <w:r>
        <w:rPr>
          <w:noProof/>
        </w:rPr>
        <w:fldChar w:fldCharType="end"/>
      </w:r>
    </w:p>
    <w:p w14:paraId="0149E795" w14:textId="7A7AF487"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8.47</w:t>
      </w:r>
      <w:r>
        <w:rPr>
          <w:rFonts w:asciiTheme="minorHAnsi" w:eastAsiaTheme="minorEastAsia" w:hAnsiTheme="minorHAnsi" w:cstheme="minorBidi"/>
          <w:smallCaps w:val="0"/>
          <w:noProof/>
          <w:sz w:val="22"/>
          <w:szCs w:val="22"/>
        </w:rPr>
        <w:tab/>
      </w:r>
      <w:r>
        <w:rPr>
          <w:noProof/>
        </w:rPr>
        <w:t>Posto Serviço</w:t>
      </w:r>
      <w:r>
        <w:rPr>
          <w:noProof/>
        </w:rPr>
        <w:tab/>
      </w:r>
      <w:r>
        <w:rPr>
          <w:noProof/>
        </w:rPr>
        <w:fldChar w:fldCharType="begin"/>
      </w:r>
      <w:r>
        <w:rPr>
          <w:noProof/>
        </w:rPr>
        <w:instrText xml:space="preserve"> PAGEREF _Toc41496234 \h </w:instrText>
      </w:r>
      <w:r>
        <w:rPr>
          <w:noProof/>
        </w:rPr>
      </w:r>
      <w:r>
        <w:rPr>
          <w:noProof/>
        </w:rPr>
        <w:fldChar w:fldCharType="separate"/>
      </w:r>
      <w:r>
        <w:rPr>
          <w:noProof/>
        </w:rPr>
        <w:t>55</w:t>
      </w:r>
      <w:r>
        <w:rPr>
          <w:noProof/>
        </w:rPr>
        <w:fldChar w:fldCharType="end"/>
      </w:r>
    </w:p>
    <w:p w14:paraId="0B45FF6C" w14:textId="31CC3CE5"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8.48</w:t>
      </w:r>
      <w:r>
        <w:rPr>
          <w:rFonts w:asciiTheme="minorHAnsi" w:eastAsiaTheme="minorEastAsia" w:hAnsiTheme="minorHAnsi" w:cstheme="minorBidi"/>
          <w:smallCaps w:val="0"/>
          <w:noProof/>
          <w:sz w:val="22"/>
          <w:szCs w:val="22"/>
        </w:rPr>
        <w:tab/>
      </w:r>
      <w:r>
        <w:rPr>
          <w:noProof/>
        </w:rPr>
        <w:t>Box-Exame (Ultra)</w:t>
      </w:r>
      <w:r>
        <w:rPr>
          <w:noProof/>
        </w:rPr>
        <w:tab/>
      </w:r>
      <w:r>
        <w:rPr>
          <w:noProof/>
        </w:rPr>
        <w:fldChar w:fldCharType="begin"/>
      </w:r>
      <w:r>
        <w:rPr>
          <w:noProof/>
        </w:rPr>
        <w:instrText xml:space="preserve"> PAGEREF _Toc41496235 \h </w:instrText>
      </w:r>
      <w:r>
        <w:rPr>
          <w:noProof/>
        </w:rPr>
      </w:r>
      <w:r>
        <w:rPr>
          <w:noProof/>
        </w:rPr>
        <w:fldChar w:fldCharType="separate"/>
      </w:r>
      <w:r>
        <w:rPr>
          <w:noProof/>
        </w:rPr>
        <w:t>55</w:t>
      </w:r>
      <w:r>
        <w:rPr>
          <w:noProof/>
        </w:rPr>
        <w:fldChar w:fldCharType="end"/>
      </w:r>
    </w:p>
    <w:p w14:paraId="17647FDF" w14:textId="7F006C8D"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8.49</w:t>
      </w:r>
      <w:r>
        <w:rPr>
          <w:rFonts w:asciiTheme="minorHAnsi" w:eastAsiaTheme="minorEastAsia" w:hAnsiTheme="minorHAnsi" w:cstheme="minorBidi"/>
          <w:smallCaps w:val="0"/>
          <w:noProof/>
          <w:sz w:val="22"/>
          <w:szCs w:val="22"/>
        </w:rPr>
        <w:tab/>
      </w:r>
      <w:r>
        <w:rPr>
          <w:noProof/>
        </w:rPr>
        <w:t>Box-Exame (Cardio)</w:t>
      </w:r>
      <w:r>
        <w:rPr>
          <w:noProof/>
        </w:rPr>
        <w:tab/>
      </w:r>
      <w:r>
        <w:rPr>
          <w:noProof/>
        </w:rPr>
        <w:fldChar w:fldCharType="begin"/>
      </w:r>
      <w:r>
        <w:rPr>
          <w:noProof/>
        </w:rPr>
        <w:instrText xml:space="preserve"> PAGEREF _Toc41496236 \h </w:instrText>
      </w:r>
      <w:r>
        <w:rPr>
          <w:noProof/>
        </w:rPr>
      </w:r>
      <w:r>
        <w:rPr>
          <w:noProof/>
        </w:rPr>
        <w:fldChar w:fldCharType="separate"/>
      </w:r>
      <w:r>
        <w:rPr>
          <w:noProof/>
        </w:rPr>
        <w:t>56</w:t>
      </w:r>
      <w:r>
        <w:rPr>
          <w:noProof/>
        </w:rPr>
        <w:fldChar w:fldCharType="end"/>
      </w:r>
    </w:p>
    <w:p w14:paraId="058A3E62" w14:textId="0C29BBBA"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8.50</w:t>
      </w:r>
      <w:r>
        <w:rPr>
          <w:rFonts w:asciiTheme="minorHAnsi" w:eastAsiaTheme="minorEastAsia" w:hAnsiTheme="minorHAnsi" w:cstheme="minorBidi"/>
          <w:smallCaps w:val="0"/>
          <w:noProof/>
          <w:sz w:val="22"/>
          <w:szCs w:val="22"/>
        </w:rPr>
        <w:tab/>
      </w:r>
      <w:r>
        <w:rPr>
          <w:noProof/>
        </w:rPr>
        <w:t>Box Observação</w:t>
      </w:r>
      <w:r>
        <w:rPr>
          <w:noProof/>
        </w:rPr>
        <w:tab/>
      </w:r>
      <w:r>
        <w:rPr>
          <w:noProof/>
        </w:rPr>
        <w:fldChar w:fldCharType="begin"/>
      </w:r>
      <w:r>
        <w:rPr>
          <w:noProof/>
        </w:rPr>
        <w:instrText xml:space="preserve"> PAGEREF _Toc41496237 \h </w:instrText>
      </w:r>
      <w:r>
        <w:rPr>
          <w:noProof/>
        </w:rPr>
      </w:r>
      <w:r>
        <w:rPr>
          <w:noProof/>
        </w:rPr>
        <w:fldChar w:fldCharType="separate"/>
      </w:r>
      <w:r>
        <w:rPr>
          <w:noProof/>
        </w:rPr>
        <w:t>56</w:t>
      </w:r>
      <w:r>
        <w:rPr>
          <w:noProof/>
        </w:rPr>
        <w:fldChar w:fldCharType="end"/>
      </w:r>
    </w:p>
    <w:p w14:paraId="2387DF73" w14:textId="4D86684E"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8.51</w:t>
      </w:r>
      <w:r>
        <w:rPr>
          <w:rFonts w:asciiTheme="minorHAnsi" w:eastAsiaTheme="minorEastAsia" w:hAnsiTheme="minorHAnsi" w:cstheme="minorBidi"/>
          <w:smallCaps w:val="0"/>
          <w:noProof/>
          <w:sz w:val="22"/>
          <w:szCs w:val="22"/>
        </w:rPr>
        <w:tab/>
      </w:r>
      <w:r>
        <w:rPr>
          <w:noProof/>
        </w:rPr>
        <w:t>Estar Equipe</w:t>
      </w:r>
      <w:r>
        <w:rPr>
          <w:noProof/>
        </w:rPr>
        <w:tab/>
      </w:r>
      <w:r>
        <w:rPr>
          <w:noProof/>
        </w:rPr>
        <w:fldChar w:fldCharType="begin"/>
      </w:r>
      <w:r>
        <w:rPr>
          <w:noProof/>
        </w:rPr>
        <w:instrText xml:space="preserve"> PAGEREF _Toc41496238 \h </w:instrText>
      </w:r>
      <w:r>
        <w:rPr>
          <w:noProof/>
        </w:rPr>
      </w:r>
      <w:r>
        <w:rPr>
          <w:noProof/>
        </w:rPr>
        <w:fldChar w:fldCharType="separate"/>
      </w:r>
      <w:r>
        <w:rPr>
          <w:noProof/>
        </w:rPr>
        <w:t>56</w:t>
      </w:r>
      <w:r>
        <w:rPr>
          <w:noProof/>
        </w:rPr>
        <w:fldChar w:fldCharType="end"/>
      </w:r>
    </w:p>
    <w:p w14:paraId="2E94168F" w14:textId="71571229"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8.52</w:t>
      </w:r>
      <w:r>
        <w:rPr>
          <w:rFonts w:asciiTheme="minorHAnsi" w:eastAsiaTheme="minorEastAsia" w:hAnsiTheme="minorHAnsi" w:cstheme="minorBidi"/>
          <w:smallCaps w:val="0"/>
          <w:noProof/>
          <w:sz w:val="22"/>
          <w:szCs w:val="22"/>
        </w:rPr>
        <w:tab/>
      </w:r>
      <w:r>
        <w:rPr>
          <w:noProof/>
        </w:rPr>
        <w:t>Copa</w:t>
      </w:r>
      <w:r>
        <w:rPr>
          <w:noProof/>
        </w:rPr>
        <w:tab/>
      </w:r>
      <w:r>
        <w:rPr>
          <w:noProof/>
        </w:rPr>
        <w:fldChar w:fldCharType="begin"/>
      </w:r>
      <w:r>
        <w:rPr>
          <w:noProof/>
        </w:rPr>
        <w:instrText xml:space="preserve"> PAGEREF _Toc41496239 \h </w:instrText>
      </w:r>
      <w:r>
        <w:rPr>
          <w:noProof/>
        </w:rPr>
      </w:r>
      <w:r>
        <w:rPr>
          <w:noProof/>
        </w:rPr>
        <w:fldChar w:fldCharType="separate"/>
      </w:r>
      <w:r>
        <w:rPr>
          <w:noProof/>
        </w:rPr>
        <w:t>56</w:t>
      </w:r>
      <w:r>
        <w:rPr>
          <w:noProof/>
        </w:rPr>
        <w:fldChar w:fldCharType="end"/>
      </w:r>
    </w:p>
    <w:p w14:paraId="02322AA1" w14:textId="2F1E5A16"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8.53</w:t>
      </w:r>
      <w:r>
        <w:rPr>
          <w:rFonts w:asciiTheme="minorHAnsi" w:eastAsiaTheme="minorEastAsia" w:hAnsiTheme="minorHAnsi" w:cstheme="minorBidi"/>
          <w:smallCaps w:val="0"/>
          <w:noProof/>
          <w:sz w:val="22"/>
          <w:szCs w:val="22"/>
        </w:rPr>
        <w:tab/>
      </w:r>
      <w:r>
        <w:rPr>
          <w:noProof/>
        </w:rPr>
        <w:t>Prescrição</w:t>
      </w:r>
      <w:r>
        <w:rPr>
          <w:noProof/>
        </w:rPr>
        <w:tab/>
      </w:r>
      <w:r>
        <w:rPr>
          <w:noProof/>
        </w:rPr>
        <w:fldChar w:fldCharType="begin"/>
      </w:r>
      <w:r>
        <w:rPr>
          <w:noProof/>
        </w:rPr>
        <w:instrText xml:space="preserve"> PAGEREF _Toc41496240 \h </w:instrText>
      </w:r>
      <w:r>
        <w:rPr>
          <w:noProof/>
        </w:rPr>
      </w:r>
      <w:r>
        <w:rPr>
          <w:noProof/>
        </w:rPr>
        <w:fldChar w:fldCharType="separate"/>
      </w:r>
      <w:r>
        <w:rPr>
          <w:noProof/>
        </w:rPr>
        <w:t>56</w:t>
      </w:r>
      <w:r>
        <w:rPr>
          <w:noProof/>
        </w:rPr>
        <w:fldChar w:fldCharType="end"/>
      </w:r>
    </w:p>
    <w:p w14:paraId="599A26EF" w14:textId="6D5CEBAC"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8.54</w:t>
      </w:r>
      <w:r>
        <w:rPr>
          <w:rFonts w:asciiTheme="minorHAnsi" w:eastAsiaTheme="minorEastAsia" w:hAnsiTheme="minorHAnsi" w:cstheme="minorBidi"/>
          <w:smallCaps w:val="0"/>
          <w:noProof/>
          <w:sz w:val="22"/>
          <w:szCs w:val="22"/>
        </w:rPr>
        <w:tab/>
      </w:r>
      <w:r>
        <w:rPr>
          <w:noProof/>
        </w:rPr>
        <w:t>Estar Acompanhantes /Visitantes e Familiares</w:t>
      </w:r>
      <w:r>
        <w:rPr>
          <w:noProof/>
        </w:rPr>
        <w:tab/>
      </w:r>
      <w:r>
        <w:rPr>
          <w:noProof/>
        </w:rPr>
        <w:fldChar w:fldCharType="begin"/>
      </w:r>
      <w:r>
        <w:rPr>
          <w:noProof/>
        </w:rPr>
        <w:instrText xml:space="preserve"> PAGEREF _Toc41496241 \h </w:instrText>
      </w:r>
      <w:r>
        <w:rPr>
          <w:noProof/>
        </w:rPr>
      </w:r>
      <w:r>
        <w:rPr>
          <w:noProof/>
        </w:rPr>
        <w:fldChar w:fldCharType="separate"/>
      </w:r>
      <w:r>
        <w:rPr>
          <w:noProof/>
        </w:rPr>
        <w:t>56</w:t>
      </w:r>
      <w:r>
        <w:rPr>
          <w:noProof/>
        </w:rPr>
        <w:fldChar w:fldCharType="end"/>
      </w:r>
    </w:p>
    <w:p w14:paraId="09D4891E" w14:textId="398D3CD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8.55</w:t>
      </w:r>
      <w:r>
        <w:rPr>
          <w:rFonts w:asciiTheme="minorHAnsi" w:eastAsiaTheme="minorEastAsia" w:hAnsiTheme="minorHAnsi" w:cstheme="minorBidi"/>
          <w:smallCaps w:val="0"/>
          <w:noProof/>
          <w:sz w:val="22"/>
          <w:szCs w:val="22"/>
        </w:rPr>
        <w:tab/>
      </w:r>
      <w:r>
        <w:rPr>
          <w:noProof/>
        </w:rPr>
        <w:t>Sala de Apoio – Aleitamento Materno</w:t>
      </w:r>
      <w:r>
        <w:rPr>
          <w:noProof/>
        </w:rPr>
        <w:tab/>
      </w:r>
      <w:r>
        <w:rPr>
          <w:noProof/>
        </w:rPr>
        <w:fldChar w:fldCharType="begin"/>
      </w:r>
      <w:r>
        <w:rPr>
          <w:noProof/>
        </w:rPr>
        <w:instrText xml:space="preserve"> PAGEREF _Toc41496242 \h </w:instrText>
      </w:r>
      <w:r>
        <w:rPr>
          <w:noProof/>
        </w:rPr>
      </w:r>
      <w:r>
        <w:rPr>
          <w:noProof/>
        </w:rPr>
        <w:fldChar w:fldCharType="separate"/>
      </w:r>
      <w:r>
        <w:rPr>
          <w:noProof/>
        </w:rPr>
        <w:t>56</w:t>
      </w:r>
      <w:r>
        <w:rPr>
          <w:noProof/>
        </w:rPr>
        <w:fldChar w:fldCharType="end"/>
      </w:r>
    </w:p>
    <w:p w14:paraId="399CEE02" w14:textId="4BE0D092"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8.56</w:t>
      </w:r>
      <w:r>
        <w:rPr>
          <w:rFonts w:asciiTheme="minorHAnsi" w:eastAsiaTheme="minorEastAsia" w:hAnsiTheme="minorHAnsi" w:cstheme="minorBidi"/>
          <w:smallCaps w:val="0"/>
          <w:noProof/>
          <w:sz w:val="22"/>
          <w:szCs w:val="22"/>
        </w:rPr>
        <w:tab/>
      </w:r>
      <w:r>
        <w:rPr>
          <w:noProof/>
        </w:rPr>
        <w:t>Copa do Bebê</w:t>
      </w:r>
      <w:r>
        <w:rPr>
          <w:noProof/>
        </w:rPr>
        <w:tab/>
      </w:r>
      <w:r>
        <w:rPr>
          <w:noProof/>
        </w:rPr>
        <w:fldChar w:fldCharType="begin"/>
      </w:r>
      <w:r>
        <w:rPr>
          <w:noProof/>
        </w:rPr>
        <w:instrText xml:space="preserve"> PAGEREF _Toc41496243 \h </w:instrText>
      </w:r>
      <w:r>
        <w:rPr>
          <w:noProof/>
        </w:rPr>
      </w:r>
      <w:r>
        <w:rPr>
          <w:noProof/>
        </w:rPr>
        <w:fldChar w:fldCharType="separate"/>
      </w:r>
      <w:r>
        <w:rPr>
          <w:noProof/>
        </w:rPr>
        <w:t>57</w:t>
      </w:r>
      <w:r>
        <w:rPr>
          <w:noProof/>
        </w:rPr>
        <w:fldChar w:fldCharType="end"/>
      </w:r>
    </w:p>
    <w:p w14:paraId="54639FB6" w14:textId="2E2BC968"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8.57</w:t>
      </w:r>
      <w:r>
        <w:rPr>
          <w:rFonts w:asciiTheme="minorHAnsi" w:eastAsiaTheme="minorEastAsia" w:hAnsiTheme="minorHAnsi" w:cstheme="minorBidi"/>
          <w:smallCaps w:val="0"/>
          <w:noProof/>
          <w:sz w:val="22"/>
          <w:szCs w:val="22"/>
        </w:rPr>
        <w:tab/>
      </w:r>
      <w:r>
        <w:rPr>
          <w:noProof/>
        </w:rPr>
        <w:t>Chefia de Enfermagem</w:t>
      </w:r>
      <w:r>
        <w:rPr>
          <w:noProof/>
        </w:rPr>
        <w:tab/>
      </w:r>
      <w:r>
        <w:rPr>
          <w:noProof/>
        </w:rPr>
        <w:fldChar w:fldCharType="begin"/>
      </w:r>
      <w:r>
        <w:rPr>
          <w:noProof/>
        </w:rPr>
        <w:instrText xml:space="preserve"> PAGEREF _Toc41496244 \h </w:instrText>
      </w:r>
      <w:r>
        <w:rPr>
          <w:noProof/>
        </w:rPr>
      </w:r>
      <w:r>
        <w:rPr>
          <w:noProof/>
        </w:rPr>
        <w:fldChar w:fldCharType="separate"/>
      </w:r>
      <w:r>
        <w:rPr>
          <w:noProof/>
        </w:rPr>
        <w:t>57</w:t>
      </w:r>
      <w:r>
        <w:rPr>
          <w:noProof/>
        </w:rPr>
        <w:fldChar w:fldCharType="end"/>
      </w:r>
    </w:p>
    <w:p w14:paraId="0CF2F2EB" w14:textId="76ABB3F4"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8.58</w:t>
      </w:r>
      <w:r>
        <w:rPr>
          <w:rFonts w:asciiTheme="minorHAnsi" w:eastAsiaTheme="minorEastAsia" w:hAnsiTheme="minorHAnsi" w:cstheme="minorBidi"/>
          <w:smallCaps w:val="0"/>
          <w:noProof/>
          <w:sz w:val="22"/>
          <w:szCs w:val="22"/>
        </w:rPr>
        <w:tab/>
      </w:r>
      <w:r>
        <w:rPr>
          <w:noProof/>
        </w:rPr>
        <w:t>Coordenação Clínica de Equipe</w:t>
      </w:r>
      <w:r>
        <w:rPr>
          <w:noProof/>
        </w:rPr>
        <w:tab/>
      </w:r>
      <w:r>
        <w:rPr>
          <w:noProof/>
        </w:rPr>
        <w:fldChar w:fldCharType="begin"/>
      </w:r>
      <w:r>
        <w:rPr>
          <w:noProof/>
        </w:rPr>
        <w:instrText xml:space="preserve"> PAGEREF _Toc41496245 \h </w:instrText>
      </w:r>
      <w:r>
        <w:rPr>
          <w:noProof/>
        </w:rPr>
      </w:r>
      <w:r>
        <w:rPr>
          <w:noProof/>
        </w:rPr>
        <w:fldChar w:fldCharType="separate"/>
      </w:r>
      <w:r>
        <w:rPr>
          <w:noProof/>
        </w:rPr>
        <w:t>57</w:t>
      </w:r>
      <w:r>
        <w:rPr>
          <w:noProof/>
        </w:rPr>
        <w:fldChar w:fldCharType="end"/>
      </w:r>
    </w:p>
    <w:p w14:paraId="5F5DE721" w14:textId="5202B0AB"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8.59</w:t>
      </w:r>
      <w:r>
        <w:rPr>
          <w:rFonts w:asciiTheme="minorHAnsi" w:eastAsiaTheme="minorEastAsia" w:hAnsiTheme="minorHAnsi" w:cstheme="minorBidi"/>
          <w:smallCaps w:val="0"/>
          <w:noProof/>
          <w:sz w:val="22"/>
          <w:szCs w:val="22"/>
        </w:rPr>
        <w:tab/>
      </w:r>
      <w:r>
        <w:rPr>
          <w:noProof/>
        </w:rPr>
        <w:t>Comitê de Ética</w:t>
      </w:r>
      <w:r>
        <w:rPr>
          <w:noProof/>
        </w:rPr>
        <w:tab/>
      </w:r>
      <w:r>
        <w:rPr>
          <w:noProof/>
        </w:rPr>
        <w:fldChar w:fldCharType="begin"/>
      </w:r>
      <w:r>
        <w:rPr>
          <w:noProof/>
        </w:rPr>
        <w:instrText xml:space="preserve"> PAGEREF _Toc41496246 \h </w:instrText>
      </w:r>
      <w:r>
        <w:rPr>
          <w:noProof/>
        </w:rPr>
      </w:r>
      <w:r>
        <w:rPr>
          <w:noProof/>
        </w:rPr>
        <w:fldChar w:fldCharType="separate"/>
      </w:r>
      <w:r>
        <w:rPr>
          <w:noProof/>
        </w:rPr>
        <w:t>57</w:t>
      </w:r>
      <w:r>
        <w:rPr>
          <w:noProof/>
        </w:rPr>
        <w:fldChar w:fldCharType="end"/>
      </w:r>
    </w:p>
    <w:p w14:paraId="3078BAF3" w14:textId="363D4801"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8.60</w:t>
      </w:r>
      <w:r>
        <w:rPr>
          <w:rFonts w:asciiTheme="minorHAnsi" w:eastAsiaTheme="minorEastAsia" w:hAnsiTheme="minorHAnsi" w:cstheme="minorBidi"/>
          <w:smallCaps w:val="0"/>
          <w:noProof/>
          <w:sz w:val="22"/>
          <w:szCs w:val="22"/>
        </w:rPr>
        <w:tab/>
      </w:r>
      <w:r>
        <w:rPr>
          <w:noProof/>
        </w:rPr>
        <w:t>Quarto de Plantonistas 1, 2 e 3</w:t>
      </w:r>
      <w:r>
        <w:rPr>
          <w:noProof/>
        </w:rPr>
        <w:tab/>
      </w:r>
      <w:r>
        <w:rPr>
          <w:noProof/>
        </w:rPr>
        <w:fldChar w:fldCharType="begin"/>
      </w:r>
      <w:r>
        <w:rPr>
          <w:noProof/>
        </w:rPr>
        <w:instrText xml:space="preserve"> PAGEREF _Toc41496247 \h </w:instrText>
      </w:r>
      <w:r>
        <w:rPr>
          <w:noProof/>
        </w:rPr>
      </w:r>
      <w:r>
        <w:rPr>
          <w:noProof/>
        </w:rPr>
        <w:fldChar w:fldCharType="separate"/>
      </w:r>
      <w:r>
        <w:rPr>
          <w:noProof/>
        </w:rPr>
        <w:t>57</w:t>
      </w:r>
      <w:r>
        <w:rPr>
          <w:noProof/>
        </w:rPr>
        <w:fldChar w:fldCharType="end"/>
      </w:r>
    </w:p>
    <w:p w14:paraId="22A8CD94" w14:textId="26A5A37E"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8.61</w:t>
      </w:r>
      <w:r>
        <w:rPr>
          <w:rFonts w:asciiTheme="minorHAnsi" w:eastAsiaTheme="minorEastAsia" w:hAnsiTheme="minorHAnsi" w:cstheme="minorBidi"/>
          <w:smallCaps w:val="0"/>
          <w:noProof/>
          <w:sz w:val="22"/>
          <w:szCs w:val="22"/>
        </w:rPr>
        <w:tab/>
      </w:r>
      <w:r>
        <w:rPr>
          <w:noProof/>
        </w:rPr>
        <w:t>Copa Plantonistas</w:t>
      </w:r>
      <w:r>
        <w:rPr>
          <w:noProof/>
        </w:rPr>
        <w:tab/>
      </w:r>
      <w:r>
        <w:rPr>
          <w:noProof/>
        </w:rPr>
        <w:fldChar w:fldCharType="begin"/>
      </w:r>
      <w:r>
        <w:rPr>
          <w:noProof/>
        </w:rPr>
        <w:instrText xml:space="preserve"> PAGEREF _Toc41496248 \h </w:instrText>
      </w:r>
      <w:r>
        <w:rPr>
          <w:noProof/>
        </w:rPr>
      </w:r>
      <w:r>
        <w:rPr>
          <w:noProof/>
        </w:rPr>
        <w:fldChar w:fldCharType="separate"/>
      </w:r>
      <w:r>
        <w:rPr>
          <w:noProof/>
        </w:rPr>
        <w:t>57</w:t>
      </w:r>
      <w:r>
        <w:rPr>
          <w:noProof/>
        </w:rPr>
        <w:fldChar w:fldCharType="end"/>
      </w:r>
    </w:p>
    <w:p w14:paraId="40E35D50" w14:textId="1A120F15"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8.62</w:t>
      </w:r>
      <w:r>
        <w:rPr>
          <w:rFonts w:asciiTheme="minorHAnsi" w:eastAsiaTheme="minorEastAsia" w:hAnsiTheme="minorHAnsi" w:cstheme="minorBidi"/>
          <w:smallCaps w:val="0"/>
          <w:noProof/>
          <w:sz w:val="22"/>
          <w:szCs w:val="22"/>
        </w:rPr>
        <w:tab/>
      </w:r>
      <w:r>
        <w:rPr>
          <w:noProof/>
        </w:rPr>
        <w:t>Vestiário guarda volume</w:t>
      </w:r>
      <w:r>
        <w:rPr>
          <w:noProof/>
        </w:rPr>
        <w:tab/>
      </w:r>
      <w:r>
        <w:rPr>
          <w:noProof/>
        </w:rPr>
        <w:fldChar w:fldCharType="begin"/>
      </w:r>
      <w:r>
        <w:rPr>
          <w:noProof/>
        </w:rPr>
        <w:instrText xml:space="preserve"> PAGEREF _Toc41496249 \h </w:instrText>
      </w:r>
      <w:r>
        <w:rPr>
          <w:noProof/>
        </w:rPr>
      </w:r>
      <w:r>
        <w:rPr>
          <w:noProof/>
        </w:rPr>
        <w:fldChar w:fldCharType="separate"/>
      </w:r>
      <w:r>
        <w:rPr>
          <w:noProof/>
        </w:rPr>
        <w:t>57</w:t>
      </w:r>
      <w:r>
        <w:rPr>
          <w:noProof/>
        </w:rPr>
        <w:fldChar w:fldCharType="end"/>
      </w:r>
    </w:p>
    <w:p w14:paraId="6D7FA8E4" w14:textId="047573B9"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8.63</w:t>
      </w:r>
      <w:r>
        <w:rPr>
          <w:rFonts w:asciiTheme="minorHAnsi" w:eastAsiaTheme="minorEastAsia" w:hAnsiTheme="minorHAnsi" w:cstheme="minorBidi"/>
          <w:smallCaps w:val="0"/>
          <w:noProof/>
          <w:sz w:val="22"/>
          <w:szCs w:val="22"/>
        </w:rPr>
        <w:tab/>
      </w:r>
      <w:r>
        <w:rPr>
          <w:noProof/>
        </w:rPr>
        <w:t>DML</w:t>
      </w:r>
      <w:r>
        <w:rPr>
          <w:noProof/>
        </w:rPr>
        <w:tab/>
      </w:r>
      <w:r>
        <w:rPr>
          <w:noProof/>
        </w:rPr>
        <w:fldChar w:fldCharType="begin"/>
      </w:r>
      <w:r>
        <w:rPr>
          <w:noProof/>
        </w:rPr>
        <w:instrText xml:space="preserve"> PAGEREF _Toc41496250 \h </w:instrText>
      </w:r>
      <w:r>
        <w:rPr>
          <w:noProof/>
        </w:rPr>
      </w:r>
      <w:r>
        <w:rPr>
          <w:noProof/>
        </w:rPr>
        <w:fldChar w:fldCharType="separate"/>
      </w:r>
      <w:r>
        <w:rPr>
          <w:noProof/>
        </w:rPr>
        <w:t>57</w:t>
      </w:r>
      <w:r>
        <w:rPr>
          <w:noProof/>
        </w:rPr>
        <w:fldChar w:fldCharType="end"/>
      </w:r>
    </w:p>
    <w:p w14:paraId="557F2312" w14:textId="0B798072" w:rsidR="004077FD" w:rsidRDefault="004077FD">
      <w:pPr>
        <w:pStyle w:val="Sumrio1"/>
        <w:rPr>
          <w:rFonts w:asciiTheme="minorHAnsi" w:eastAsiaTheme="minorEastAsia" w:hAnsiTheme="minorHAnsi" w:cstheme="minorBidi"/>
          <w:b w:val="0"/>
          <w:caps w:val="0"/>
          <w:sz w:val="22"/>
          <w:szCs w:val="22"/>
        </w:rPr>
      </w:pPr>
      <w:r>
        <w:t>9</w:t>
      </w:r>
      <w:r>
        <w:rPr>
          <w:rFonts w:asciiTheme="minorHAnsi" w:eastAsiaTheme="minorEastAsia" w:hAnsiTheme="minorHAnsi" w:cstheme="minorBidi"/>
          <w:b w:val="0"/>
          <w:caps w:val="0"/>
          <w:sz w:val="22"/>
          <w:szCs w:val="22"/>
        </w:rPr>
        <w:tab/>
      </w:r>
      <w:r>
        <w:t>PROJETOs</w:t>
      </w:r>
      <w:r>
        <w:tab/>
      </w:r>
      <w:r>
        <w:fldChar w:fldCharType="begin"/>
      </w:r>
      <w:r>
        <w:instrText xml:space="preserve"> PAGEREF _Toc41496251 \h </w:instrText>
      </w:r>
      <w:r>
        <w:fldChar w:fldCharType="separate"/>
      </w:r>
      <w:r>
        <w:t>58</w:t>
      </w:r>
      <w:r>
        <w:fldChar w:fldCharType="end"/>
      </w:r>
    </w:p>
    <w:p w14:paraId="09714747" w14:textId="30CEB583" w:rsidR="004077FD" w:rsidRDefault="004077FD">
      <w:pPr>
        <w:pStyle w:val="Sumrio2"/>
        <w:tabs>
          <w:tab w:val="left" w:pos="720"/>
          <w:tab w:val="right" w:leader="dot" w:pos="9344"/>
        </w:tabs>
        <w:rPr>
          <w:rFonts w:asciiTheme="minorHAnsi" w:eastAsiaTheme="minorEastAsia" w:hAnsiTheme="minorHAnsi" w:cstheme="minorBidi"/>
          <w:smallCaps w:val="0"/>
          <w:noProof/>
          <w:sz w:val="22"/>
          <w:szCs w:val="22"/>
        </w:rPr>
      </w:pPr>
      <w:r>
        <w:rPr>
          <w:noProof/>
        </w:rPr>
        <w:t>9.1</w:t>
      </w:r>
      <w:r>
        <w:rPr>
          <w:rFonts w:asciiTheme="minorHAnsi" w:eastAsiaTheme="minorEastAsia" w:hAnsiTheme="minorHAnsi" w:cstheme="minorBidi"/>
          <w:smallCaps w:val="0"/>
          <w:noProof/>
          <w:sz w:val="22"/>
          <w:szCs w:val="22"/>
        </w:rPr>
        <w:tab/>
      </w:r>
      <w:r>
        <w:rPr>
          <w:noProof/>
        </w:rPr>
        <w:t>Elaboração de Projetos Físicos para ESTABELECIMENTO A ASSISTENCIAIS DE SAUDE - EMPRESA LICITANTE EXECUTORA DE OBRAS DA UNIDADE A SER CONTRATADA</w:t>
      </w:r>
      <w:r>
        <w:rPr>
          <w:noProof/>
        </w:rPr>
        <w:tab/>
      </w:r>
      <w:r>
        <w:rPr>
          <w:noProof/>
        </w:rPr>
        <w:fldChar w:fldCharType="begin"/>
      </w:r>
      <w:r>
        <w:rPr>
          <w:noProof/>
        </w:rPr>
        <w:instrText xml:space="preserve"> PAGEREF _Toc41496252 \h </w:instrText>
      </w:r>
      <w:r>
        <w:rPr>
          <w:noProof/>
        </w:rPr>
      </w:r>
      <w:r>
        <w:rPr>
          <w:noProof/>
        </w:rPr>
        <w:fldChar w:fldCharType="separate"/>
      </w:r>
      <w:r>
        <w:rPr>
          <w:noProof/>
        </w:rPr>
        <w:t>58</w:t>
      </w:r>
      <w:r>
        <w:rPr>
          <w:noProof/>
        </w:rPr>
        <w:fldChar w:fldCharType="end"/>
      </w:r>
    </w:p>
    <w:p w14:paraId="59C82B2F" w14:textId="3A24E051" w:rsidR="004077FD" w:rsidRDefault="004077FD">
      <w:pPr>
        <w:pStyle w:val="Sumrio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Arquitetura</w:t>
      </w:r>
      <w:r>
        <w:tab/>
      </w:r>
      <w:r>
        <w:fldChar w:fldCharType="begin"/>
      </w:r>
      <w:r>
        <w:instrText xml:space="preserve"> PAGEREF _Toc41496253 \h </w:instrText>
      </w:r>
      <w:r>
        <w:fldChar w:fldCharType="separate"/>
      </w:r>
      <w:r>
        <w:t>58</w:t>
      </w:r>
      <w:r>
        <w:fldChar w:fldCharType="end"/>
      </w:r>
    </w:p>
    <w:p w14:paraId="6F2D9359" w14:textId="6EEEFD9A" w:rsidR="004077FD" w:rsidRDefault="004077FD">
      <w:pPr>
        <w:pStyle w:val="Sumrio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Instalações</w:t>
      </w:r>
      <w:r>
        <w:tab/>
      </w:r>
      <w:r>
        <w:fldChar w:fldCharType="begin"/>
      </w:r>
      <w:r>
        <w:instrText xml:space="preserve"> PAGEREF _Toc41496254 \h </w:instrText>
      </w:r>
      <w:r>
        <w:fldChar w:fldCharType="separate"/>
      </w:r>
      <w:r>
        <w:t>60</w:t>
      </w:r>
      <w:r>
        <w:fldChar w:fldCharType="end"/>
      </w:r>
    </w:p>
    <w:p w14:paraId="427A9F0A" w14:textId="5228D420" w:rsidR="004077FD" w:rsidRDefault="004077FD">
      <w:pPr>
        <w:pStyle w:val="Sumrio4"/>
        <w:tabs>
          <w:tab w:val="left" w:pos="1440"/>
          <w:tab w:val="right" w:leader="dot" w:pos="9344"/>
        </w:tabs>
        <w:rPr>
          <w:rFonts w:asciiTheme="minorHAnsi" w:eastAsiaTheme="minorEastAsia" w:hAnsiTheme="minorHAnsi" w:cstheme="minorBidi"/>
          <w:noProof/>
          <w:sz w:val="22"/>
          <w:szCs w:val="22"/>
        </w:rPr>
      </w:pPr>
      <w:r>
        <w:rPr>
          <w:noProof/>
        </w:rPr>
        <w:t>9.1.2.1</w:t>
      </w:r>
      <w:r>
        <w:rPr>
          <w:rFonts w:asciiTheme="minorHAnsi" w:eastAsiaTheme="minorEastAsia" w:hAnsiTheme="minorHAnsi" w:cstheme="minorBidi"/>
          <w:noProof/>
          <w:sz w:val="22"/>
          <w:szCs w:val="22"/>
        </w:rPr>
        <w:tab/>
      </w:r>
      <w:r>
        <w:rPr>
          <w:noProof/>
        </w:rPr>
        <w:t>Elétrica e Eletrônica</w:t>
      </w:r>
      <w:r>
        <w:rPr>
          <w:noProof/>
        </w:rPr>
        <w:tab/>
      </w:r>
      <w:r>
        <w:rPr>
          <w:noProof/>
        </w:rPr>
        <w:fldChar w:fldCharType="begin"/>
      </w:r>
      <w:r>
        <w:rPr>
          <w:noProof/>
        </w:rPr>
        <w:instrText xml:space="preserve"> PAGEREF _Toc41496255 \h </w:instrText>
      </w:r>
      <w:r>
        <w:rPr>
          <w:noProof/>
        </w:rPr>
      </w:r>
      <w:r>
        <w:rPr>
          <w:noProof/>
        </w:rPr>
        <w:fldChar w:fldCharType="separate"/>
      </w:r>
      <w:r>
        <w:rPr>
          <w:noProof/>
        </w:rPr>
        <w:t>60</w:t>
      </w:r>
      <w:r>
        <w:rPr>
          <w:noProof/>
        </w:rPr>
        <w:fldChar w:fldCharType="end"/>
      </w:r>
    </w:p>
    <w:p w14:paraId="75341713" w14:textId="484E6AA7" w:rsidR="004077FD" w:rsidRDefault="004077FD">
      <w:pPr>
        <w:pStyle w:val="Sumrio4"/>
        <w:tabs>
          <w:tab w:val="left" w:pos="1440"/>
          <w:tab w:val="right" w:leader="dot" w:pos="9344"/>
        </w:tabs>
        <w:rPr>
          <w:rFonts w:asciiTheme="minorHAnsi" w:eastAsiaTheme="minorEastAsia" w:hAnsiTheme="minorHAnsi" w:cstheme="minorBidi"/>
          <w:noProof/>
          <w:sz w:val="22"/>
          <w:szCs w:val="22"/>
        </w:rPr>
      </w:pPr>
      <w:r>
        <w:rPr>
          <w:noProof/>
        </w:rPr>
        <w:t>9.1.2.2</w:t>
      </w:r>
      <w:r>
        <w:rPr>
          <w:rFonts w:asciiTheme="minorHAnsi" w:eastAsiaTheme="minorEastAsia" w:hAnsiTheme="minorHAnsi" w:cstheme="minorBidi"/>
          <w:noProof/>
          <w:sz w:val="22"/>
          <w:szCs w:val="22"/>
        </w:rPr>
        <w:tab/>
      </w:r>
      <w:r>
        <w:rPr>
          <w:noProof/>
        </w:rPr>
        <w:t>Hidráulica, esgotamento e Fluído Mecânica</w:t>
      </w:r>
      <w:r>
        <w:rPr>
          <w:noProof/>
        </w:rPr>
        <w:tab/>
      </w:r>
      <w:r>
        <w:rPr>
          <w:noProof/>
        </w:rPr>
        <w:fldChar w:fldCharType="begin"/>
      </w:r>
      <w:r>
        <w:rPr>
          <w:noProof/>
        </w:rPr>
        <w:instrText xml:space="preserve"> PAGEREF _Toc41496256 \h </w:instrText>
      </w:r>
      <w:r>
        <w:rPr>
          <w:noProof/>
        </w:rPr>
      </w:r>
      <w:r>
        <w:rPr>
          <w:noProof/>
        </w:rPr>
        <w:fldChar w:fldCharType="separate"/>
      </w:r>
      <w:r>
        <w:rPr>
          <w:noProof/>
        </w:rPr>
        <w:t>61</w:t>
      </w:r>
      <w:r>
        <w:rPr>
          <w:noProof/>
        </w:rPr>
        <w:fldChar w:fldCharType="end"/>
      </w:r>
    </w:p>
    <w:p w14:paraId="6A6628F0" w14:textId="324A87A0" w:rsidR="004077FD" w:rsidRDefault="004077FD">
      <w:pPr>
        <w:pStyle w:val="Sumrio4"/>
        <w:tabs>
          <w:tab w:val="left" w:pos="1440"/>
          <w:tab w:val="right" w:leader="dot" w:pos="9344"/>
        </w:tabs>
        <w:rPr>
          <w:rFonts w:asciiTheme="minorHAnsi" w:eastAsiaTheme="minorEastAsia" w:hAnsiTheme="minorHAnsi" w:cstheme="minorBidi"/>
          <w:noProof/>
          <w:sz w:val="22"/>
          <w:szCs w:val="22"/>
        </w:rPr>
      </w:pPr>
      <w:r>
        <w:rPr>
          <w:noProof/>
        </w:rPr>
        <w:t>9.1.2.3</w:t>
      </w:r>
      <w:r>
        <w:rPr>
          <w:rFonts w:asciiTheme="minorHAnsi" w:eastAsiaTheme="minorEastAsia" w:hAnsiTheme="minorHAnsi" w:cstheme="minorBidi"/>
          <w:noProof/>
          <w:sz w:val="22"/>
          <w:szCs w:val="22"/>
        </w:rPr>
        <w:tab/>
      </w:r>
      <w:r>
        <w:rPr>
          <w:noProof/>
        </w:rPr>
        <w:t>Climatização</w:t>
      </w:r>
      <w:r>
        <w:rPr>
          <w:noProof/>
        </w:rPr>
        <w:tab/>
      </w:r>
      <w:r>
        <w:rPr>
          <w:noProof/>
        </w:rPr>
        <w:fldChar w:fldCharType="begin"/>
      </w:r>
      <w:r>
        <w:rPr>
          <w:noProof/>
        </w:rPr>
        <w:instrText xml:space="preserve"> PAGEREF _Toc41496257 \h </w:instrText>
      </w:r>
      <w:r>
        <w:rPr>
          <w:noProof/>
        </w:rPr>
      </w:r>
      <w:r>
        <w:rPr>
          <w:noProof/>
        </w:rPr>
        <w:fldChar w:fldCharType="separate"/>
      </w:r>
      <w:r>
        <w:rPr>
          <w:noProof/>
        </w:rPr>
        <w:t>61</w:t>
      </w:r>
      <w:r>
        <w:rPr>
          <w:noProof/>
        </w:rPr>
        <w:fldChar w:fldCharType="end"/>
      </w:r>
    </w:p>
    <w:p w14:paraId="6C3D74E6" w14:textId="68559643" w:rsidR="004077FD" w:rsidRDefault="004077FD">
      <w:pPr>
        <w:pStyle w:val="Sumrio1"/>
        <w:rPr>
          <w:rFonts w:asciiTheme="minorHAnsi" w:eastAsiaTheme="minorEastAsia" w:hAnsiTheme="minorHAnsi" w:cstheme="minorBidi"/>
          <w:b w:val="0"/>
          <w:caps w:val="0"/>
          <w:sz w:val="22"/>
          <w:szCs w:val="22"/>
        </w:rPr>
      </w:pPr>
      <w:r>
        <w:t>10</w:t>
      </w:r>
      <w:r>
        <w:rPr>
          <w:rFonts w:asciiTheme="minorHAnsi" w:eastAsiaTheme="minorEastAsia" w:hAnsiTheme="minorHAnsi" w:cstheme="minorBidi"/>
          <w:b w:val="0"/>
          <w:caps w:val="0"/>
          <w:sz w:val="22"/>
          <w:szCs w:val="22"/>
        </w:rPr>
        <w:tab/>
      </w:r>
      <w:r>
        <w:t>Descritivo dos serviços DE REFORMA</w:t>
      </w:r>
      <w:r>
        <w:tab/>
      </w:r>
      <w:r>
        <w:fldChar w:fldCharType="begin"/>
      </w:r>
      <w:r>
        <w:instrText xml:space="preserve"> PAGEREF _Toc41496258 \h </w:instrText>
      </w:r>
      <w:r>
        <w:fldChar w:fldCharType="separate"/>
      </w:r>
      <w:r>
        <w:t>62</w:t>
      </w:r>
      <w:r>
        <w:fldChar w:fldCharType="end"/>
      </w:r>
    </w:p>
    <w:p w14:paraId="0CBA831C" w14:textId="4212132A"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lastRenderedPageBreak/>
        <w:t>10.1</w:t>
      </w:r>
      <w:r>
        <w:rPr>
          <w:rFonts w:asciiTheme="minorHAnsi" w:eastAsiaTheme="minorEastAsia" w:hAnsiTheme="minorHAnsi" w:cstheme="minorBidi"/>
          <w:smallCaps w:val="0"/>
          <w:noProof/>
          <w:sz w:val="22"/>
          <w:szCs w:val="22"/>
        </w:rPr>
        <w:tab/>
      </w:r>
      <w:r>
        <w:rPr>
          <w:noProof/>
        </w:rPr>
        <w:t>PRAÇA DE CHEGADA (PRINCIPAL)</w:t>
      </w:r>
      <w:r>
        <w:rPr>
          <w:noProof/>
        </w:rPr>
        <w:tab/>
      </w:r>
      <w:r>
        <w:rPr>
          <w:noProof/>
        </w:rPr>
        <w:fldChar w:fldCharType="begin"/>
      </w:r>
      <w:r>
        <w:rPr>
          <w:noProof/>
        </w:rPr>
        <w:instrText xml:space="preserve"> PAGEREF _Toc41496259 \h </w:instrText>
      </w:r>
      <w:r>
        <w:rPr>
          <w:noProof/>
        </w:rPr>
      </w:r>
      <w:r>
        <w:rPr>
          <w:noProof/>
        </w:rPr>
        <w:fldChar w:fldCharType="separate"/>
      </w:r>
      <w:r>
        <w:rPr>
          <w:noProof/>
        </w:rPr>
        <w:t>62</w:t>
      </w:r>
      <w:r>
        <w:rPr>
          <w:noProof/>
        </w:rPr>
        <w:fldChar w:fldCharType="end"/>
      </w:r>
    </w:p>
    <w:p w14:paraId="6A447DD8" w14:textId="1499C752"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10.2</w:t>
      </w:r>
      <w:r>
        <w:rPr>
          <w:rFonts w:asciiTheme="minorHAnsi" w:eastAsiaTheme="minorEastAsia" w:hAnsiTheme="minorHAnsi" w:cstheme="minorBidi"/>
          <w:smallCaps w:val="0"/>
          <w:noProof/>
          <w:sz w:val="22"/>
          <w:szCs w:val="22"/>
        </w:rPr>
        <w:tab/>
      </w:r>
      <w:r>
        <w:rPr>
          <w:noProof/>
        </w:rPr>
        <w:t>AREA DE ESTACIONAMENTO PARA PÚBLICO</w:t>
      </w:r>
      <w:r>
        <w:rPr>
          <w:noProof/>
        </w:rPr>
        <w:tab/>
      </w:r>
      <w:r>
        <w:rPr>
          <w:noProof/>
        </w:rPr>
        <w:fldChar w:fldCharType="begin"/>
      </w:r>
      <w:r>
        <w:rPr>
          <w:noProof/>
        </w:rPr>
        <w:instrText xml:space="preserve"> PAGEREF _Toc41496260 \h </w:instrText>
      </w:r>
      <w:r>
        <w:rPr>
          <w:noProof/>
        </w:rPr>
      </w:r>
      <w:r>
        <w:rPr>
          <w:noProof/>
        </w:rPr>
        <w:fldChar w:fldCharType="separate"/>
      </w:r>
      <w:r>
        <w:rPr>
          <w:noProof/>
        </w:rPr>
        <w:t>63</w:t>
      </w:r>
      <w:r>
        <w:rPr>
          <w:noProof/>
        </w:rPr>
        <w:fldChar w:fldCharType="end"/>
      </w:r>
    </w:p>
    <w:p w14:paraId="609CBBE8" w14:textId="3782BE47"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10.3</w:t>
      </w:r>
      <w:r>
        <w:rPr>
          <w:rFonts w:asciiTheme="minorHAnsi" w:eastAsiaTheme="minorEastAsia" w:hAnsiTheme="minorHAnsi" w:cstheme="minorBidi"/>
          <w:smallCaps w:val="0"/>
          <w:noProof/>
          <w:sz w:val="22"/>
          <w:szCs w:val="22"/>
        </w:rPr>
        <w:tab/>
      </w:r>
      <w:r>
        <w:rPr>
          <w:noProof/>
        </w:rPr>
        <w:t>PRAÇA DE HASTEAMENTO DE BANDEIRAS</w:t>
      </w:r>
      <w:r>
        <w:rPr>
          <w:noProof/>
        </w:rPr>
        <w:tab/>
      </w:r>
      <w:r>
        <w:rPr>
          <w:noProof/>
        </w:rPr>
        <w:fldChar w:fldCharType="begin"/>
      </w:r>
      <w:r>
        <w:rPr>
          <w:noProof/>
        </w:rPr>
        <w:instrText xml:space="preserve"> PAGEREF _Toc41496261 \h </w:instrText>
      </w:r>
      <w:r>
        <w:rPr>
          <w:noProof/>
        </w:rPr>
      </w:r>
      <w:r>
        <w:rPr>
          <w:noProof/>
        </w:rPr>
        <w:fldChar w:fldCharType="separate"/>
      </w:r>
      <w:r>
        <w:rPr>
          <w:noProof/>
        </w:rPr>
        <w:t>63</w:t>
      </w:r>
      <w:r>
        <w:rPr>
          <w:noProof/>
        </w:rPr>
        <w:fldChar w:fldCharType="end"/>
      </w:r>
    </w:p>
    <w:p w14:paraId="77E19775" w14:textId="7F706C1A"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10.4</w:t>
      </w:r>
      <w:r>
        <w:rPr>
          <w:rFonts w:asciiTheme="minorHAnsi" w:eastAsiaTheme="minorEastAsia" w:hAnsiTheme="minorHAnsi" w:cstheme="minorBidi"/>
          <w:smallCaps w:val="0"/>
          <w:noProof/>
          <w:sz w:val="22"/>
          <w:szCs w:val="22"/>
        </w:rPr>
        <w:tab/>
      </w:r>
      <w:r>
        <w:rPr>
          <w:noProof/>
        </w:rPr>
        <w:t>MATERNIDADE</w:t>
      </w:r>
      <w:r>
        <w:rPr>
          <w:noProof/>
        </w:rPr>
        <w:tab/>
      </w:r>
      <w:r>
        <w:rPr>
          <w:noProof/>
        </w:rPr>
        <w:fldChar w:fldCharType="begin"/>
      </w:r>
      <w:r>
        <w:rPr>
          <w:noProof/>
        </w:rPr>
        <w:instrText xml:space="preserve"> PAGEREF _Toc41496262 \h </w:instrText>
      </w:r>
      <w:r>
        <w:rPr>
          <w:noProof/>
        </w:rPr>
      </w:r>
      <w:r>
        <w:rPr>
          <w:noProof/>
        </w:rPr>
        <w:fldChar w:fldCharType="separate"/>
      </w:r>
      <w:r>
        <w:rPr>
          <w:noProof/>
        </w:rPr>
        <w:t>63</w:t>
      </w:r>
      <w:r>
        <w:rPr>
          <w:noProof/>
        </w:rPr>
        <w:fldChar w:fldCharType="end"/>
      </w:r>
    </w:p>
    <w:p w14:paraId="247C5E17" w14:textId="4565F80D"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10.5</w:t>
      </w:r>
      <w:r>
        <w:rPr>
          <w:rFonts w:asciiTheme="minorHAnsi" w:eastAsiaTheme="minorEastAsia" w:hAnsiTheme="minorHAnsi" w:cstheme="minorBidi"/>
          <w:smallCaps w:val="0"/>
          <w:noProof/>
          <w:sz w:val="22"/>
          <w:szCs w:val="22"/>
        </w:rPr>
        <w:tab/>
      </w:r>
      <w:r>
        <w:rPr>
          <w:noProof/>
        </w:rPr>
        <w:t>ESTACIONAMENTO</w:t>
      </w:r>
      <w:r>
        <w:rPr>
          <w:noProof/>
        </w:rPr>
        <w:tab/>
      </w:r>
      <w:r>
        <w:rPr>
          <w:noProof/>
        </w:rPr>
        <w:fldChar w:fldCharType="begin"/>
      </w:r>
      <w:r>
        <w:rPr>
          <w:noProof/>
        </w:rPr>
        <w:instrText xml:space="preserve"> PAGEREF _Toc41496263 \h </w:instrText>
      </w:r>
      <w:r>
        <w:rPr>
          <w:noProof/>
        </w:rPr>
      </w:r>
      <w:r>
        <w:rPr>
          <w:noProof/>
        </w:rPr>
        <w:fldChar w:fldCharType="separate"/>
      </w:r>
      <w:r>
        <w:rPr>
          <w:noProof/>
        </w:rPr>
        <w:t>64</w:t>
      </w:r>
      <w:r>
        <w:rPr>
          <w:noProof/>
        </w:rPr>
        <w:fldChar w:fldCharType="end"/>
      </w:r>
    </w:p>
    <w:p w14:paraId="52325220" w14:textId="55CD8777"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10.6</w:t>
      </w:r>
      <w:r>
        <w:rPr>
          <w:rFonts w:asciiTheme="minorHAnsi" w:eastAsiaTheme="minorEastAsia" w:hAnsiTheme="minorHAnsi" w:cstheme="minorBidi"/>
          <w:smallCaps w:val="0"/>
          <w:noProof/>
          <w:sz w:val="22"/>
          <w:szCs w:val="22"/>
        </w:rPr>
        <w:tab/>
      </w:r>
      <w:r>
        <w:rPr>
          <w:noProof/>
        </w:rPr>
        <w:t>GESTÃO DE RESÍDUOS / LIXO</w:t>
      </w:r>
      <w:r>
        <w:rPr>
          <w:noProof/>
        </w:rPr>
        <w:tab/>
      </w:r>
      <w:r>
        <w:rPr>
          <w:noProof/>
        </w:rPr>
        <w:fldChar w:fldCharType="begin"/>
      </w:r>
      <w:r>
        <w:rPr>
          <w:noProof/>
        </w:rPr>
        <w:instrText xml:space="preserve"> PAGEREF _Toc41496264 \h </w:instrText>
      </w:r>
      <w:r>
        <w:rPr>
          <w:noProof/>
        </w:rPr>
      </w:r>
      <w:r>
        <w:rPr>
          <w:noProof/>
        </w:rPr>
        <w:fldChar w:fldCharType="separate"/>
      </w:r>
      <w:r>
        <w:rPr>
          <w:noProof/>
        </w:rPr>
        <w:t>64</w:t>
      </w:r>
      <w:r>
        <w:rPr>
          <w:noProof/>
        </w:rPr>
        <w:fldChar w:fldCharType="end"/>
      </w:r>
    </w:p>
    <w:p w14:paraId="6F85712F" w14:textId="534D0F84"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10.7</w:t>
      </w:r>
      <w:r>
        <w:rPr>
          <w:rFonts w:asciiTheme="minorHAnsi" w:eastAsiaTheme="minorEastAsia" w:hAnsiTheme="minorHAnsi" w:cstheme="minorBidi"/>
          <w:smallCaps w:val="0"/>
          <w:noProof/>
          <w:sz w:val="22"/>
          <w:szCs w:val="22"/>
        </w:rPr>
        <w:tab/>
      </w:r>
      <w:r>
        <w:rPr>
          <w:noProof/>
        </w:rPr>
        <w:t>BICICLETÁRIO</w:t>
      </w:r>
      <w:r>
        <w:rPr>
          <w:noProof/>
        </w:rPr>
        <w:tab/>
      </w:r>
      <w:r>
        <w:rPr>
          <w:noProof/>
        </w:rPr>
        <w:fldChar w:fldCharType="begin"/>
      </w:r>
      <w:r>
        <w:rPr>
          <w:noProof/>
        </w:rPr>
        <w:instrText xml:space="preserve"> PAGEREF _Toc41496265 \h </w:instrText>
      </w:r>
      <w:r>
        <w:rPr>
          <w:noProof/>
        </w:rPr>
      </w:r>
      <w:r>
        <w:rPr>
          <w:noProof/>
        </w:rPr>
        <w:fldChar w:fldCharType="separate"/>
      </w:r>
      <w:r>
        <w:rPr>
          <w:noProof/>
        </w:rPr>
        <w:t>64</w:t>
      </w:r>
      <w:r>
        <w:rPr>
          <w:noProof/>
        </w:rPr>
        <w:fldChar w:fldCharType="end"/>
      </w:r>
    </w:p>
    <w:p w14:paraId="6D5416ED" w14:textId="065EB4BA"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10.8</w:t>
      </w:r>
      <w:r>
        <w:rPr>
          <w:rFonts w:asciiTheme="minorHAnsi" w:eastAsiaTheme="minorEastAsia" w:hAnsiTheme="minorHAnsi" w:cstheme="minorBidi"/>
          <w:smallCaps w:val="0"/>
          <w:noProof/>
          <w:sz w:val="22"/>
          <w:szCs w:val="22"/>
        </w:rPr>
        <w:tab/>
      </w:r>
      <w:r>
        <w:rPr>
          <w:noProof/>
        </w:rPr>
        <w:t>MOBILIÁRIOS URBANÍSTICO</w:t>
      </w:r>
      <w:r>
        <w:rPr>
          <w:noProof/>
        </w:rPr>
        <w:tab/>
      </w:r>
      <w:r>
        <w:rPr>
          <w:noProof/>
        </w:rPr>
        <w:fldChar w:fldCharType="begin"/>
      </w:r>
      <w:r>
        <w:rPr>
          <w:noProof/>
        </w:rPr>
        <w:instrText xml:space="preserve"> PAGEREF _Toc41496266 \h </w:instrText>
      </w:r>
      <w:r>
        <w:rPr>
          <w:noProof/>
        </w:rPr>
      </w:r>
      <w:r>
        <w:rPr>
          <w:noProof/>
        </w:rPr>
        <w:fldChar w:fldCharType="separate"/>
      </w:r>
      <w:r>
        <w:rPr>
          <w:noProof/>
        </w:rPr>
        <w:t>64</w:t>
      </w:r>
      <w:r>
        <w:rPr>
          <w:noProof/>
        </w:rPr>
        <w:fldChar w:fldCharType="end"/>
      </w:r>
    </w:p>
    <w:p w14:paraId="4E006FDE" w14:textId="4E557F85" w:rsidR="004077FD" w:rsidRDefault="004077FD">
      <w:pPr>
        <w:pStyle w:val="Sumrio1"/>
        <w:rPr>
          <w:rFonts w:asciiTheme="minorHAnsi" w:eastAsiaTheme="minorEastAsia" w:hAnsiTheme="minorHAnsi" w:cstheme="minorBidi"/>
          <w:b w:val="0"/>
          <w:caps w:val="0"/>
          <w:sz w:val="22"/>
          <w:szCs w:val="22"/>
        </w:rPr>
      </w:pPr>
      <w:r>
        <w:t>11</w:t>
      </w:r>
      <w:r>
        <w:rPr>
          <w:rFonts w:asciiTheme="minorHAnsi" w:eastAsiaTheme="minorEastAsia" w:hAnsiTheme="minorHAnsi" w:cstheme="minorBidi"/>
          <w:b w:val="0"/>
          <w:caps w:val="0"/>
          <w:sz w:val="22"/>
          <w:szCs w:val="22"/>
        </w:rPr>
        <w:tab/>
      </w:r>
      <w:r w:rsidRPr="005446AA">
        <w:rPr>
          <w:caps w:val="0"/>
        </w:rPr>
        <w:t>ORIENTAÇÕES</w:t>
      </w:r>
      <w:r>
        <w:tab/>
      </w:r>
      <w:r>
        <w:fldChar w:fldCharType="begin"/>
      </w:r>
      <w:r>
        <w:instrText xml:space="preserve"> PAGEREF _Toc41496267 \h </w:instrText>
      </w:r>
      <w:r>
        <w:fldChar w:fldCharType="separate"/>
      </w:r>
      <w:r>
        <w:t>64</w:t>
      </w:r>
      <w:r>
        <w:fldChar w:fldCharType="end"/>
      </w:r>
    </w:p>
    <w:p w14:paraId="01D0758A" w14:textId="03E56954" w:rsidR="004077FD" w:rsidRDefault="004077FD">
      <w:pPr>
        <w:pStyle w:val="Sumrio1"/>
        <w:rPr>
          <w:rFonts w:asciiTheme="minorHAnsi" w:eastAsiaTheme="minorEastAsia" w:hAnsiTheme="minorHAnsi" w:cstheme="minorBidi"/>
          <w:b w:val="0"/>
          <w:caps w:val="0"/>
          <w:sz w:val="22"/>
          <w:szCs w:val="22"/>
        </w:rPr>
      </w:pPr>
      <w:r>
        <w:t>12</w:t>
      </w:r>
      <w:r>
        <w:rPr>
          <w:rFonts w:asciiTheme="minorHAnsi" w:eastAsiaTheme="minorEastAsia" w:hAnsiTheme="minorHAnsi" w:cstheme="minorBidi"/>
          <w:b w:val="0"/>
          <w:caps w:val="0"/>
          <w:sz w:val="22"/>
          <w:szCs w:val="22"/>
        </w:rPr>
        <w:tab/>
      </w:r>
      <w:r w:rsidRPr="005446AA">
        <w:rPr>
          <w:caps w:val="0"/>
        </w:rPr>
        <w:t>DISPOSIÇÕES GERAIS</w:t>
      </w:r>
      <w:r>
        <w:tab/>
      </w:r>
      <w:r>
        <w:fldChar w:fldCharType="begin"/>
      </w:r>
      <w:r>
        <w:instrText xml:space="preserve"> PAGEREF _Toc41496268 \h </w:instrText>
      </w:r>
      <w:r>
        <w:fldChar w:fldCharType="separate"/>
      </w:r>
      <w:r>
        <w:t>65</w:t>
      </w:r>
      <w:r>
        <w:fldChar w:fldCharType="end"/>
      </w:r>
    </w:p>
    <w:p w14:paraId="3539D319" w14:textId="62A45D7F" w:rsidR="004077FD" w:rsidRDefault="004077FD">
      <w:pPr>
        <w:pStyle w:val="Sumrio1"/>
        <w:rPr>
          <w:rFonts w:asciiTheme="minorHAnsi" w:eastAsiaTheme="minorEastAsia" w:hAnsiTheme="minorHAnsi" w:cstheme="minorBidi"/>
          <w:b w:val="0"/>
          <w:caps w:val="0"/>
          <w:sz w:val="22"/>
          <w:szCs w:val="22"/>
        </w:rPr>
      </w:pPr>
      <w:r>
        <w:t>13</w:t>
      </w:r>
      <w:r>
        <w:rPr>
          <w:rFonts w:asciiTheme="minorHAnsi" w:eastAsiaTheme="minorEastAsia" w:hAnsiTheme="minorHAnsi" w:cstheme="minorBidi"/>
          <w:b w:val="0"/>
          <w:caps w:val="0"/>
          <w:sz w:val="22"/>
          <w:szCs w:val="22"/>
        </w:rPr>
        <w:tab/>
      </w:r>
      <w:r w:rsidRPr="005446AA">
        <w:rPr>
          <w:caps w:val="0"/>
        </w:rPr>
        <w:t>SERVIÇOS A EXECUTAR</w:t>
      </w:r>
      <w:r>
        <w:tab/>
      </w:r>
      <w:r>
        <w:fldChar w:fldCharType="begin"/>
      </w:r>
      <w:r>
        <w:instrText xml:space="preserve"> PAGEREF _Toc41496269 \h </w:instrText>
      </w:r>
      <w:r>
        <w:fldChar w:fldCharType="separate"/>
      </w:r>
      <w:r>
        <w:t>65</w:t>
      </w:r>
      <w:r>
        <w:fldChar w:fldCharType="end"/>
      </w:r>
    </w:p>
    <w:p w14:paraId="0664471F" w14:textId="35729BF4"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13.1</w:t>
      </w:r>
      <w:r>
        <w:rPr>
          <w:rFonts w:asciiTheme="minorHAnsi" w:eastAsiaTheme="minorEastAsia" w:hAnsiTheme="minorHAnsi" w:cstheme="minorBidi"/>
          <w:smallCaps w:val="0"/>
          <w:noProof/>
          <w:sz w:val="22"/>
          <w:szCs w:val="22"/>
        </w:rPr>
        <w:tab/>
      </w:r>
      <w:r>
        <w:rPr>
          <w:noProof/>
        </w:rPr>
        <w:t>INSTALAÇÕES PROVISÓRIAS / MOBILIZAÇÃO</w:t>
      </w:r>
      <w:r>
        <w:rPr>
          <w:noProof/>
        </w:rPr>
        <w:tab/>
      </w:r>
      <w:r>
        <w:rPr>
          <w:noProof/>
        </w:rPr>
        <w:fldChar w:fldCharType="begin"/>
      </w:r>
      <w:r>
        <w:rPr>
          <w:noProof/>
        </w:rPr>
        <w:instrText xml:space="preserve"> PAGEREF _Toc41496270 \h </w:instrText>
      </w:r>
      <w:r>
        <w:rPr>
          <w:noProof/>
        </w:rPr>
      </w:r>
      <w:r>
        <w:rPr>
          <w:noProof/>
        </w:rPr>
        <w:fldChar w:fldCharType="separate"/>
      </w:r>
      <w:r>
        <w:rPr>
          <w:noProof/>
        </w:rPr>
        <w:t>65</w:t>
      </w:r>
      <w:r>
        <w:rPr>
          <w:noProof/>
        </w:rPr>
        <w:fldChar w:fldCharType="end"/>
      </w:r>
    </w:p>
    <w:p w14:paraId="50091CFE" w14:textId="51DB8A4C"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13.2</w:t>
      </w:r>
      <w:r>
        <w:rPr>
          <w:rFonts w:asciiTheme="minorHAnsi" w:eastAsiaTheme="minorEastAsia" w:hAnsiTheme="minorHAnsi" w:cstheme="minorBidi"/>
          <w:smallCaps w:val="0"/>
          <w:noProof/>
          <w:sz w:val="22"/>
          <w:szCs w:val="22"/>
        </w:rPr>
        <w:tab/>
      </w:r>
      <w:r>
        <w:rPr>
          <w:noProof/>
        </w:rPr>
        <w:t>O PROJETO EXECUTIVO</w:t>
      </w:r>
      <w:r>
        <w:rPr>
          <w:noProof/>
        </w:rPr>
        <w:tab/>
      </w:r>
      <w:r>
        <w:rPr>
          <w:noProof/>
        </w:rPr>
        <w:fldChar w:fldCharType="begin"/>
      </w:r>
      <w:r>
        <w:rPr>
          <w:noProof/>
        </w:rPr>
        <w:instrText xml:space="preserve"> PAGEREF _Toc41496271 \h </w:instrText>
      </w:r>
      <w:r>
        <w:rPr>
          <w:noProof/>
        </w:rPr>
      </w:r>
      <w:r>
        <w:rPr>
          <w:noProof/>
        </w:rPr>
        <w:fldChar w:fldCharType="separate"/>
      </w:r>
      <w:r>
        <w:rPr>
          <w:noProof/>
        </w:rPr>
        <w:t>66</w:t>
      </w:r>
      <w:r>
        <w:rPr>
          <w:noProof/>
        </w:rPr>
        <w:fldChar w:fldCharType="end"/>
      </w:r>
    </w:p>
    <w:p w14:paraId="08AA26FA" w14:textId="308C6095"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13.3</w:t>
      </w:r>
      <w:r>
        <w:rPr>
          <w:rFonts w:asciiTheme="minorHAnsi" w:eastAsiaTheme="minorEastAsia" w:hAnsiTheme="minorHAnsi" w:cstheme="minorBidi"/>
          <w:smallCaps w:val="0"/>
          <w:noProof/>
          <w:sz w:val="22"/>
          <w:szCs w:val="22"/>
        </w:rPr>
        <w:tab/>
      </w:r>
      <w:r>
        <w:rPr>
          <w:noProof/>
        </w:rPr>
        <w:t>LOCAÇÃO DA OBRA</w:t>
      </w:r>
      <w:r>
        <w:rPr>
          <w:noProof/>
        </w:rPr>
        <w:tab/>
      </w:r>
      <w:r>
        <w:rPr>
          <w:noProof/>
        </w:rPr>
        <w:fldChar w:fldCharType="begin"/>
      </w:r>
      <w:r>
        <w:rPr>
          <w:noProof/>
        </w:rPr>
        <w:instrText xml:space="preserve"> PAGEREF _Toc41496272 \h </w:instrText>
      </w:r>
      <w:r>
        <w:rPr>
          <w:noProof/>
        </w:rPr>
      </w:r>
      <w:r>
        <w:rPr>
          <w:noProof/>
        </w:rPr>
        <w:fldChar w:fldCharType="separate"/>
      </w:r>
      <w:r>
        <w:rPr>
          <w:noProof/>
        </w:rPr>
        <w:t>66</w:t>
      </w:r>
      <w:r>
        <w:rPr>
          <w:noProof/>
        </w:rPr>
        <w:fldChar w:fldCharType="end"/>
      </w:r>
    </w:p>
    <w:p w14:paraId="02A5EB1D" w14:textId="54783770"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13.4</w:t>
      </w:r>
      <w:r>
        <w:rPr>
          <w:rFonts w:asciiTheme="minorHAnsi" w:eastAsiaTheme="minorEastAsia" w:hAnsiTheme="minorHAnsi" w:cstheme="minorBidi"/>
          <w:smallCaps w:val="0"/>
          <w:noProof/>
          <w:sz w:val="22"/>
          <w:szCs w:val="22"/>
        </w:rPr>
        <w:tab/>
      </w:r>
      <w:r>
        <w:rPr>
          <w:noProof/>
        </w:rPr>
        <w:t>TAPUMES</w:t>
      </w:r>
      <w:r>
        <w:rPr>
          <w:noProof/>
        </w:rPr>
        <w:tab/>
      </w:r>
      <w:r>
        <w:rPr>
          <w:noProof/>
        </w:rPr>
        <w:fldChar w:fldCharType="begin"/>
      </w:r>
      <w:r>
        <w:rPr>
          <w:noProof/>
        </w:rPr>
        <w:instrText xml:space="preserve"> PAGEREF _Toc41496273 \h </w:instrText>
      </w:r>
      <w:r>
        <w:rPr>
          <w:noProof/>
        </w:rPr>
      </w:r>
      <w:r>
        <w:rPr>
          <w:noProof/>
        </w:rPr>
        <w:fldChar w:fldCharType="separate"/>
      </w:r>
      <w:r>
        <w:rPr>
          <w:noProof/>
        </w:rPr>
        <w:t>66</w:t>
      </w:r>
      <w:r>
        <w:rPr>
          <w:noProof/>
        </w:rPr>
        <w:fldChar w:fldCharType="end"/>
      </w:r>
    </w:p>
    <w:p w14:paraId="3239640B" w14:textId="6656F020"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13.5</w:t>
      </w:r>
      <w:r>
        <w:rPr>
          <w:rFonts w:asciiTheme="minorHAnsi" w:eastAsiaTheme="minorEastAsia" w:hAnsiTheme="minorHAnsi" w:cstheme="minorBidi"/>
          <w:smallCaps w:val="0"/>
          <w:noProof/>
          <w:sz w:val="22"/>
          <w:szCs w:val="22"/>
        </w:rPr>
        <w:tab/>
      </w:r>
      <w:r>
        <w:rPr>
          <w:noProof/>
        </w:rPr>
        <w:t>BARRACÃO</w:t>
      </w:r>
      <w:r>
        <w:rPr>
          <w:noProof/>
        </w:rPr>
        <w:tab/>
      </w:r>
      <w:r>
        <w:rPr>
          <w:noProof/>
        </w:rPr>
        <w:fldChar w:fldCharType="begin"/>
      </w:r>
      <w:r>
        <w:rPr>
          <w:noProof/>
        </w:rPr>
        <w:instrText xml:space="preserve"> PAGEREF _Toc41496274 \h </w:instrText>
      </w:r>
      <w:r>
        <w:rPr>
          <w:noProof/>
        </w:rPr>
      </w:r>
      <w:r>
        <w:rPr>
          <w:noProof/>
        </w:rPr>
        <w:fldChar w:fldCharType="separate"/>
      </w:r>
      <w:r>
        <w:rPr>
          <w:noProof/>
        </w:rPr>
        <w:t>66</w:t>
      </w:r>
      <w:r>
        <w:rPr>
          <w:noProof/>
        </w:rPr>
        <w:fldChar w:fldCharType="end"/>
      </w:r>
    </w:p>
    <w:p w14:paraId="5EBFCFCA" w14:textId="3AB2B56B"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13.6</w:t>
      </w:r>
      <w:r>
        <w:rPr>
          <w:rFonts w:asciiTheme="minorHAnsi" w:eastAsiaTheme="minorEastAsia" w:hAnsiTheme="minorHAnsi" w:cstheme="minorBidi"/>
          <w:smallCaps w:val="0"/>
          <w:noProof/>
          <w:sz w:val="22"/>
          <w:szCs w:val="22"/>
        </w:rPr>
        <w:tab/>
      </w:r>
      <w:r>
        <w:rPr>
          <w:noProof/>
        </w:rPr>
        <w:t>INSTALAÇÕES PROVISÓRIAS</w:t>
      </w:r>
      <w:r>
        <w:rPr>
          <w:noProof/>
        </w:rPr>
        <w:tab/>
      </w:r>
      <w:r>
        <w:rPr>
          <w:noProof/>
        </w:rPr>
        <w:fldChar w:fldCharType="begin"/>
      </w:r>
      <w:r>
        <w:rPr>
          <w:noProof/>
        </w:rPr>
        <w:instrText xml:space="preserve"> PAGEREF _Toc41496275 \h </w:instrText>
      </w:r>
      <w:r>
        <w:rPr>
          <w:noProof/>
        </w:rPr>
      </w:r>
      <w:r>
        <w:rPr>
          <w:noProof/>
        </w:rPr>
        <w:fldChar w:fldCharType="separate"/>
      </w:r>
      <w:r>
        <w:rPr>
          <w:noProof/>
        </w:rPr>
        <w:t>67</w:t>
      </w:r>
      <w:r>
        <w:rPr>
          <w:noProof/>
        </w:rPr>
        <w:fldChar w:fldCharType="end"/>
      </w:r>
    </w:p>
    <w:p w14:paraId="7F936866" w14:textId="26FAB742"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13.7</w:t>
      </w:r>
      <w:r>
        <w:rPr>
          <w:rFonts w:asciiTheme="minorHAnsi" w:eastAsiaTheme="minorEastAsia" w:hAnsiTheme="minorHAnsi" w:cstheme="minorBidi"/>
          <w:smallCaps w:val="0"/>
          <w:noProof/>
          <w:sz w:val="22"/>
          <w:szCs w:val="22"/>
        </w:rPr>
        <w:tab/>
      </w:r>
      <w:r>
        <w:rPr>
          <w:noProof/>
        </w:rPr>
        <w:t>PLACA DA OBRA</w:t>
      </w:r>
      <w:r>
        <w:rPr>
          <w:noProof/>
        </w:rPr>
        <w:tab/>
      </w:r>
      <w:r>
        <w:rPr>
          <w:noProof/>
        </w:rPr>
        <w:fldChar w:fldCharType="begin"/>
      </w:r>
      <w:r>
        <w:rPr>
          <w:noProof/>
        </w:rPr>
        <w:instrText xml:space="preserve"> PAGEREF _Toc41496276 \h </w:instrText>
      </w:r>
      <w:r>
        <w:rPr>
          <w:noProof/>
        </w:rPr>
      </w:r>
      <w:r>
        <w:rPr>
          <w:noProof/>
        </w:rPr>
        <w:fldChar w:fldCharType="separate"/>
      </w:r>
      <w:r>
        <w:rPr>
          <w:noProof/>
        </w:rPr>
        <w:t>67</w:t>
      </w:r>
      <w:r>
        <w:rPr>
          <w:noProof/>
        </w:rPr>
        <w:fldChar w:fldCharType="end"/>
      </w:r>
    </w:p>
    <w:p w14:paraId="55190019" w14:textId="491674EE"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13.8</w:t>
      </w:r>
      <w:r>
        <w:rPr>
          <w:rFonts w:asciiTheme="minorHAnsi" w:eastAsiaTheme="minorEastAsia" w:hAnsiTheme="minorHAnsi" w:cstheme="minorBidi"/>
          <w:smallCaps w:val="0"/>
          <w:noProof/>
          <w:sz w:val="22"/>
          <w:szCs w:val="22"/>
        </w:rPr>
        <w:tab/>
      </w:r>
      <w:r>
        <w:rPr>
          <w:noProof/>
        </w:rPr>
        <w:t>ANDAIMES</w:t>
      </w:r>
      <w:r>
        <w:rPr>
          <w:noProof/>
        </w:rPr>
        <w:tab/>
      </w:r>
      <w:r>
        <w:rPr>
          <w:noProof/>
        </w:rPr>
        <w:fldChar w:fldCharType="begin"/>
      </w:r>
      <w:r>
        <w:rPr>
          <w:noProof/>
        </w:rPr>
        <w:instrText xml:space="preserve"> PAGEREF _Toc41496277 \h </w:instrText>
      </w:r>
      <w:r>
        <w:rPr>
          <w:noProof/>
        </w:rPr>
      </w:r>
      <w:r>
        <w:rPr>
          <w:noProof/>
        </w:rPr>
        <w:fldChar w:fldCharType="separate"/>
      </w:r>
      <w:r>
        <w:rPr>
          <w:noProof/>
        </w:rPr>
        <w:t>67</w:t>
      </w:r>
      <w:r>
        <w:rPr>
          <w:noProof/>
        </w:rPr>
        <w:fldChar w:fldCharType="end"/>
      </w:r>
    </w:p>
    <w:p w14:paraId="3B25A06A" w14:textId="4F096FA4"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13.9</w:t>
      </w:r>
      <w:r>
        <w:rPr>
          <w:rFonts w:asciiTheme="minorHAnsi" w:eastAsiaTheme="minorEastAsia" w:hAnsiTheme="minorHAnsi" w:cstheme="minorBidi"/>
          <w:smallCaps w:val="0"/>
          <w:noProof/>
          <w:sz w:val="22"/>
          <w:szCs w:val="22"/>
        </w:rPr>
        <w:tab/>
      </w:r>
      <w:r>
        <w:rPr>
          <w:noProof/>
        </w:rPr>
        <w:t>LAVA RODAS</w:t>
      </w:r>
      <w:r>
        <w:rPr>
          <w:noProof/>
        </w:rPr>
        <w:tab/>
      </w:r>
      <w:r>
        <w:rPr>
          <w:noProof/>
        </w:rPr>
        <w:fldChar w:fldCharType="begin"/>
      </w:r>
      <w:r>
        <w:rPr>
          <w:noProof/>
        </w:rPr>
        <w:instrText xml:space="preserve"> PAGEREF _Toc41496278 \h </w:instrText>
      </w:r>
      <w:r>
        <w:rPr>
          <w:noProof/>
        </w:rPr>
      </w:r>
      <w:r>
        <w:rPr>
          <w:noProof/>
        </w:rPr>
        <w:fldChar w:fldCharType="separate"/>
      </w:r>
      <w:r>
        <w:rPr>
          <w:noProof/>
        </w:rPr>
        <w:t>67</w:t>
      </w:r>
      <w:r>
        <w:rPr>
          <w:noProof/>
        </w:rPr>
        <w:fldChar w:fldCharType="end"/>
      </w:r>
    </w:p>
    <w:p w14:paraId="2D87DA7A" w14:textId="474E74D6" w:rsidR="004077FD" w:rsidRDefault="004077FD">
      <w:pPr>
        <w:pStyle w:val="Sumrio1"/>
        <w:rPr>
          <w:rFonts w:asciiTheme="minorHAnsi" w:eastAsiaTheme="minorEastAsia" w:hAnsiTheme="minorHAnsi" w:cstheme="minorBidi"/>
          <w:b w:val="0"/>
          <w:caps w:val="0"/>
          <w:sz w:val="22"/>
          <w:szCs w:val="22"/>
        </w:rPr>
      </w:pPr>
      <w:r>
        <w:t>14</w:t>
      </w:r>
      <w:r>
        <w:rPr>
          <w:rFonts w:asciiTheme="minorHAnsi" w:eastAsiaTheme="minorEastAsia" w:hAnsiTheme="minorHAnsi" w:cstheme="minorBidi"/>
          <w:b w:val="0"/>
          <w:caps w:val="0"/>
          <w:sz w:val="22"/>
          <w:szCs w:val="22"/>
        </w:rPr>
        <w:tab/>
      </w:r>
      <w:r w:rsidRPr="005446AA">
        <w:rPr>
          <w:caps w:val="0"/>
        </w:rPr>
        <w:t>ADMINISTRAÇÃO DA OBRA</w:t>
      </w:r>
      <w:r>
        <w:tab/>
      </w:r>
      <w:r>
        <w:fldChar w:fldCharType="begin"/>
      </w:r>
      <w:r>
        <w:instrText xml:space="preserve"> PAGEREF _Toc41496279 \h </w:instrText>
      </w:r>
      <w:r>
        <w:fldChar w:fldCharType="separate"/>
      </w:r>
      <w:r>
        <w:t>67</w:t>
      </w:r>
      <w:r>
        <w:fldChar w:fldCharType="end"/>
      </w:r>
    </w:p>
    <w:p w14:paraId="4FD5373D" w14:textId="6F699D96" w:rsidR="004077FD" w:rsidRDefault="004077FD">
      <w:pPr>
        <w:pStyle w:val="Sumrio1"/>
        <w:rPr>
          <w:rFonts w:asciiTheme="minorHAnsi" w:eastAsiaTheme="minorEastAsia" w:hAnsiTheme="minorHAnsi" w:cstheme="minorBidi"/>
          <w:b w:val="0"/>
          <w:caps w:val="0"/>
          <w:sz w:val="22"/>
          <w:szCs w:val="22"/>
        </w:rPr>
      </w:pPr>
      <w:r>
        <w:t>15</w:t>
      </w:r>
      <w:r>
        <w:rPr>
          <w:rFonts w:asciiTheme="minorHAnsi" w:eastAsiaTheme="minorEastAsia" w:hAnsiTheme="minorHAnsi" w:cstheme="minorBidi"/>
          <w:b w:val="0"/>
          <w:caps w:val="0"/>
          <w:sz w:val="22"/>
          <w:szCs w:val="22"/>
        </w:rPr>
        <w:tab/>
      </w:r>
      <w:r w:rsidRPr="005446AA">
        <w:rPr>
          <w:caps w:val="0"/>
        </w:rPr>
        <w:t>DEMOLIÇÕES</w:t>
      </w:r>
      <w:r>
        <w:tab/>
      </w:r>
      <w:r>
        <w:fldChar w:fldCharType="begin"/>
      </w:r>
      <w:r>
        <w:instrText xml:space="preserve"> PAGEREF _Toc41496280 \h </w:instrText>
      </w:r>
      <w:r>
        <w:fldChar w:fldCharType="separate"/>
      </w:r>
      <w:r>
        <w:t>68</w:t>
      </w:r>
      <w:r>
        <w:fldChar w:fldCharType="end"/>
      </w:r>
    </w:p>
    <w:p w14:paraId="41B4EC7D" w14:textId="38D692EB" w:rsidR="004077FD" w:rsidRDefault="004077FD">
      <w:pPr>
        <w:pStyle w:val="Sumrio1"/>
        <w:rPr>
          <w:rFonts w:asciiTheme="minorHAnsi" w:eastAsiaTheme="minorEastAsia" w:hAnsiTheme="minorHAnsi" w:cstheme="minorBidi"/>
          <w:b w:val="0"/>
          <w:caps w:val="0"/>
          <w:sz w:val="22"/>
          <w:szCs w:val="22"/>
        </w:rPr>
      </w:pPr>
      <w:r>
        <w:t>16</w:t>
      </w:r>
      <w:r>
        <w:rPr>
          <w:rFonts w:asciiTheme="minorHAnsi" w:eastAsiaTheme="minorEastAsia" w:hAnsiTheme="minorHAnsi" w:cstheme="minorBidi"/>
          <w:b w:val="0"/>
          <w:caps w:val="0"/>
          <w:sz w:val="22"/>
          <w:szCs w:val="22"/>
        </w:rPr>
        <w:tab/>
      </w:r>
      <w:r w:rsidRPr="005446AA">
        <w:rPr>
          <w:caps w:val="0"/>
        </w:rPr>
        <w:t>PREPARAÇÃO DO TERRENO</w:t>
      </w:r>
      <w:r>
        <w:tab/>
      </w:r>
      <w:r>
        <w:fldChar w:fldCharType="begin"/>
      </w:r>
      <w:r>
        <w:instrText xml:space="preserve"> PAGEREF _Toc41496281 \h </w:instrText>
      </w:r>
      <w:r>
        <w:fldChar w:fldCharType="separate"/>
      </w:r>
      <w:r>
        <w:t>68</w:t>
      </w:r>
      <w:r>
        <w:fldChar w:fldCharType="end"/>
      </w:r>
    </w:p>
    <w:p w14:paraId="54E13C45" w14:textId="6DDD3EFC" w:rsidR="004077FD" w:rsidRDefault="004077FD">
      <w:pPr>
        <w:pStyle w:val="Sumrio1"/>
        <w:rPr>
          <w:rFonts w:asciiTheme="minorHAnsi" w:eastAsiaTheme="minorEastAsia" w:hAnsiTheme="minorHAnsi" w:cstheme="minorBidi"/>
          <w:b w:val="0"/>
          <w:caps w:val="0"/>
          <w:sz w:val="22"/>
          <w:szCs w:val="22"/>
        </w:rPr>
      </w:pPr>
      <w:r>
        <w:t>17</w:t>
      </w:r>
      <w:r>
        <w:rPr>
          <w:rFonts w:asciiTheme="minorHAnsi" w:eastAsiaTheme="minorEastAsia" w:hAnsiTheme="minorHAnsi" w:cstheme="minorBidi"/>
          <w:b w:val="0"/>
          <w:caps w:val="0"/>
          <w:sz w:val="22"/>
          <w:szCs w:val="22"/>
        </w:rPr>
        <w:tab/>
      </w:r>
      <w:r w:rsidRPr="005446AA">
        <w:rPr>
          <w:caps w:val="0"/>
        </w:rPr>
        <w:t>FUNDAÇÕES</w:t>
      </w:r>
      <w:r>
        <w:tab/>
      </w:r>
      <w:r>
        <w:fldChar w:fldCharType="begin"/>
      </w:r>
      <w:r>
        <w:instrText xml:space="preserve"> PAGEREF _Toc41496282 \h </w:instrText>
      </w:r>
      <w:r>
        <w:fldChar w:fldCharType="separate"/>
      </w:r>
      <w:r>
        <w:t>68</w:t>
      </w:r>
      <w:r>
        <w:fldChar w:fldCharType="end"/>
      </w:r>
    </w:p>
    <w:p w14:paraId="5FD1FA22" w14:textId="44A7F0E8" w:rsidR="004077FD" w:rsidRDefault="004077FD">
      <w:pPr>
        <w:pStyle w:val="Sumrio1"/>
        <w:rPr>
          <w:rFonts w:asciiTheme="minorHAnsi" w:eastAsiaTheme="minorEastAsia" w:hAnsiTheme="minorHAnsi" w:cstheme="minorBidi"/>
          <w:b w:val="0"/>
          <w:caps w:val="0"/>
          <w:sz w:val="22"/>
          <w:szCs w:val="22"/>
        </w:rPr>
      </w:pPr>
      <w:r>
        <w:t>18</w:t>
      </w:r>
      <w:r>
        <w:rPr>
          <w:rFonts w:asciiTheme="minorHAnsi" w:eastAsiaTheme="minorEastAsia" w:hAnsiTheme="minorHAnsi" w:cstheme="minorBidi"/>
          <w:b w:val="0"/>
          <w:caps w:val="0"/>
          <w:sz w:val="22"/>
          <w:szCs w:val="22"/>
        </w:rPr>
        <w:tab/>
      </w:r>
      <w:r w:rsidRPr="005446AA">
        <w:rPr>
          <w:caps w:val="0"/>
        </w:rPr>
        <w:t>ESTRUTURA</w:t>
      </w:r>
      <w:r>
        <w:tab/>
      </w:r>
      <w:r>
        <w:fldChar w:fldCharType="begin"/>
      </w:r>
      <w:r>
        <w:instrText xml:space="preserve"> PAGEREF _Toc41496283 \h </w:instrText>
      </w:r>
      <w:r>
        <w:fldChar w:fldCharType="separate"/>
      </w:r>
      <w:r>
        <w:t>69</w:t>
      </w:r>
      <w:r>
        <w:fldChar w:fldCharType="end"/>
      </w:r>
    </w:p>
    <w:p w14:paraId="1575C6BE" w14:textId="42B827F0"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18.1</w:t>
      </w:r>
      <w:r>
        <w:rPr>
          <w:rFonts w:asciiTheme="minorHAnsi" w:eastAsiaTheme="minorEastAsia" w:hAnsiTheme="minorHAnsi" w:cstheme="minorBidi"/>
          <w:smallCaps w:val="0"/>
          <w:noProof/>
          <w:sz w:val="22"/>
          <w:szCs w:val="22"/>
        </w:rPr>
        <w:tab/>
      </w:r>
      <w:r>
        <w:rPr>
          <w:noProof/>
        </w:rPr>
        <w:t>CONCRETO ARMADO</w:t>
      </w:r>
      <w:r>
        <w:rPr>
          <w:noProof/>
        </w:rPr>
        <w:tab/>
      </w:r>
      <w:r>
        <w:rPr>
          <w:noProof/>
        </w:rPr>
        <w:fldChar w:fldCharType="begin"/>
      </w:r>
      <w:r>
        <w:rPr>
          <w:noProof/>
        </w:rPr>
        <w:instrText xml:space="preserve"> PAGEREF _Toc41496284 \h </w:instrText>
      </w:r>
      <w:r>
        <w:rPr>
          <w:noProof/>
        </w:rPr>
      </w:r>
      <w:r>
        <w:rPr>
          <w:noProof/>
        </w:rPr>
        <w:fldChar w:fldCharType="separate"/>
      </w:r>
      <w:r>
        <w:rPr>
          <w:noProof/>
        </w:rPr>
        <w:t>69</w:t>
      </w:r>
      <w:r>
        <w:rPr>
          <w:noProof/>
        </w:rPr>
        <w:fldChar w:fldCharType="end"/>
      </w:r>
    </w:p>
    <w:p w14:paraId="62561913" w14:textId="49079535" w:rsidR="004077FD" w:rsidRDefault="004077FD">
      <w:pPr>
        <w:pStyle w:val="Sumrio3"/>
        <w:rPr>
          <w:rFonts w:asciiTheme="minorHAnsi" w:eastAsiaTheme="minorEastAsia" w:hAnsiTheme="minorHAnsi" w:cstheme="minorBidi"/>
          <w:sz w:val="22"/>
          <w:szCs w:val="22"/>
        </w:rPr>
      </w:pPr>
      <w:r>
        <w:t>18.1.1</w:t>
      </w:r>
      <w:r>
        <w:rPr>
          <w:rFonts w:asciiTheme="minorHAnsi" w:eastAsiaTheme="minorEastAsia" w:hAnsiTheme="minorHAnsi" w:cstheme="minorBidi"/>
          <w:sz w:val="22"/>
          <w:szCs w:val="22"/>
        </w:rPr>
        <w:tab/>
      </w:r>
      <w:r>
        <w:t>PRESCRIÇÕES GERAIS</w:t>
      </w:r>
      <w:r>
        <w:tab/>
      </w:r>
      <w:r>
        <w:fldChar w:fldCharType="begin"/>
      </w:r>
      <w:r>
        <w:instrText xml:space="preserve"> PAGEREF _Toc41496285 \h </w:instrText>
      </w:r>
      <w:r>
        <w:fldChar w:fldCharType="separate"/>
      </w:r>
      <w:r>
        <w:t>69</w:t>
      </w:r>
      <w:r>
        <w:fldChar w:fldCharType="end"/>
      </w:r>
    </w:p>
    <w:p w14:paraId="1C0CD4A2" w14:textId="5FAD3532" w:rsidR="004077FD" w:rsidRDefault="004077FD">
      <w:pPr>
        <w:pStyle w:val="Sumrio3"/>
        <w:rPr>
          <w:rFonts w:asciiTheme="minorHAnsi" w:eastAsiaTheme="minorEastAsia" w:hAnsiTheme="minorHAnsi" w:cstheme="minorBidi"/>
          <w:sz w:val="22"/>
          <w:szCs w:val="22"/>
        </w:rPr>
      </w:pPr>
      <w:r>
        <w:t>18.1.2</w:t>
      </w:r>
      <w:r>
        <w:rPr>
          <w:rFonts w:asciiTheme="minorHAnsi" w:eastAsiaTheme="minorEastAsia" w:hAnsiTheme="minorHAnsi" w:cstheme="minorBidi"/>
          <w:sz w:val="22"/>
          <w:szCs w:val="22"/>
        </w:rPr>
        <w:tab/>
      </w:r>
      <w:r>
        <w:t>CIMENTO</w:t>
      </w:r>
      <w:r>
        <w:tab/>
      </w:r>
      <w:r>
        <w:fldChar w:fldCharType="begin"/>
      </w:r>
      <w:r>
        <w:instrText xml:space="preserve"> PAGEREF _Toc41496286 \h </w:instrText>
      </w:r>
      <w:r>
        <w:fldChar w:fldCharType="separate"/>
      </w:r>
      <w:r>
        <w:t>70</w:t>
      </w:r>
      <w:r>
        <w:fldChar w:fldCharType="end"/>
      </w:r>
    </w:p>
    <w:p w14:paraId="3345FF74" w14:textId="58EDB60C" w:rsidR="004077FD" w:rsidRDefault="004077FD">
      <w:pPr>
        <w:pStyle w:val="Sumrio3"/>
        <w:rPr>
          <w:rFonts w:asciiTheme="minorHAnsi" w:eastAsiaTheme="minorEastAsia" w:hAnsiTheme="minorHAnsi" w:cstheme="minorBidi"/>
          <w:sz w:val="22"/>
          <w:szCs w:val="22"/>
        </w:rPr>
      </w:pPr>
      <w:r>
        <w:t>18.1.3</w:t>
      </w:r>
      <w:r>
        <w:rPr>
          <w:rFonts w:asciiTheme="minorHAnsi" w:eastAsiaTheme="minorEastAsia" w:hAnsiTheme="minorHAnsi" w:cstheme="minorBidi"/>
          <w:sz w:val="22"/>
          <w:szCs w:val="22"/>
        </w:rPr>
        <w:tab/>
      </w:r>
      <w:r>
        <w:t>AGREGADOS</w:t>
      </w:r>
      <w:r>
        <w:tab/>
      </w:r>
      <w:r>
        <w:fldChar w:fldCharType="begin"/>
      </w:r>
      <w:r>
        <w:instrText xml:space="preserve"> PAGEREF _Toc41496287 \h </w:instrText>
      </w:r>
      <w:r>
        <w:fldChar w:fldCharType="separate"/>
      </w:r>
      <w:r>
        <w:t>72</w:t>
      </w:r>
      <w:r>
        <w:fldChar w:fldCharType="end"/>
      </w:r>
    </w:p>
    <w:p w14:paraId="1F65CC40" w14:textId="56E43EBF" w:rsidR="004077FD" w:rsidRDefault="004077FD">
      <w:pPr>
        <w:pStyle w:val="Sumrio3"/>
        <w:rPr>
          <w:rFonts w:asciiTheme="minorHAnsi" w:eastAsiaTheme="minorEastAsia" w:hAnsiTheme="minorHAnsi" w:cstheme="minorBidi"/>
          <w:sz w:val="22"/>
          <w:szCs w:val="22"/>
        </w:rPr>
      </w:pPr>
      <w:r>
        <w:t>18.1.4</w:t>
      </w:r>
      <w:r>
        <w:rPr>
          <w:rFonts w:asciiTheme="minorHAnsi" w:eastAsiaTheme="minorEastAsia" w:hAnsiTheme="minorHAnsi" w:cstheme="minorBidi"/>
          <w:sz w:val="22"/>
          <w:szCs w:val="22"/>
        </w:rPr>
        <w:tab/>
      </w:r>
      <w:r>
        <w:t>FÔRMAS</w:t>
      </w:r>
      <w:r>
        <w:tab/>
      </w:r>
      <w:r>
        <w:fldChar w:fldCharType="begin"/>
      </w:r>
      <w:r>
        <w:instrText xml:space="preserve"> PAGEREF _Toc41496288 \h </w:instrText>
      </w:r>
      <w:r>
        <w:fldChar w:fldCharType="separate"/>
      </w:r>
      <w:r>
        <w:t>73</w:t>
      </w:r>
      <w:r>
        <w:fldChar w:fldCharType="end"/>
      </w:r>
    </w:p>
    <w:p w14:paraId="1F597530" w14:textId="2A4FA082" w:rsidR="004077FD" w:rsidRDefault="004077FD">
      <w:pPr>
        <w:pStyle w:val="Sumrio3"/>
        <w:rPr>
          <w:rFonts w:asciiTheme="minorHAnsi" w:eastAsiaTheme="minorEastAsia" w:hAnsiTheme="minorHAnsi" w:cstheme="minorBidi"/>
          <w:sz w:val="22"/>
          <w:szCs w:val="22"/>
        </w:rPr>
      </w:pPr>
      <w:r>
        <w:t>18.1.5</w:t>
      </w:r>
      <w:r>
        <w:rPr>
          <w:rFonts w:asciiTheme="minorHAnsi" w:eastAsiaTheme="minorEastAsia" w:hAnsiTheme="minorHAnsi" w:cstheme="minorBidi"/>
          <w:sz w:val="22"/>
          <w:szCs w:val="22"/>
        </w:rPr>
        <w:tab/>
      </w:r>
      <w:r>
        <w:t>AÇO</w:t>
      </w:r>
      <w:r>
        <w:tab/>
      </w:r>
      <w:r>
        <w:fldChar w:fldCharType="begin"/>
      </w:r>
      <w:r>
        <w:instrText xml:space="preserve"> PAGEREF _Toc41496289 \h </w:instrText>
      </w:r>
      <w:r>
        <w:fldChar w:fldCharType="separate"/>
      </w:r>
      <w:r>
        <w:t>74</w:t>
      </w:r>
      <w:r>
        <w:fldChar w:fldCharType="end"/>
      </w:r>
    </w:p>
    <w:p w14:paraId="45F18648" w14:textId="67DF38A2" w:rsidR="004077FD" w:rsidRDefault="004077FD">
      <w:pPr>
        <w:pStyle w:val="Sumrio3"/>
        <w:rPr>
          <w:rFonts w:asciiTheme="minorHAnsi" w:eastAsiaTheme="minorEastAsia" w:hAnsiTheme="minorHAnsi" w:cstheme="minorBidi"/>
          <w:sz w:val="22"/>
          <w:szCs w:val="22"/>
        </w:rPr>
      </w:pPr>
      <w:r>
        <w:lastRenderedPageBreak/>
        <w:t>18.1.6</w:t>
      </w:r>
      <w:r>
        <w:rPr>
          <w:rFonts w:asciiTheme="minorHAnsi" w:eastAsiaTheme="minorEastAsia" w:hAnsiTheme="minorHAnsi" w:cstheme="minorBidi"/>
          <w:sz w:val="22"/>
          <w:szCs w:val="22"/>
        </w:rPr>
        <w:tab/>
      </w:r>
      <w:r>
        <w:t>ÁGUA</w:t>
      </w:r>
      <w:r>
        <w:tab/>
      </w:r>
      <w:r>
        <w:fldChar w:fldCharType="begin"/>
      </w:r>
      <w:r>
        <w:instrText xml:space="preserve"> PAGEREF _Toc41496290 \h </w:instrText>
      </w:r>
      <w:r>
        <w:fldChar w:fldCharType="separate"/>
      </w:r>
      <w:r>
        <w:t>75</w:t>
      </w:r>
      <w:r>
        <w:fldChar w:fldCharType="end"/>
      </w:r>
    </w:p>
    <w:p w14:paraId="5DB95BCF" w14:textId="55343E12" w:rsidR="004077FD" w:rsidRDefault="004077FD">
      <w:pPr>
        <w:pStyle w:val="Sumrio3"/>
        <w:rPr>
          <w:rFonts w:asciiTheme="minorHAnsi" w:eastAsiaTheme="minorEastAsia" w:hAnsiTheme="minorHAnsi" w:cstheme="minorBidi"/>
          <w:sz w:val="22"/>
          <w:szCs w:val="22"/>
        </w:rPr>
      </w:pPr>
      <w:r>
        <w:t>18.1.7</w:t>
      </w:r>
      <w:r>
        <w:rPr>
          <w:rFonts w:asciiTheme="minorHAnsi" w:eastAsiaTheme="minorEastAsia" w:hAnsiTheme="minorHAnsi" w:cstheme="minorBidi"/>
          <w:sz w:val="22"/>
          <w:szCs w:val="22"/>
        </w:rPr>
        <w:tab/>
      </w:r>
      <w:r>
        <w:t>ADITIVOS</w:t>
      </w:r>
      <w:r>
        <w:tab/>
      </w:r>
      <w:r>
        <w:fldChar w:fldCharType="begin"/>
      </w:r>
      <w:r>
        <w:instrText xml:space="preserve"> PAGEREF _Toc41496291 \h </w:instrText>
      </w:r>
      <w:r>
        <w:fldChar w:fldCharType="separate"/>
      </w:r>
      <w:r>
        <w:t>75</w:t>
      </w:r>
      <w:r>
        <w:fldChar w:fldCharType="end"/>
      </w:r>
    </w:p>
    <w:p w14:paraId="2B04045E" w14:textId="3B2557F8" w:rsidR="004077FD" w:rsidRDefault="004077FD">
      <w:pPr>
        <w:pStyle w:val="Sumrio3"/>
        <w:rPr>
          <w:rFonts w:asciiTheme="minorHAnsi" w:eastAsiaTheme="minorEastAsia" w:hAnsiTheme="minorHAnsi" w:cstheme="minorBidi"/>
          <w:sz w:val="22"/>
          <w:szCs w:val="22"/>
        </w:rPr>
      </w:pPr>
      <w:r>
        <w:t>18.1.8</w:t>
      </w:r>
      <w:r>
        <w:rPr>
          <w:rFonts w:asciiTheme="minorHAnsi" w:eastAsiaTheme="minorEastAsia" w:hAnsiTheme="minorHAnsi" w:cstheme="minorBidi"/>
          <w:sz w:val="22"/>
          <w:szCs w:val="22"/>
        </w:rPr>
        <w:tab/>
      </w:r>
      <w:r>
        <w:t>CHUMBADORES E PEÇAS EMBUTIDAS NO CONCRETO</w:t>
      </w:r>
      <w:r>
        <w:tab/>
      </w:r>
      <w:r>
        <w:fldChar w:fldCharType="begin"/>
      </w:r>
      <w:r>
        <w:instrText xml:space="preserve"> PAGEREF _Toc41496292 \h </w:instrText>
      </w:r>
      <w:r>
        <w:fldChar w:fldCharType="separate"/>
      </w:r>
      <w:r>
        <w:t>75</w:t>
      </w:r>
      <w:r>
        <w:fldChar w:fldCharType="end"/>
      </w:r>
    </w:p>
    <w:p w14:paraId="542860C4" w14:textId="211A1414" w:rsidR="004077FD" w:rsidRDefault="004077FD">
      <w:pPr>
        <w:pStyle w:val="Sumrio3"/>
        <w:rPr>
          <w:rFonts w:asciiTheme="minorHAnsi" w:eastAsiaTheme="minorEastAsia" w:hAnsiTheme="minorHAnsi" w:cstheme="minorBidi"/>
          <w:sz w:val="22"/>
          <w:szCs w:val="22"/>
        </w:rPr>
      </w:pPr>
      <w:r>
        <w:t>18.1.9</w:t>
      </w:r>
      <w:r>
        <w:rPr>
          <w:rFonts w:asciiTheme="minorHAnsi" w:eastAsiaTheme="minorEastAsia" w:hAnsiTheme="minorHAnsi" w:cstheme="minorBidi"/>
          <w:sz w:val="22"/>
          <w:szCs w:val="22"/>
        </w:rPr>
        <w:tab/>
      </w:r>
      <w:r>
        <w:t>CONCRETOS</w:t>
      </w:r>
      <w:r>
        <w:tab/>
      </w:r>
      <w:r>
        <w:fldChar w:fldCharType="begin"/>
      </w:r>
      <w:r>
        <w:instrText xml:space="preserve"> PAGEREF _Toc41496293 \h </w:instrText>
      </w:r>
      <w:r>
        <w:fldChar w:fldCharType="separate"/>
      </w:r>
      <w:r>
        <w:t>75</w:t>
      </w:r>
      <w:r>
        <w:fldChar w:fldCharType="end"/>
      </w:r>
    </w:p>
    <w:p w14:paraId="2C151825" w14:textId="131A05D6" w:rsidR="004077FD" w:rsidRDefault="004077FD">
      <w:pPr>
        <w:pStyle w:val="Sumrio3"/>
        <w:rPr>
          <w:rFonts w:asciiTheme="minorHAnsi" w:eastAsiaTheme="minorEastAsia" w:hAnsiTheme="minorHAnsi" w:cstheme="minorBidi"/>
          <w:sz w:val="22"/>
          <w:szCs w:val="22"/>
        </w:rPr>
      </w:pPr>
      <w:r>
        <w:t>18.1.10</w:t>
      </w:r>
      <w:r>
        <w:rPr>
          <w:rFonts w:asciiTheme="minorHAnsi" w:eastAsiaTheme="minorEastAsia" w:hAnsiTheme="minorHAnsi" w:cstheme="minorBidi"/>
          <w:sz w:val="22"/>
          <w:szCs w:val="22"/>
        </w:rPr>
        <w:tab/>
      </w:r>
      <w:r>
        <w:t>PREPARO E APLICAÇÃO DOS MATERIAIS E SEU CONTROLE</w:t>
      </w:r>
      <w:r>
        <w:tab/>
      </w:r>
      <w:r>
        <w:fldChar w:fldCharType="begin"/>
      </w:r>
      <w:r>
        <w:instrText xml:space="preserve"> PAGEREF _Toc41496294 \h </w:instrText>
      </w:r>
      <w:r>
        <w:fldChar w:fldCharType="separate"/>
      </w:r>
      <w:r>
        <w:t>76</w:t>
      </w:r>
      <w:r>
        <w:fldChar w:fldCharType="end"/>
      </w:r>
    </w:p>
    <w:p w14:paraId="404C0E38" w14:textId="587B6BC8" w:rsidR="004077FD" w:rsidRDefault="004077FD">
      <w:pPr>
        <w:pStyle w:val="Sumrio3"/>
        <w:rPr>
          <w:rFonts w:asciiTheme="minorHAnsi" w:eastAsiaTheme="minorEastAsia" w:hAnsiTheme="minorHAnsi" w:cstheme="minorBidi"/>
          <w:sz w:val="22"/>
          <w:szCs w:val="22"/>
        </w:rPr>
      </w:pPr>
      <w:r>
        <w:t>18.1.11</w:t>
      </w:r>
      <w:r>
        <w:rPr>
          <w:rFonts w:asciiTheme="minorHAnsi" w:eastAsiaTheme="minorEastAsia" w:hAnsiTheme="minorHAnsi" w:cstheme="minorBidi"/>
          <w:sz w:val="22"/>
          <w:szCs w:val="22"/>
        </w:rPr>
        <w:tab/>
      </w:r>
      <w:r>
        <w:t>TOLERÂNCIAS EM TRABALHO DE CONCRETO:</w:t>
      </w:r>
      <w:r>
        <w:tab/>
      </w:r>
      <w:r>
        <w:fldChar w:fldCharType="begin"/>
      </w:r>
      <w:r>
        <w:instrText xml:space="preserve"> PAGEREF _Toc41496295 \h </w:instrText>
      </w:r>
      <w:r>
        <w:fldChar w:fldCharType="separate"/>
      </w:r>
      <w:r>
        <w:t>80</w:t>
      </w:r>
      <w:r>
        <w:fldChar w:fldCharType="end"/>
      </w:r>
    </w:p>
    <w:p w14:paraId="40CA5ED3" w14:textId="307D783B" w:rsidR="004077FD" w:rsidRDefault="004077FD">
      <w:pPr>
        <w:pStyle w:val="Sumrio4"/>
        <w:tabs>
          <w:tab w:val="left" w:pos="1680"/>
          <w:tab w:val="right" w:leader="dot" w:pos="9344"/>
        </w:tabs>
        <w:rPr>
          <w:rFonts w:asciiTheme="minorHAnsi" w:eastAsiaTheme="minorEastAsia" w:hAnsiTheme="minorHAnsi" w:cstheme="minorBidi"/>
          <w:noProof/>
          <w:sz w:val="22"/>
          <w:szCs w:val="22"/>
        </w:rPr>
      </w:pPr>
      <w:r>
        <w:rPr>
          <w:noProof/>
        </w:rPr>
        <w:t>18.1.11.1</w:t>
      </w:r>
      <w:r>
        <w:rPr>
          <w:rFonts w:asciiTheme="minorHAnsi" w:eastAsiaTheme="minorEastAsia" w:hAnsiTheme="minorHAnsi" w:cstheme="minorBidi"/>
          <w:noProof/>
          <w:sz w:val="22"/>
          <w:szCs w:val="22"/>
        </w:rPr>
        <w:tab/>
      </w:r>
      <w:r>
        <w:rPr>
          <w:noProof/>
        </w:rPr>
        <w:t>Variação do prumo</w:t>
      </w:r>
      <w:r>
        <w:rPr>
          <w:noProof/>
        </w:rPr>
        <w:tab/>
      </w:r>
      <w:r>
        <w:rPr>
          <w:noProof/>
        </w:rPr>
        <w:fldChar w:fldCharType="begin"/>
      </w:r>
      <w:r>
        <w:rPr>
          <w:noProof/>
        </w:rPr>
        <w:instrText xml:space="preserve"> PAGEREF _Toc41496296 \h </w:instrText>
      </w:r>
      <w:r>
        <w:rPr>
          <w:noProof/>
        </w:rPr>
      </w:r>
      <w:r>
        <w:rPr>
          <w:noProof/>
        </w:rPr>
        <w:fldChar w:fldCharType="separate"/>
      </w:r>
      <w:r>
        <w:rPr>
          <w:noProof/>
        </w:rPr>
        <w:t>80</w:t>
      </w:r>
      <w:r>
        <w:rPr>
          <w:noProof/>
        </w:rPr>
        <w:fldChar w:fldCharType="end"/>
      </w:r>
    </w:p>
    <w:p w14:paraId="2EA48E62" w14:textId="0BE79FFC" w:rsidR="004077FD" w:rsidRDefault="004077FD">
      <w:pPr>
        <w:pStyle w:val="Sumrio4"/>
        <w:tabs>
          <w:tab w:val="left" w:pos="1680"/>
          <w:tab w:val="right" w:leader="dot" w:pos="9344"/>
        </w:tabs>
        <w:rPr>
          <w:rFonts w:asciiTheme="minorHAnsi" w:eastAsiaTheme="minorEastAsia" w:hAnsiTheme="minorHAnsi" w:cstheme="minorBidi"/>
          <w:noProof/>
          <w:sz w:val="22"/>
          <w:szCs w:val="22"/>
        </w:rPr>
      </w:pPr>
      <w:r>
        <w:rPr>
          <w:noProof/>
        </w:rPr>
        <w:t>18.1.11.2</w:t>
      </w:r>
      <w:r>
        <w:rPr>
          <w:rFonts w:asciiTheme="minorHAnsi" w:eastAsiaTheme="minorEastAsia" w:hAnsiTheme="minorHAnsi" w:cstheme="minorBidi"/>
          <w:noProof/>
          <w:sz w:val="22"/>
          <w:szCs w:val="22"/>
        </w:rPr>
        <w:tab/>
      </w:r>
      <w:r>
        <w:rPr>
          <w:noProof/>
        </w:rPr>
        <w:t>Cura, proteção e desforma do concreto</w:t>
      </w:r>
      <w:r>
        <w:rPr>
          <w:noProof/>
        </w:rPr>
        <w:tab/>
      </w:r>
      <w:r>
        <w:rPr>
          <w:noProof/>
        </w:rPr>
        <w:fldChar w:fldCharType="begin"/>
      </w:r>
      <w:r>
        <w:rPr>
          <w:noProof/>
        </w:rPr>
        <w:instrText xml:space="preserve"> PAGEREF _Toc41496297 \h </w:instrText>
      </w:r>
      <w:r>
        <w:rPr>
          <w:noProof/>
        </w:rPr>
      </w:r>
      <w:r>
        <w:rPr>
          <w:noProof/>
        </w:rPr>
        <w:fldChar w:fldCharType="separate"/>
      </w:r>
      <w:r>
        <w:rPr>
          <w:noProof/>
        </w:rPr>
        <w:t>81</w:t>
      </w:r>
      <w:r>
        <w:rPr>
          <w:noProof/>
        </w:rPr>
        <w:fldChar w:fldCharType="end"/>
      </w:r>
    </w:p>
    <w:p w14:paraId="79F7153F" w14:textId="1C151655" w:rsidR="004077FD" w:rsidRDefault="004077FD">
      <w:pPr>
        <w:pStyle w:val="Sumrio1"/>
        <w:rPr>
          <w:rFonts w:asciiTheme="minorHAnsi" w:eastAsiaTheme="minorEastAsia" w:hAnsiTheme="minorHAnsi" w:cstheme="minorBidi"/>
          <w:b w:val="0"/>
          <w:caps w:val="0"/>
          <w:sz w:val="22"/>
          <w:szCs w:val="22"/>
        </w:rPr>
      </w:pPr>
      <w:r>
        <w:t>19</w:t>
      </w:r>
      <w:r>
        <w:rPr>
          <w:rFonts w:asciiTheme="minorHAnsi" w:eastAsiaTheme="minorEastAsia" w:hAnsiTheme="minorHAnsi" w:cstheme="minorBidi"/>
          <w:b w:val="0"/>
          <w:caps w:val="0"/>
          <w:sz w:val="22"/>
          <w:szCs w:val="22"/>
        </w:rPr>
        <w:tab/>
      </w:r>
      <w:r w:rsidRPr="005446AA">
        <w:rPr>
          <w:caps w:val="0"/>
        </w:rPr>
        <w:t>PAREDES</w:t>
      </w:r>
      <w:r>
        <w:tab/>
      </w:r>
      <w:r>
        <w:fldChar w:fldCharType="begin"/>
      </w:r>
      <w:r>
        <w:instrText xml:space="preserve"> PAGEREF _Toc41496298 \h </w:instrText>
      </w:r>
      <w:r>
        <w:fldChar w:fldCharType="separate"/>
      </w:r>
      <w:r>
        <w:t>81</w:t>
      </w:r>
      <w:r>
        <w:fldChar w:fldCharType="end"/>
      </w:r>
    </w:p>
    <w:p w14:paraId="16F71550" w14:textId="50A57419"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19.1</w:t>
      </w:r>
      <w:r>
        <w:rPr>
          <w:rFonts w:asciiTheme="minorHAnsi" w:eastAsiaTheme="minorEastAsia" w:hAnsiTheme="minorHAnsi" w:cstheme="minorBidi"/>
          <w:smallCaps w:val="0"/>
          <w:noProof/>
          <w:sz w:val="22"/>
          <w:szCs w:val="22"/>
        </w:rPr>
        <w:tab/>
      </w:r>
      <w:r>
        <w:rPr>
          <w:noProof/>
        </w:rPr>
        <w:t>ALVENARIA DE BLOCO DE CONCRETO CELULAR</w:t>
      </w:r>
      <w:r>
        <w:rPr>
          <w:noProof/>
        </w:rPr>
        <w:tab/>
      </w:r>
      <w:r>
        <w:rPr>
          <w:noProof/>
        </w:rPr>
        <w:fldChar w:fldCharType="begin"/>
      </w:r>
      <w:r>
        <w:rPr>
          <w:noProof/>
        </w:rPr>
        <w:instrText xml:space="preserve"> PAGEREF _Toc41496299 \h </w:instrText>
      </w:r>
      <w:r>
        <w:rPr>
          <w:noProof/>
        </w:rPr>
      </w:r>
      <w:r>
        <w:rPr>
          <w:noProof/>
        </w:rPr>
        <w:fldChar w:fldCharType="separate"/>
      </w:r>
      <w:r>
        <w:rPr>
          <w:noProof/>
        </w:rPr>
        <w:t>81</w:t>
      </w:r>
      <w:r>
        <w:rPr>
          <w:noProof/>
        </w:rPr>
        <w:fldChar w:fldCharType="end"/>
      </w:r>
    </w:p>
    <w:p w14:paraId="1FF9689E" w14:textId="26374DFA" w:rsidR="004077FD" w:rsidRDefault="004077FD">
      <w:pPr>
        <w:pStyle w:val="Sumrio1"/>
        <w:rPr>
          <w:rFonts w:asciiTheme="minorHAnsi" w:eastAsiaTheme="minorEastAsia" w:hAnsiTheme="minorHAnsi" w:cstheme="minorBidi"/>
          <w:b w:val="0"/>
          <w:caps w:val="0"/>
          <w:sz w:val="22"/>
          <w:szCs w:val="22"/>
        </w:rPr>
      </w:pPr>
      <w:r>
        <w:t>20</w:t>
      </w:r>
      <w:r>
        <w:rPr>
          <w:rFonts w:asciiTheme="minorHAnsi" w:eastAsiaTheme="minorEastAsia" w:hAnsiTheme="minorHAnsi" w:cstheme="minorBidi"/>
          <w:b w:val="0"/>
          <w:caps w:val="0"/>
          <w:sz w:val="22"/>
          <w:szCs w:val="22"/>
        </w:rPr>
        <w:tab/>
      </w:r>
      <w:r w:rsidRPr="005446AA">
        <w:rPr>
          <w:caps w:val="0"/>
        </w:rPr>
        <w:t>PAINÉIS</w:t>
      </w:r>
      <w:r>
        <w:tab/>
      </w:r>
      <w:r>
        <w:fldChar w:fldCharType="begin"/>
      </w:r>
      <w:r>
        <w:instrText xml:space="preserve"> PAGEREF _Toc41496300 \h </w:instrText>
      </w:r>
      <w:r>
        <w:fldChar w:fldCharType="separate"/>
      </w:r>
      <w:r>
        <w:t>82</w:t>
      </w:r>
      <w:r>
        <w:fldChar w:fldCharType="end"/>
      </w:r>
    </w:p>
    <w:p w14:paraId="3E2F44F9" w14:textId="62963904"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20.1</w:t>
      </w:r>
      <w:r>
        <w:rPr>
          <w:rFonts w:asciiTheme="minorHAnsi" w:eastAsiaTheme="minorEastAsia" w:hAnsiTheme="minorHAnsi" w:cstheme="minorBidi"/>
          <w:smallCaps w:val="0"/>
          <w:noProof/>
          <w:sz w:val="22"/>
          <w:szCs w:val="22"/>
        </w:rPr>
        <w:tab/>
      </w:r>
      <w:r>
        <w:rPr>
          <w:noProof/>
        </w:rPr>
        <w:t>DIVISÓRIAS EM LAMINADO ESTRUTURAL TS E PORTAS EM VIDRO TEMPERADO</w:t>
      </w:r>
      <w:r>
        <w:rPr>
          <w:noProof/>
        </w:rPr>
        <w:tab/>
      </w:r>
      <w:r>
        <w:rPr>
          <w:noProof/>
        </w:rPr>
        <w:fldChar w:fldCharType="begin"/>
      </w:r>
      <w:r>
        <w:rPr>
          <w:noProof/>
        </w:rPr>
        <w:instrText xml:space="preserve"> PAGEREF _Toc41496301 \h </w:instrText>
      </w:r>
      <w:r>
        <w:rPr>
          <w:noProof/>
        </w:rPr>
      </w:r>
      <w:r>
        <w:rPr>
          <w:noProof/>
        </w:rPr>
        <w:fldChar w:fldCharType="separate"/>
      </w:r>
      <w:r>
        <w:rPr>
          <w:noProof/>
        </w:rPr>
        <w:t>82</w:t>
      </w:r>
      <w:r>
        <w:rPr>
          <w:noProof/>
        </w:rPr>
        <w:fldChar w:fldCharType="end"/>
      </w:r>
    </w:p>
    <w:p w14:paraId="3675DA8D" w14:textId="4F0090FE"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20.2</w:t>
      </w:r>
      <w:r>
        <w:rPr>
          <w:rFonts w:asciiTheme="minorHAnsi" w:eastAsiaTheme="minorEastAsia" w:hAnsiTheme="minorHAnsi" w:cstheme="minorBidi"/>
          <w:smallCaps w:val="0"/>
          <w:noProof/>
          <w:sz w:val="22"/>
          <w:szCs w:val="22"/>
        </w:rPr>
        <w:tab/>
      </w:r>
      <w:r>
        <w:rPr>
          <w:noProof/>
        </w:rPr>
        <w:t>DIVISÓRIAS EM LAMINADO ESTRUTURAL TS E PORTAS EM MESMO MATERIAL</w:t>
      </w:r>
      <w:r>
        <w:rPr>
          <w:noProof/>
        </w:rPr>
        <w:tab/>
      </w:r>
      <w:r>
        <w:rPr>
          <w:noProof/>
        </w:rPr>
        <w:fldChar w:fldCharType="begin"/>
      </w:r>
      <w:r>
        <w:rPr>
          <w:noProof/>
        </w:rPr>
        <w:instrText xml:space="preserve"> PAGEREF _Toc41496302 \h </w:instrText>
      </w:r>
      <w:r>
        <w:rPr>
          <w:noProof/>
        </w:rPr>
      </w:r>
      <w:r>
        <w:rPr>
          <w:noProof/>
        </w:rPr>
        <w:fldChar w:fldCharType="separate"/>
      </w:r>
      <w:r>
        <w:rPr>
          <w:noProof/>
        </w:rPr>
        <w:t>84</w:t>
      </w:r>
      <w:r>
        <w:rPr>
          <w:noProof/>
        </w:rPr>
        <w:fldChar w:fldCharType="end"/>
      </w:r>
    </w:p>
    <w:p w14:paraId="624E21BF" w14:textId="06082CB4"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20.3</w:t>
      </w:r>
      <w:r>
        <w:rPr>
          <w:rFonts w:asciiTheme="minorHAnsi" w:eastAsiaTheme="minorEastAsia" w:hAnsiTheme="minorHAnsi" w:cstheme="minorBidi"/>
          <w:smallCaps w:val="0"/>
          <w:noProof/>
          <w:sz w:val="22"/>
          <w:szCs w:val="22"/>
        </w:rPr>
        <w:tab/>
      </w:r>
      <w:r>
        <w:rPr>
          <w:noProof/>
        </w:rPr>
        <w:t>PAINÉIS EM GESSO ACARTONADO</w:t>
      </w:r>
      <w:r>
        <w:rPr>
          <w:noProof/>
        </w:rPr>
        <w:tab/>
      </w:r>
      <w:r>
        <w:rPr>
          <w:noProof/>
        </w:rPr>
        <w:fldChar w:fldCharType="begin"/>
      </w:r>
      <w:r>
        <w:rPr>
          <w:noProof/>
        </w:rPr>
        <w:instrText xml:space="preserve"> PAGEREF _Toc41496303 \h </w:instrText>
      </w:r>
      <w:r>
        <w:rPr>
          <w:noProof/>
        </w:rPr>
      </w:r>
      <w:r>
        <w:rPr>
          <w:noProof/>
        </w:rPr>
        <w:fldChar w:fldCharType="separate"/>
      </w:r>
      <w:r>
        <w:rPr>
          <w:noProof/>
        </w:rPr>
        <w:t>84</w:t>
      </w:r>
      <w:r>
        <w:rPr>
          <w:noProof/>
        </w:rPr>
        <w:fldChar w:fldCharType="end"/>
      </w:r>
    </w:p>
    <w:p w14:paraId="6A718403" w14:textId="57AB4A5D"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20.4</w:t>
      </w:r>
      <w:r>
        <w:rPr>
          <w:rFonts w:asciiTheme="minorHAnsi" w:eastAsiaTheme="minorEastAsia" w:hAnsiTheme="minorHAnsi" w:cstheme="minorBidi"/>
          <w:smallCaps w:val="0"/>
          <w:noProof/>
          <w:sz w:val="22"/>
          <w:szCs w:val="22"/>
        </w:rPr>
        <w:tab/>
      </w:r>
      <w:r>
        <w:rPr>
          <w:noProof/>
        </w:rPr>
        <w:t>PAINÉIS EM GESSO ACARTONADO COM TRATAMENTO ACÚSTICO</w:t>
      </w:r>
      <w:r>
        <w:rPr>
          <w:noProof/>
        </w:rPr>
        <w:tab/>
      </w:r>
      <w:r>
        <w:rPr>
          <w:noProof/>
        </w:rPr>
        <w:fldChar w:fldCharType="begin"/>
      </w:r>
      <w:r>
        <w:rPr>
          <w:noProof/>
        </w:rPr>
        <w:instrText xml:space="preserve"> PAGEREF _Toc41496304 \h </w:instrText>
      </w:r>
      <w:r>
        <w:rPr>
          <w:noProof/>
        </w:rPr>
      </w:r>
      <w:r>
        <w:rPr>
          <w:noProof/>
        </w:rPr>
        <w:fldChar w:fldCharType="separate"/>
      </w:r>
      <w:r>
        <w:rPr>
          <w:noProof/>
        </w:rPr>
        <w:t>85</w:t>
      </w:r>
      <w:r>
        <w:rPr>
          <w:noProof/>
        </w:rPr>
        <w:fldChar w:fldCharType="end"/>
      </w:r>
    </w:p>
    <w:p w14:paraId="1FE248F3" w14:textId="145D5AD3" w:rsidR="004077FD" w:rsidRDefault="004077FD">
      <w:pPr>
        <w:pStyle w:val="Sumrio1"/>
        <w:rPr>
          <w:rFonts w:asciiTheme="minorHAnsi" w:eastAsiaTheme="minorEastAsia" w:hAnsiTheme="minorHAnsi" w:cstheme="minorBidi"/>
          <w:b w:val="0"/>
          <w:caps w:val="0"/>
          <w:sz w:val="22"/>
          <w:szCs w:val="22"/>
        </w:rPr>
      </w:pPr>
      <w:r>
        <w:t>21</w:t>
      </w:r>
      <w:r>
        <w:rPr>
          <w:rFonts w:asciiTheme="minorHAnsi" w:eastAsiaTheme="minorEastAsia" w:hAnsiTheme="minorHAnsi" w:cstheme="minorBidi"/>
          <w:b w:val="0"/>
          <w:caps w:val="0"/>
          <w:sz w:val="22"/>
          <w:szCs w:val="22"/>
        </w:rPr>
        <w:tab/>
      </w:r>
      <w:r w:rsidRPr="005446AA">
        <w:rPr>
          <w:caps w:val="0"/>
        </w:rPr>
        <w:t>IMPERMEABILIZAÇÃO</w:t>
      </w:r>
      <w:r>
        <w:tab/>
      </w:r>
      <w:r>
        <w:fldChar w:fldCharType="begin"/>
      </w:r>
      <w:r>
        <w:instrText xml:space="preserve"> PAGEREF _Toc41496305 \h </w:instrText>
      </w:r>
      <w:r>
        <w:fldChar w:fldCharType="separate"/>
      </w:r>
      <w:r>
        <w:t>85</w:t>
      </w:r>
      <w:r>
        <w:fldChar w:fldCharType="end"/>
      </w:r>
    </w:p>
    <w:p w14:paraId="47154E4B" w14:textId="69928731"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21.1</w:t>
      </w:r>
      <w:r>
        <w:rPr>
          <w:rFonts w:asciiTheme="minorHAnsi" w:eastAsiaTheme="minorEastAsia" w:hAnsiTheme="minorHAnsi" w:cstheme="minorBidi"/>
          <w:smallCaps w:val="0"/>
          <w:noProof/>
          <w:sz w:val="22"/>
          <w:szCs w:val="22"/>
        </w:rPr>
        <w:tab/>
      </w:r>
      <w:r>
        <w:rPr>
          <w:noProof/>
        </w:rPr>
        <w:t>GENERALIDADES</w:t>
      </w:r>
      <w:r>
        <w:rPr>
          <w:noProof/>
        </w:rPr>
        <w:tab/>
      </w:r>
      <w:r>
        <w:rPr>
          <w:noProof/>
        </w:rPr>
        <w:fldChar w:fldCharType="begin"/>
      </w:r>
      <w:r>
        <w:rPr>
          <w:noProof/>
        </w:rPr>
        <w:instrText xml:space="preserve"> PAGEREF _Toc41496306 \h </w:instrText>
      </w:r>
      <w:r>
        <w:rPr>
          <w:noProof/>
        </w:rPr>
      </w:r>
      <w:r>
        <w:rPr>
          <w:noProof/>
        </w:rPr>
        <w:fldChar w:fldCharType="separate"/>
      </w:r>
      <w:r>
        <w:rPr>
          <w:noProof/>
        </w:rPr>
        <w:t>85</w:t>
      </w:r>
      <w:r>
        <w:rPr>
          <w:noProof/>
        </w:rPr>
        <w:fldChar w:fldCharType="end"/>
      </w:r>
    </w:p>
    <w:p w14:paraId="1769800B" w14:textId="3E26FDA0"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21.2</w:t>
      </w:r>
      <w:r>
        <w:rPr>
          <w:rFonts w:asciiTheme="minorHAnsi" w:eastAsiaTheme="minorEastAsia" w:hAnsiTheme="minorHAnsi" w:cstheme="minorBidi"/>
          <w:smallCaps w:val="0"/>
          <w:noProof/>
          <w:sz w:val="22"/>
          <w:szCs w:val="22"/>
        </w:rPr>
        <w:tab/>
      </w:r>
      <w:r>
        <w:rPr>
          <w:noProof/>
        </w:rPr>
        <w:t>SIKATOP 107</w:t>
      </w:r>
      <w:r>
        <w:rPr>
          <w:noProof/>
        </w:rPr>
        <w:tab/>
      </w:r>
      <w:r>
        <w:rPr>
          <w:noProof/>
        </w:rPr>
        <w:fldChar w:fldCharType="begin"/>
      </w:r>
      <w:r>
        <w:rPr>
          <w:noProof/>
        </w:rPr>
        <w:instrText xml:space="preserve"> PAGEREF _Toc41496307 \h </w:instrText>
      </w:r>
      <w:r>
        <w:rPr>
          <w:noProof/>
        </w:rPr>
      </w:r>
      <w:r>
        <w:rPr>
          <w:noProof/>
        </w:rPr>
        <w:fldChar w:fldCharType="separate"/>
      </w:r>
      <w:r>
        <w:rPr>
          <w:noProof/>
        </w:rPr>
        <w:t>86</w:t>
      </w:r>
      <w:r>
        <w:rPr>
          <w:noProof/>
        </w:rPr>
        <w:fldChar w:fldCharType="end"/>
      </w:r>
    </w:p>
    <w:p w14:paraId="4561F5F2" w14:textId="32F1E8D7"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21.3</w:t>
      </w:r>
      <w:r>
        <w:rPr>
          <w:rFonts w:asciiTheme="minorHAnsi" w:eastAsiaTheme="minorEastAsia" w:hAnsiTheme="minorHAnsi" w:cstheme="minorBidi"/>
          <w:smallCaps w:val="0"/>
          <w:noProof/>
          <w:sz w:val="22"/>
          <w:szCs w:val="22"/>
        </w:rPr>
        <w:tab/>
      </w:r>
      <w:r>
        <w:rPr>
          <w:noProof/>
        </w:rPr>
        <w:t>MANTA ASFÁLTICA 4 MM - IMPERMEABILIZAÇÃO DE LAJES</w:t>
      </w:r>
      <w:r>
        <w:rPr>
          <w:noProof/>
        </w:rPr>
        <w:tab/>
      </w:r>
      <w:r>
        <w:rPr>
          <w:noProof/>
        </w:rPr>
        <w:fldChar w:fldCharType="begin"/>
      </w:r>
      <w:r>
        <w:rPr>
          <w:noProof/>
        </w:rPr>
        <w:instrText xml:space="preserve"> PAGEREF _Toc41496308 \h </w:instrText>
      </w:r>
      <w:r>
        <w:rPr>
          <w:noProof/>
        </w:rPr>
      </w:r>
      <w:r>
        <w:rPr>
          <w:noProof/>
        </w:rPr>
        <w:fldChar w:fldCharType="separate"/>
      </w:r>
      <w:r>
        <w:rPr>
          <w:noProof/>
        </w:rPr>
        <w:t>86</w:t>
      </w:r>
      <w:r>
        <w:rPr>
          <w:noProof/>
        </w:rPr>
        <w:fldChar w:fldCharType="end"/>
      </w:r>
    </w:p>
    <w:p w14:paraId="5A25177C" w14:textId="79E646D9"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21.4</w:t>
      </w:r>
      <w:r>
        <w:rPr>
          <w:rFonts w:asciiTheme="minorHAnsi" w:eastAsiaTheme="minorEastAsia" w:hAnsiTheme="minorHAnsi" w:cstheme="minorBidi"/>
          <w:smallCaps w:val="0"/>
          <w:noProof/>
          <w:sz w:val="22"/>
          <w:szCs w:val="22"/>
        </w:rPr>
        <w:tab/>
      </w:r>
      <w:r>
        <w:rPr>
          <w:noProof/>
        </w:rPr>
        <w:t>MANTA ANTI-RAIZ 3 MM</w:t>
      </w:r>
      <w:r>
        <w:rPr>
          <w:noProof/>
        </w:rPr>
        <w:tab/>
      </w:r>
      <w:r>
        <w:rPr>
          <w:noProof/>
        </w:rPr>
        <w:fldChar w:fldCharType="begin"/>
      </w:r>
      <w:r>
        <w:rPr>
          <w:noProof/>
        </w:rPr>
        <w:instrText xml:space="preserve"> PAGEREF _Toc41496309 \h </w:instrText>
      </w:r>
      <w:r>
        <w:rPr>
          <w:noProof/>
        </w:rPr>
      </w:r>
      <w:r>
        <w:rPr>
          <w:noProof/>
        </w:rPr>
        <w:fldChar w:fldCharType="separate"/>
      </w:r>
      <w:r>
        <w:rPr>
          <w:noProof/>
        </w:rPr>
        <w:t>87</w:t>
      </w:r>
      <w:r>
        <w:rPr>
          <w:noProof/>
        </w:rPr>
        <w:fldChar w:fldCharType="end"/>
      </w:r>
    </w:p>
    <w:p w14:paraId="5C02D054" w14:textId="2CE51BAF"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21.5</w:t>
      </w:r>
      <w:r>
        <w:rPr>
          <w:rFonts w:asciiTheme="minorHAnsi" w:eastAsiaTheme="minorEastAsia" w:hAnsiTheme="minorHAnsi" w:cstheme="minorBidi"/>
          <w:smallCaps w:val="0"/>
          <w:noProof/>
          <w:sz w:val="22"/>
          <w:szCs w:val="22"/>
        </w:rPr>
        <w:tab/>
      </w:r>
      <w:r>
        <w:rPr>
          <w:noProof/>
        </w:rPr>
        <w:t>PREPARAÇÃO DA SUPERFÍCIE, APLICAÇÃO DO MATERIAL E PROTEÇÃO MECÂNICA</w:t>
      </w:r>
      <w:r>
        <w:rPr>
          <w:noProof/>
        </w:rPr>
        <w:tab/>
      </w:r>
      <w:r>
        <w:rPr>
          <w:noProof/>
        </w:rPr>
        <w:fldChar w:fldCharType="begin"/>
      </w:r>
      <w:r>
        <w:rPr>
          <w:noProof/>
        </w:rPr>
        <w:instrText xml:space="preserve"> PAGEREF _Toc41496310 \h </w:instrText>
      </w:r>
      <w:r>
        <w:rPr>
          <w:noProof/>
        </w:rPr>
      </w:r>
      <w:r>
        <w:rPr>
          <w:noProof/>
        </w:rPr>
        <w:fldChar w:fldCharType="separate"/>
      </w:r>
      <w:r>
        <w:rPr>
          <w:noProof/>
        </w:rPr>
        <w:t>87</w:t>
      </w:r>
      <w:r>
        <w:rPr>
          <w:noProof/>
        </w:rPr>
        <w:fldChar w:fldCharType="end"/>
      </w:r>
    </w:p>
    <w:p w14:paraId="72FF1003" w14:textId="318B9671"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21.6</w:t>
      </w:r>
      <w:r>
        <w:rPr>
          <w:rFonts w:asciiTheme="minorHAnsi" w:eastAsiaTheme="minorEastAsia" w:hAnsiTheme="minorHAnsi" w:cstheme="minorBidi"/>
          <w:smallCaps w:val="0"/>
          <w:noProof/>
          <w:sz w:val="22"/>
          <w:szCs w:val="22"/>
        </w:rPr>
        <w:tab/>
      </w:r>
      <w:r>
        <w:rPr>
          <w:noProof/>
        </w:rPr>
        <w:t>MANTA ASFÁLTICA 3 MM</w:t>
      </w:r>
      <w:r>
        <w:rPr>
          <w:noProof/>
        </w:rPr>
        <w:tab/>
      </w:r>
      <w:r>
        <w:rPr>
          <w:noProof/>
        </w:rPr>
        <w:fldChar w:fldCharType="begin"/>
      </w:r>
      <w:r>
        <w:rPr>
          <w:noProof/>
        </w:rPr>
        <w:instrText xml:space="preserve"> PAGEREF _Toc41496311 \h </w:instrText>
      </w:r>
      <w:r>
        <w:rPr>
          <w:noProof/>
        </w:rPr>
      </w:r>
      <w:r>
        <w:rPr>
          <w:noProof/>
        </w:rPr>
        <w:fldChar w:fldCharType="separate"/>
      </w:r>
      <w:r>
        <w:rPr>
          <w:noProof/>
        </w:rPr>
        <w:t>88</w:t>
      </w:r>
      <w:r>
        <w:rPr>
          <w:noProof/>
        </w:rPr>
        <w:fldChar w:fldCharType="end"/>
      </w:r>
    </w:p>
    <w:p w14:paraId="3E1639B4" w14:textId="76FB4090" w:rsidR="004077FD" w:rsidRDefault="004077FD">
      <w:pPr>
        <w:pStyle w:val="Sumrio1"/>
        <w:rPr>
          <w:rFonts w:asciiTheme="minorHAnsi" w:eastAsiaTheme="minorEastAsia" w:hAnsiTheme="minorHAnsi" w:cstheme="minorBidi"/>
          <w:b w:val="0"/>
          <w:caps w:val="0"/>
          <w:sz w:val="22"/>
          <w:szCs w:val="22"/>
        </w:rPr>
      </w:pPr>
      <w:r>
        <w:t>22</w:t>
      </w:r>
      <w:r>
        <w:rPr>
          <w:rFonts w:asciiTheme="minorHAnsi" w:eastAsiaTheme="minorEastAsia" w:hAnsiTheme="minorHAnsi" w:cstheme="minorBidi"/>
          <w:b w:val="0"/>
          <w:caps w:val="0"/>
          <w:sz w:val="22"/>
          <w:szCs w:val="22"/>
        </w:rPr>
        <w:tab/>
      </w:r>
      <w:r w:rsidRPr="005446AA">
        <w:rPr>
          <w:caps w:val="0"/>
        </w:rPr>
        <w:t>COBRIMENTOS</w:t>
      </w:r>
      <w:r>
        <w:tab/>
      </w:r>
      <w:r>
        <w:fldChar w:fldCharType="begin"/>
      </w:r>
      <w:r>
        <w:instrText xml:space="preserve"> PAGEREF _Toc41496312 \h </w:instrText>
      </w:r>
      <w:r>
        <w:fldChar w:fldCharType="separate"/>
      </w:r>
      <w:r>
        <w:t>88</w:t>
      </w:r>
      <w:r>
        <w:fldChar w:fldCharType="end"/>
      </w:r>
    </w:p>
    <w:p w14:paraId="75B0768B" w14:textId="67B668AF"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22.1</w:t>
      </w:r>
      <w:r>
        <w:rPr>
          <w:rFonts w:asciiTheme="minorHAnsi" w:eastAsiaTheme="minorEastAsia" w:hAnsiTheme="minorHAnsi" w:cstheme="minorBidi"/>
          <w:smallCaps w:val="0"/>
          <w:noProof/>
          <w:sz w:val="22"/>
          <w:szCs w:val="22"/>
        </w:rPr>
        <w:tab/>
      </w:r>
      <w:r>
        <w:rPr>
          <w:noProof/>
        </w:rPr>
        <w:t>BRITA Nº 2</w:t>
      </w:r>
      <w:r>
        <w:rPr>
          <w:noProof/>
        </w:rPr>
        <w:tab/>
      </w:r>
      <w:r>
        <w:rPr>
          <w:noProof/>
        </w:rPr>
        <w:fldChar w:fldCharType="begin"/>
      </w:r>
      <w:r>
        <w:rPr>
          <w:noProof/>
        </w:rPr>
        <w:instrText xml:space="preserve"> PAGEREF _Toc41496313 \h </w:instrText>
      </w:r>
      <w:r>
        <w:rPr>
          <w:noProof/>
        </w:rPr>
      </w:r>
      <w:r>
        <w:rPr>
          <w:noProof/>
        </w:rPr>
        <w:fldChar w:fldCharType="separate"/>
      </w:r>
      <w:r>
        <w:rPr>
          <w:noProof/>
        </w:rPr>
        <w:t>88</w:t>
      </w:r>
      <w:r>
        <w:rPr>
          <w:noProof/>
        </w:rPr>
        <w:fldChar w:fldCharType="end"/>
      </w:r>
    </w:p>
    <w:p w14:paraId="0DC0AFA1" w14:textId="7BB3B5A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22.2</w:t>
      </w:r>
      <w:r>
        <w:rPr>
          <w:rFonts w:asciiTheme="minorHAnsi" w:eastAsiaTheme="minorEastAsia" w:hAnsiTheme="minorHAnsi" w:cstheme="minorBidi"/>
          <w:smallCaps w:val="0"/>
          <w:noProof/>
          <w:sz w:val="22"/>
          <w:szCs w:val="22"/>
        </w:rPr>
        <w:tab/>
      </w:r>
      <w:r>
        <w:rPr>
          <w:noProof/>
        </w:rPr>
        <w:t>BRITA Nº 4</w:t>
      </w:r>
      <w:r>
        <w:rPr>
          <w:noProof/>
        </w:rPr>
        <w:tab/>
      </w:r>
      <w:r>
        <w:rPr>
          <w:noProof/>
        </w:rPr>
        <w:fldChar w:fldCharType="begin"/>
      </w:r>
      <w:r>
        <w:rPr>
          <w:noProof/>
        </w:rPr>
        <w:instrText xml:space="preserve"> PAGEREF _Toc41496314 \h </w:instrText>
      </w:r>
      <w:r>
        <w:rPr>
          <w:noProof/>
        </w:rPr>
      </w:r>
      <w:r>
        <w:rPr>
          <w:noProof/>
        </w:rPr>
        <w:fldChar w:fldCharType="separate"/>
      </w:r>
      <w:r>
        <w:rPr>
          <w:noProof/>
        </w:rPr>
        <w:t>88</w:t>
      </w:r>
      <w:r>
        <w:rPr>
          <w:noProof/>
        </w:rPr>
        <w:fldChar w:fldCharType="end"/>
      </w:r>
    </w:p>
    <w:p w14:paraId="341E7427" w14:textId="718ABD3E"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22.3</w:t>
      </w:r>
      <w:r>
        <w:rPr>
          <w:rFonts w:asciiTheme="minorHAnsi" w:eastAsiaTheme="minorEastAsia" w:hAnsiTheme="minorHAnsi" w:cstheme="minorBidi"/>
          <w:smallCaps w:val="0"/>
          <w:noProof/>
          <w:sz w:val="22"/>
          <w:szCs w:val="22"/>
        </w:rPr>
        <w:tab/>
      </w:r>
      <w:r>
        <w:rPr>
          <w:noProof/>
        </w:rPr>
        <w:t>PINTURA ANTI RAÍZES</w:t>
      </w:r>
      <w:r>
        <w:rPr>
          <w:noProof/>
        </w:rPr>
        <w:tab/>
      </w:r>
      <w:r>
        <w:rPr>
          <w:noProof/>
        </w:rPr>
        <w:fldChar w:fldCharType="begin"/>
      </w:r>
      <w:r>
        <w:rPr>
          <w:noProof/>
        </w:rPr>
        <w:instrText xml:space="preserve"> PAGEREF _Toc41496315 \h </w:instrText>
      </w:r>
      <w:r>
        <w:rPr>
          <w:noProof/>
        </w:rPr>
      </w:r>
      <w:r>
        <w:rPr>
          <w:noProof/>
        </w:rPr>
        <w:fldChar w:fldCharType="separate"/>
      </w:r>
      <w:r>
        <w:rPr>
          <w:noProof/>
        </w:rPr>
        <w:t>88</w:t>
      </w:r>
      <w:r>
        <w:rPr>
          <w:noProof/>
        </w:rPr>
        <w:fldChar w:fldCharType="end"/>
      </w:r>
    </w:p>
    <w:p w14:paraId="0F5ACCA5" w14:textId="394BF45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22.4</w:t>
      </w:r>
      <w:r>
        <w:rPr>
          <w:rFonts w:asciiTheme="minorHAnsi" w:eastAsiaTheme="minorEastAsia" w:hAnsiTheme="minorHAnsi" w:cstheme="minorBidi"/>
          <w:smallCaps w:val="0"/>
          <w:noProof/>
          <w:sz w:val="22"/>
          <w:szCs w:val="22"/>
        </w:rPr>
        <w:tab/>
      </w:r>
      <w:r>
        <w:rPr>
          <w:noProof/>
        </w:rPr>
        <w:t>ARGILA EXPANDIDA</w:t>
      </w:r>
      <w:r>
        <w:rPr>
          <w:noProof/>
        </w:rPr>
        <w:tab/>
      </w:r>
      <w:r>
        <w:rPr>
          <w:noProof/>
        </w:rPr>
        <w:fldChar w:fldCharType="begin"/>
      </w:r>
      <w:r>
        <w:rPr>
          <w:noProof/>
        </w:rPr>
        <w:instrText xml:space="preserve"> PAGEREF _Toc41496316 \h </w:instrText>
      </w:r>
      <w:r>
        <w:rPr>
          <w:noProof/>
        </w:rPr>
      </w:r>
      <w:r>
        <w:rPr>
          <w:noProof/>
        </w:rPr>
        <w:fldChar w:fldCharType="separate"/>
      </w:r>
      <w:r>
        <w:rPr>
          <w:noProof/>
        </w:rPr>
        <w:t>88</w:t>
      </w:r>
      <w:r>
        <w:rPr>
          <w:noProof/>
        </w:rPr>
        <w:fldChar w:fldCharType="end"/>
      </w:r>
    </w:p>
    <w:p w14:paraId="29698C91" w14:textId="21CB8C71" w:rsidR="004077FD" w:rsidRDefault="004077FD">
      <w:pPr>
        <w:pStyle w:val="Sumrio1"/>
        <w:rPr>
          <w:rFonts w:asciiTheme="minorHAnsi" w:eastAsiaTheme="minorEastAsia" w:hAnsiTheme="minorHAnsi" w:cstheme="minorBidi"/>
          <w:b w:val="0"/>
          <w:caps w:val="0"/>
          <w:sz w:val="22"/>
          <w:szCs w:val="22"/>
        </w:rPr>
      </w:pPr>
      <w:r>
        <w:t>23</w:t>
      </w:r>
      <w:r>
        <w:rPr>
          <w:rFonts w:asciiTheme="minorHAnsi" w:eastAsiaTheme="minorEastAsia" w:hAnsiTheme="minorHAnsi" w:cstheme="minorBidi"/>
          <w:b w:val="0"/>
          <w:caps w:val="0"/>
          <w:sz w:val="22"/>
          <w:szCs w:val="22"/>
        </w:rPr>
        <w:tab/>
      </w:r>
      <w:r w:rsidRPr="005446AA">
        <w:rPr>
          <w:caps w:val="0"/>
        </w:rPr>
        <w:t>MATERIAIS PARA TRATAMENTOS ESPECIAIS –</w:t>
      </w:r>
      <w:r>
        <w:tab/>
      </w:r>
      <w:r>
        <w:fldChar w:fldCharType="begin"/>
      </w:r>
      <w:r>
        <w:instrText xml:space="preserve"> PAGEREF _Toc41496317 \h </w:instrText>
      </w:r>
      <w:r>
        <w:fldChar w:fldCharType="separate"/>
      </w:r>
      <w:r>
        <w:t>89</w:t>
      </w:r>
      <w:r>
        <w:fldChar w:fldCharType="end"/>
      </w:r>
    </w:p>
    <w:p w14:paraId="51425A1C" w14:textId="63831486"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23.1</w:t>
      </w:r>
      <w:r>
        <w:rPr>
          <w:rFonts w:asciiTheme="minorHAnsi" w:eastAsiaTheme="minorEastAsia" w:hAnsiTheme="minorHAnsi" w:cstheme="minorBidi"/>
          <w:smallCaps w:val="0"/>
          <w:noProof/>
          <w:sz w:val="22"/>
          <w:szCs w:val="22"/>
        </w:rPr>
        <w:tab/>
      </w:r>
      <w:r>
        <w:rPr>
          <w:noProof/>
        </w:rPr>
        <w:t>PAINEL ACÚSTICO - TIPO 1 (VER PROJETO DE ACABAMENTOS)</w:t>
      </w:r>
      <w:r>
        <w:rPr>
          <w:noProof/>
        </w:rPr>
        <w:tab/>
      </w:r>
      <w:r>
        <w:rPr>
          <w:noProof/>
        </w:rPr>
        <w:fldChar w:fldCharType="begin"/>
      </w:r>
      <w:r>
        <w:rPr>
          <w:noProof/>
        </w:rPr>
        <w:instrText xml:space="preserve"> PAGEREF _Toc41496318 \h </w:instrText>
      </w:r>
      <w:r>
        <w:rPr>
          <w:noProof/>
        </w:rPr>
      </w:r>
      <w:r>
        <w:rPr>
          <w:noProof/>
        </w:rPr>
        <w:fldChar w:fldCharType="separate"/>
      </w:r>
      <w:r>
        <w:rPr>
          <w:noProof/>
        </w:rPr>
        <w:t>89</w:t>
      </w:r>
      <w:r>
        <w:rPr>
          <w:noProof/>
        </w:rPr>
        <w:fldChar w:fldCharType="end"/>
      </w:r>
    </w:p>
    <w:p w14:paraId="7987D04A" w14:textId="3223AA8C"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23.2</w:t>
      </w:r>
      <w:r>
        <w:rPr>
          <w:rFonts w:asciiTheme="minorHAnsi" w:eastAsiaTheme="minorEastAsia" w:hAnsiTheme="minorHAnsi" w:cstheme="minorBidi"/>
          <w:smallCaps w:val="0"/>
          <w:noProof/>
          <w:sz w:val="22"/>
          <w:szCs w:val="22"/>
        </w:rPr>
        <w:tab/>
      </w:r>
      <w:r>
        <w:rPr>
          <w:noProof/>
        </w:rPr>
        <w:t>PAINEL SEMI ACÚSTICO - TIPO 2 (VER PROJETO DE ACABAMENTOS)</w:t>
      </w:r>
      <w:r>
        <w:rPr>
          <w:noProof/>
        </w:rPr>
        <w:tab/>
      </w:r>
      <w:r>
        <w:rPr>
          <w:noProof/>
        </w:rPr>
        <w:fldChar w:fldCharType="begin"/>
      </w:r>
      <w:r>
        <w:rPr>
          <w:noProof/>
        </w:rPr>
        <w:instrText xml:space="preserve"> PAGEREF _Toc41496319 \h </w:instrText>
      </w:r>
      <w:r>
        <w:rPr>
          <w:noProof/>
        </w:rPr>
      </w:r>
      <w:r>
        <w:rPr>
          <w:noProof/>
        </w:rPr>
        <w:fldChar w:fldCharType="separate"/>
      </w:r>
      <w:r>
        <w:rPr>
          <w:noProof/>
        </w:rPr>
        <w:t>90</w:t>
      </w:r>
      <w:r>
        <w:rPr>
          <w:noProof/>
        </w:rPr>
        <w:fldChar w:fldCharType="end"/>
      </w:r>
    </w:p>
    <w:p w14:paraId="6A4EAB34" w14:textId="2414DC8B"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23.3</w:t>
      </w:r>
      <w:r>
        <w:rPr>
          <w:rFonts w:asciiTheme="minorHAnsi" w:eastAsiaTheme="minorEastAsia" w:hAnsiTheme="minorHAnsi" w:cstheme="minorBidi"/>
          <w:smallCaps w:val="0"/>
          <w:noProof/>
          <w:sz w:val="22"/>
          <w:szCs w:val="22"/>
        </w:rPr>
        <w:tab/>
      </w:r>
      <w:r>
        <w:rPr>
          <w:noProof/>
        </w:rPr>
        <w:t>PLACAS ACÚSTICAS DE PLATEIA DO AUDITÓRIO</w:t>
      </w:r>
      <w:r>
        <w:rPr>
          <w:noProof/>
        </w:rPr>
        <w:tab/>
      </w:r>
      <w:r>
        <w:rPr>
          <w:noProof/>
        </w:rPr>
        <w:fldChar w:fldCharType="begin"/>
      </w:r>
      <w:r>
        <w:rPr>
          <w:noProof/>
        </w:rPr>
        <w:instrText xml:space="preserve"> PAGEREF _Toc41496320 \h </w:instrText>
      </w:r>
      <w:r>
        <w:rPr>
          <w:noProof/>
        </w:rPr>
      </w:r>
      <w:r>
        <w:rPr>
          <w:noProof/>
        </w:rPr>
        <w:fldChar w:fldCharType="separate"/>
      </w:r>
      <w:r>
        <w:rPr>
          <w:noProof/>
        </w:rPr>
        <w:t>90</w:t>
      </w:r>
      <w:r>
        <w:rPr>
          <w:noProof/>
        </w:rPr>
        <w:fldChar w:fldCharType="end"/>
      </w:r>
    </w:p>
    <w:p w14:paraId="670AE1B3" w14:textId="33C849F6"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23.4</w:t>
      </w:r>
      <w:r>
        <w:rPr>
          <w:rFonts w:asciiTheme="minorHAnsi" w:eastAsiaTheme="minorEastAsia" w:hAnsiTheme="minorHAnsi" w:cstheme="minorBidi"/>
          <w:smallCaps w:val="0"/>
          <w:noProof/>
          <w:sz w:val="22"/>
          <w:szCs w:val="22"/>
        </w:rPr>
        <w:tab/>
      </w:r>
      <w:r>
        <w:rPr>
          <w:noProof/>
        </w:rPr>
        <w:t>ISOLAMENTO ACÚSTICO</w:t>
      </w:r>
      <w:r>
        <w:rPr>
          <w:noProof/>
        </w:rPr>
        <w:tab/>
      </w:r>
      <w:r>
        <w:rPr>
          <w:noProof/>
        </w:rPr>
        <w:fldChar w:fldCharType="begin"/>
      </w:r>
      <w:r>
        <w:rPr>
          <w:noProof/>
        </w:rPr>
        <w:instrText xml:space="preserve"> PAGEREF _Toc41496321 \h </w:instrText>
      </w:r>
      <w:r>
        <w:rPr>
          <w:noProof/>
        </w:rPr>
      </w:r>
      <w:r>
        <w:rPr>
          <w:noProof/>
        </w:rPr>
        <w:fldChar w:fldCharType="separate"/>
      </w:r>
      <w:r>
        <w:rPr>
          <w:noProof/>
        </w:rPr>
        <w:t>90</w:t>
      </w:r>
      <w:r>
        <w:rPr>
          <w:noProof/>
        </w:rPr>
        <w:fldChar w:fldCharType="end"/>
      </w:r>
    </w:p>
    <w:p w14:paraId="27817AE0" w14:textId="4B0B4E52" w:rsidR="004077FD" w:rsidRDefault="004077FD">
      <w:pPr>
        <w:pStyle w:val="Sumrio1"/>
        <w:rPr>
          <w:rFonts w:asciiTheme="minorHAnsi" w:eastAsiaTheme="minorEastAsia" w:hAnsiTheme="minorHAnsi" w:cstheme="minorBidi"/>
          <w:b w:val="0"/>
          <w:caps w:val="0"/>
          <w:sz w:val="22"/>
          <w:szCs w:val="22"/>
        </w:rPr>
      </w:pPr>
      <w:r>
        <w:lastRenderedPageBreak/>
        <w:t>24</w:t>
      </w:r>
      <w:r>
        <w:rPr>
          <w:rFonts w:asciiTheme="minorHAnsi" w:eastAsiaTheme="minorEastAsia" w:hAnsiTheme="minorHAnsi" w:cstheme="minorBidi"/>
          <w:b w:val="0"/>
          <w:caps w:val="0"/>
          <w:sz w:val="22"/>
          <w:szCs w:val="22"/>
        </w:rPr>
        <w:tab/>
      </w:r>
      <w:r w:rsidRPr="005446AA">
        <w:rPr>
          <w:caps w:val="0"/>
        </w:rPr>
        <w:t>REVESTIMENTOS</w:t>
      </w:r>
      <w:r>
        <w:tab/>
      </w:r>
      <w:r>
        <w:fldChar w:fldCharType="begin"/>
      </w:r>
      <w:r>
        <w:instrText xml:space="preserve"> PAGEREF _Toc41496322 \h </w:instrText>
      </w:r>
      <w:r>
        <w:fldChar w:fldCharType="separate"/>
      </w:r>
      <w:r>
        <w:t>91</w:t>
      </w:r>
      <w:r>
        <w:fldChar w:fldCharType="end"/>
      </w:r>
    </w:p>
    <w:p w14:paraId="2D53BDF7" w14:textId="7E2CEA74"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24.1</w:t>
      </w:r>
      <w:r>
        <w:rPr>
          <w:rFonts w:asciiTheme="minorHAnsi" w:eastAsiaTheme="minorEastAsia" w:hAnsiTheme="minorHAnsi" w:cstheme="minorBidi"/>
          <w:smallCaps w:val="0"/>
          <w:noProof/>
          <w:sz w:val="22"/>
          <w:szCs w:val="22"/>
        </w:rPr>
        <w:tab/>
      </w:r>
      <w:r>
        <w:rPr>
          <w:noProof/>
        </w:rPr>
        <w:t>CHAPISCO</w:t>
      </w:r>
      <w:r>
        <w:rPr>
          <w:noProof/>
        </w:rPr>
        <w:tab/>
      </w:r>
      <w:r>
        <w:rPr>
          <w:noProof/>
        </w:rPr>
        <w:fldChar w:fldCharType="begin"/>
      </w:r>
      <w:r>
        <w:rPr>
          <w:noProof/>
        </w:rPr>
        <w:instrText xml:space="preserve"> PAGEREF _Toc41496323 \h </w:instrText>
      </w:r>
      <w:r>
        <w:rPr>
          <w:noProof/>
        </w:rPr>
      </w:r>
      <w:r>
        <w:rPr>
          <w:noProof/>
        </w:rPr>
        <w:fldChar w:fldCharType="separate"/>
      </w:r>
      <w:r>
        <w:rPr>
          <w:noProof/>
        </w:rPr>
        <w:t>91</w:t>
      </w:r>
      <w:r>
        <w:rPr>
          <w:noProof/>
        </w:rPr>
        <w:fldChar w:fldCharType="end"/>
      </w:r>
    </w:p>
    <w:p w14:paraId="00AB775D" w14:textId="582216A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24.2</w:t>
      </w:r>
      <w:r>
        <w:rPr>
          <w:rFonts w:asciiTheme="minorHAnsi" w:eastAsiaTheme="minorEastAsia" w:hAnsiTheme="minorHAnsi" w:cstheme="minorBidi"/>
          <w:smallCaps w:val="0"/>
          <w:noProof/>
          <w:sz w:val="22"/>
          <w:szCs w:val="22"/>
        </w:rPr>
        <w:tab/>
      </w:r>
      <w:r>
        <w:rPr>
          <w:noProof/>
        </w:rPr>
        <w:t>EMBOÇO</w:t>
      </w:r>
      <w:r>
        <w:rPr>
          <w:noProof/>
        </w:rPr>
        <w:tab/>
      </w:r>
      <w:r>
        <w:rPr>
          <w:noProof/>
        </w:rPr>
        <w:fldChar w:fldCharType="begin"/>
      </w:r>
      <w:r>
        <w:rPr>
          <w:noProof/>
        </w:rPr>
        <w:instrText xml:space="preserve"> PAGEREF _Toc41496324 \h </w:instrText>
      </w:r>
      <w:r>
        <w:rPr>
          <w:noProof/>
        </w:rPr>
      </w:r>
      <w:r>
        <w:rPr>
          <w:noProof/>
        </w:rPr>
        <w:fldChar w:fldCharType="separate"/>
      </w:r>
      <w:r>
        <w:rPr>
          <w:noProof/>
        </w:rPr>
        <w:t>91</w:t>
      </w:r>
      <w:r>
        <w:rPr>
          <w:noProof/>
        </w:rPr>
        <w:fldChar w:fldCharType="end"/>
      </w:r>
    </w:p>
    <w:p w14:paraId="4D0EDAF7" w14:textId="09D2E9EA"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24.3</w:t>
      </w:r>
      <w:r>
        <w:rPr>
          <w:rFonts w:asciiTheme="minorHAnsi" w:eastAsiaTheme="minorEastAsia" w:hAnsiTheme="minorHAnsi" w:cstheme="minorBidi"/>
          <w:smallCaps w:val="0"/>
          <w:noProof/>
          <w:sz w:val="22"/>
          <w:szCs w:val="22"/>
        </w:rPr>
        <w:tab/>
      </w:r>
      <w:r>
        <w:rPr>
          <w:noProof/>
        </w:rPr>
        <w:t>TELAS GALVANIZADAS</w:t>
      </w:r>
      <w:r>
        <w:rPr>
          <w:noProof/>
        </w:rPr>
        <w:tab/>
      </w:r>
      <w:r>
        <w:rPr>
          <w:noProof/>
        </w:rPr>
        <w:fldChar w:fldCharType="begin"/>
      </w:r>
      <w:r>
        <w:rPr>
          <w:noProof/>
        </w:rPr>
        <w:instrText xml:space="preserve"> PAGEREF _Toc41496325 \h </w:instrText>
      </w:r>
      <w:r>
        <w:rPr>
          <w:noProof/>
        </w:rPr>
      </w:r>
      <w:r>
        <w:rPr>
          <w:noProof/>
        </w:rPr>
        <w:fldChar w:fldCharType="separate"/>
      </w:r>
      <w:r>
        <w:rPr>
          <w:noProof/>
        </w:rPr>
        <w:t>91</w:t>
      </w:r>
      <w:r>
        <w:rPr>
          <w:noProof/>
        </w:rPr>
        <w:fldChar w:fldCharType="end"/>
      </w:r>
    </w:p>
    <w:p w14:paraId="4DF307B4" w14:textId="0AC9816C"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24.4</w:t>
      </w:r>
      <w:r>
        <w:rPr>
          <w:rFonts w:asciiTheme="minorHAnsi" w:eastAsiaTheme="minorEastAsia" w:hAnsiTheme="minorHAnsi" w:cstheme="minorBidi"/>
          <w:smallCaps w:val="0"/>
          <w:noProof/>
          <w:sz w:val="22"/>
          <w:szCs w:val="22"/>
        </w:rPr>
        <w:tab/>
      </w:r>
      <w:r>
        <w:rPr>
          <w:noProof/>
        </w:rPr>
        <w:t>RODAMEIO EM MDF BP</w:t>
      </w:r>
      <w:r>
        <w:rPr>
          <w:noProof/>
        </w:rPr>
        <w:tab/>
      </w:r>
      <w:r>
        <w:rPr>
          <w:noProof/>
        </w:rPr>
        <w:fldChar w:fldCharType="begin"/>
      </w:r>
      <w:r>
        <w:rPr>
          <w:noProof/>
        </w:rPr>
        <w:instrText xml:space="preserve"> PAGEREF _Toc41496326 \h </w:instrText>
      </w:r>
      <w:r>
        <w:rPr>
          <w:noProof/>
        </w:rPr>
      </w:r>
      <w:r>
        <w:rPr>
          <w:noProof/>
        </w:rPr>
        <w:fldChar w:fldCharType="separate"/>
      </w:r>
      <w:r>
        <w:rPr>
          <w:noProof/>
        </w:rPr>
        <w:t>91</w:t>
      </w:r>
      <w:r>
        <w:rPr>
          <w:noProof/>
        </w:rPr>
        <w:fldChar w:fldCharType="end"/>
      </w:r>
    </w:p>
    <w:p w14:paraId="7F7B5EC0" w14:textId="3FF6BA2C"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24.5</w:t>
      </w:r>
      <w:r>
        <w:rPr>
          <w:rFonts w:asciiTheme="minorHAnsi" w:eastAsiaTheme="minorEastAsia" w:hAnsiTheme="minorHAnsi" w:cstheme="minorBidi"/>
          <w:smallCaps w:val="0"/>
          <w:noProof/>
          <w:sz w:val="22"/>
          <w:szCs w:val="22"/>
        </w:rPr>
        <w:tab/>
      </w:r>
      <w:r>
        <w:rPr>
          <w:noProof/>
        </w:rPr>
        <w:t>RODA TETO EM MDF BP</w:t>
      </w:r>
      <w:r>
        <w:rPr>
          <w:noProof/>
        </w:rPr>
        <w:tab/>
      </w:r>
      <w:r>
        <w:rPr>
          <w:noProof/>
        </w:rPr>
        <w:fldChar w:fldCharType="begin"/>
      </w:r>
      <w:r>
        <w:rPr>
          <w:noProof/>
        </w:rPr>
        <w:instrText xml:space="preserve"> PAGEREF _Toc41496327 \h </w:instrText>
      </w:r>
      <w:r>
        <w:rPr>
          <w:noProof/>
        </w:rPr>
      </w:r>
      <w:r>
        <w:rPr>
          <w:noProof/>
        </w:rPr>
        <w:fldChar w:fldCharType="separate"/>
      </w:r>
      <w:r>
        <w:rPr>
          <w:noProof/>
        </w:rPr>
        <w:t>91</w:t>
      </w:r>
      <w:r>
        <w:rPr>
          <w:noProof/>
        </w:rPr>
        <w:fldChar w:fldCharType="end"/>
      </w:r>
    </w:p>
    <w:p w14:paraId="3AEEEE33" w14:textId="5751E60B"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24.6</w:t>
      </w:r>
      <w:r>
        <w:rPr>
          <w:rFonts w:asciiTheme="minorHAnsi" w:eastAsiaTheme="minorEastAsia" w:hAnsiTheme="minorHAnsi" w:cstheme="minorBidi"/>
          <w:smallCaps w:val="0"/>
          <w:noProof/>
          <w:sz w:val="22"/>
          <w:szCs w:val="22"/>
        </w:rPr>
        <w:tab/>
      </w:r>
      <w:r>
        <w:rPr>
          <w:noProof/>
        </w:rPr>
        <w:t>CERÂMICA PARA PAREDE 15CM X 15CM</w:t>
      </w:r>
      <w:r>
        <w:rPr>
          <w:noProof/>
        </w:rPr>
        <w:tab/>
      </w:r>
      <w:r>
        <w:rPr>
          <w:noProof/>
        </w:rPr>
        <w:fldChar w:fldCharType="begin"/>
      </w:r>
      <w:r>
        <w:rPr>
          <w:noProof/>
        </w:rPr>
        <w:instrText xml:space="preserve"> PAGEREF _Toc41496328 \h </w:instrText>
      </w:r>
      <w:r>
        <w:rPr>
          <w:noProof/>
        </w:rPr>
      </w:r>
      <w:r>
        <w:rPr>
          <w:noProof/>
        </w:rPr>
        <w:fldChar w:fldCharType="separate"/>
      </w:r>
      <w:r>
        <w:rPr>
          <w:noProof/>
        </w:rPr>
        <w:t>92</w:t>
      </w:r>
      <w:r>
        <w:rPr>
          <w:noProof/>
        </w:rPr>
        <w:fldChar w:fldCharType="end"/>
      </w:r>
    </w:p>
    <w:p w14:paraId="7B34FD81" w14:textId="76183BAD"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24.7</w:t>
      </w:r>
      <w:r>
        <w:rPr>
          <w:rFonts w:asciiTheme="minorHAnsi" w:eastAsiaTheme="minorEastAsia" w:hAnsiTheme="minorHAnsi" w:cstheme="minorBidi"/>
          <w:smallCaps w:val="0"/>
          <w:noProof/>
          <w:sz w:val="22"/>
          <w:szCs w:val="22"/>
        </w:rPr>
        <w:tab/>
      </w:r>
      <w:r>
        <w:rPr>
          <w:noProof/>
        </w:rPr>
        <w:t>CERÂMICA PARA PAREDE 30CM X 30CM</w:t>
      </w:r>
      <w:r>
        <w:rPr>
          <w:noProof/>
        </w:rPr>
        <w:tab/>
      </w:r>
      <w:r>
        <w:rPr>
          <w:noProof/>
        </w:rPr>
        <w:fldChar w:fldCharType="begin"/>
      </w:r>
      <w:r>
        <w:rPr>
          <w:noProof/>
        </w:rPr>
        <w:instrText xml:space="preserve"> PAGEREF _Toc41496329 \h </w:instrText>
      </w:r>
      <w:r>
        <w:rPr>
          <w:noProof/>
        </w:rPr>
      </w:r>
      <w:r>
        <w:rPr>
          <w:noProof/>
        </w:rPr>
        <w:fldChar w:fldCharType="separate"/>
      </w:r>
      <w:r>
        <w:rPr>
          <w:noProof/>
        </w:rPr>
        <w:t>92</w:t>
      </w:r>
      <w:r>
        <w:rPr>
          <w:noProof/>
        </w:rPr>
        <w:fldChar w:fldCharType="end"/>
      </w:r>
    </w:p>
    <w:p w14:paraId="3AEE3C0B" w14:textId="69CF31AC"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24.8</w:t>
      </w:r>
      <w:r>
        <w:rPr>
          <w:rFonts w:asciiTheme="minorHAnsi" w:eastAsiaTheme="minorEastAsia" w:hAnsiTheme="minorHAnsi" w:cstheme="minorBidi"/>
          <w:smallCaps w:val="0"/>
          <w:noProof/>
          <w:sz w:val="22"/>
          <w:szCs w:val="22"/>
        </w:rPr>
        <w:tab/>
      </w:r>
      <w:r>
        <w:rPr>
          <w:noProof/>
        </w:rPr>
        <w:t>PLACA CIMENTÍCIA</w:t>
      </w:r>
      <w:r>
        <w:rPr>
          <w:noProof/>
        </w:rPr>
        <w:tab/>
      </w:r>
      <w:r>
        <w:rPr>
          <w:noProof/>
        </w:rPr>
        <w:fldChar w:fldCharType="begin"/>
      </w:r>
      <w:r>
        <w:rPr>
          <w:noProof/>
        </w:rPr>
        <w:instrText xml:space="preserve"> PAGEREF _Toc41496330 \h </w:instrText>
      </w:r>
      <w:r>
        <w:rPr>
          <w:noProof/>
        </w:rPr>
      </w:r>
      <w:r>
        <w:rPr>
          <w:noProof/>
        </w:rPr>
        <w:fldChar w:fldCharType="separate"/>
      </w:r>
      <w:r>
        <w:rPr>
          <w:noProof/>
        </w:rPr>
        <w:t>92</w:t>
      </w:r>
      <w:r>
        <w:rPr>
          <w:noProof/>
        </w:rPr>
        <w:fldChar w:fldCharType="end"/>
      </w:r>
    </w:p>
    <w:p w14:paraId="60824756" w14:textId="6CF48257"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24.9</w:t>
      </w:r>
      <w:r>
        <w:rPr>
          <w:rFonts w:asciiTheme="minorHAnsi" w:eastAsiaTheme="minorEastAsia" w:hAnsiTheme="minorHAnsi" w:cstheme="minorBidi"/>
          <w:smallCaps w:val="0"/>
          <w:noProof/>
          <w:sz w:val="22"/>
          <w:szCs w:val="22"/>
        </w:rPr>
        <w:tab/>
      </w:r>
      <w:r>
        <w:rPr>
          <w:noProof/>
        </w:rPr>
        <w:t>CHAPA CIMENTÍCIA</w:t>
      </w:r>
      <w:r>
        <w:rPr>
          <w:noProof/>
        </w:rPr>
        <w:tab/>
      </w:r>
      <w:r>
        <w:rPr>
          <w:noProof/>
        </w:rPr>
        <w:fldChar w:fldCharType="begin"/>
      </w:r>
      <w:r>
        <w:rPr>
          <w:noProof/>
        </w:rPr>
        <w:instrText xml:space="preserve"> PAGEREF _Toc41496331 \h </w:instrText>
      </w:r>
      <w:r>
        <w:rPr>
          <w:noProof/>
        </w:rPr>
      </w:r>
      <w:r>
        <w:rPr>
          <w:noProof/>
        </w:rPr>
        <w:fldChar w:fldCharType="separate"/>
      </w:r>
      <w:r>
        <w:rPr>
          <w:noProof/>
        </w:rPr>
        <w:t>92</w:t>
      </w:r>
      <w:r>
        <w:rPr>
          <w:noProof/>
        </w:rPr>
        <w:fldChar w:fldCharType="end"/>
      </w:r>
    </w:p>
    <w:p w14:paraId="00F7AA2E" w14:textId="75719193" w:rsidR="004077FD" w:rsidRDefault="004077FD">
      <w:pPr>
        <w:pStyle w:val="Sumrio1"/>
        <w:rPr>
          <w:rFonts w:asciiTheme="minorHAnsi" w:eastAsiaTheme="minorEastAsia" w:hAnsiTheme="minorHAnsi" w:cstheme="minorBidi"/>
          <w:b w:val="0"/>
          <w:caps w:val="0"/>
          <w:sz w:val="22"/>
          <w:szCs w:val="22"/>
        </w:rPr>
      </w:pPr>
      <w:r>
        <w:t>25</w:t>
      </w:r>
      <w:r>
        <w:rPr>
          <w:rFonts w:asciiTheme="minorHAnsi" w:eastAsiaTheme="minorEastAsia" w:hAnsiTheme="minorHAnsi" w:cstheme="minorBidi"/>
          <w:b w:val="0"/>
          <w:caps w:val="0"/>
          <w:sz w:val="22"/>
          <w:szCs w:val="22"/>
        </w:rPr>
        <w:tab/>
      </w:r>
      <w:r w:rsidRPr="005446AA">
        <w:rPr>
          <w:caps w:val="0"/>
        </w:rPr>
        <w:t>FORROS</w:t>
      </w:r>
      <w:r>
        <w:tab/>
      </w:r>
      <w:r>
        <w:fldChar w:fldCharType="begin"/>
      </w:r>
      <w:r>
        <w:instrText xml:space="preserve"> PAGEREF _Toc41496332 \h </w:instrText>
      </w:r>
      <w:r>
        <w:fldChar w:fldCharType="separate"/>
      </w:r>
      <w:r>
        <w:t>92</w:t>
      </w:r>
      <w:r>
        <w:fldChar w:fldCharType="end"/>
      </w:r>
    </w:p>
    <w:p w14:paraId="38484475" w14:textId="736F69EB"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25.1</w:t>
      </w:r>
      <w:r>
        <w:rPr>
          <w:rFonts w:asciiTheme="minorHAnsi" w:eastAsiaTheme="minorEastAsia" w:hAnsiTheme="minorHAnsi" w:cstheme="minorBidi"/>
          <w:smallCaps w:val="0"/>
          <w:noProof/>
          <w:sz w:val="22"/>
          <w:szCs w:val="22"/>
        </w:rPr>
        <w:tab/>
      </w:r>
      <w:r>
        <w:rPr>
          <w:noProof/>
        </w:rPr>
        <w:t>FORRO GESSO ACARTONADO TIPO ST</w:t>
      </w:r>
      <w:r>
        <w:rPr>
          <w:noProof/>
        </w:rPr>
        <w:tab/>
      </w:r>
      <w:r>
        <w:rPr>
          <w:noProof/>
        </w:rPr>
        <w:fldChar w:fldCharType="begin"/>
      </w:r>
      <w:r>
        <w:rPr>
          <w:noProof/>
        </w:rPr>
        <w:instrText xml:space="preserve"> PAGEREF _Toc41496333 \h </w:instrText>
      </w:r>
      <w:r>
        <w:rPr>
          <w:noProof/>
        </w:rPr>
      </w:r>
      <w:r>
        <w:rPr>
          <w:noProof/>
        </w:rPr>
        <w:fldChar w:fldCharType="separate"/>
      </w:r>
      <w:r>
        <w:rPr>
          <w:noProof/>
        </w:rPr>
        <w:t>92</w:t>
      </w:r>
      <w:r>
        <w:rPr>
          <w:noProof/>
        </w:rPr>
        <w:fldChar w:fldCharType="end"/>
      </w:r>
    </w:p>
    <w:p w14:paraId="47771A9D" w14:textId="6E26312F"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25.2</w:t>
      </w:r>
      <w:r>
        <w:rPr>
          <w:rFonts w:asciiTheme="minorHAnsi" w:eastAsiaTheme="minorEastAsia" w:hAnsiTheme="minorHAnsi" w:cstheme="minorBidi"/>
          <w:smallCaps w:val="0"/>
          <w:noProof/>
          <w:sz w:val="22"/>
          <w:szCs w:val="22"/>
        </w:rPr>
        <w:tab/>
      </w:r>
      <w:r>
        <w:rPr>
          <w:noProof/>
        </w:rPr>
        <w:t>FORRO MODULAR ACÚSTICO EM FIBRA MINERAL – TIPO GEORGIAN</w:t>
      </w:r>
      <w:r>
        <w:rPr>
          <w:noProof/>
        </w:rPr>
        <w:tab/>
      </w:r>
      <w:r>
        <w:rPr>
          <w:noProof/>
        </w:rPr>
        <w:fldChar w:fldCharType="begin"/>
      </w:r>
      <w:r>
        <w:rPr>
          <w:noProof/>
        </w:rPr>
        <w:instrText xml:space="preserve"> PAGEREF _Toc41496334 \h </w:instrText>
      </w:r>
      <w:r>
        <w:rPr>
          <w:noProof/>
        </w:rPr>
      </w:r>
      <w:r>
        <w:rPr>
          <w:noProof/>
        </w:rPr>
        <w:fldChar w:fldCharType="separate"/>
      </w:r>
      <w:r>
        <w:rPr>
          <w:noProof/>
        </w:rPr>
        <w:t>93</w:t>
      </w:r>
      <w:r>
        <w:rPr>
          <w:noProof/>
        </w:rPr>
        <w:fldChar w:fldCharType="end"/>
      </w:r>
    </w:p>
    <w:p w14:paraId="3F44E3BC" w14:textId="1A7C209B" w:rsidR="004077FD" w:rsidRDefault="004077FD">
      <w:pPr>
        <w:pStyle w:val="Sumrio1"/>
        <w:rPr>
          <w:rFonts w:asciiTheme="minorHAnsi" w:eastAsiaTheme="minorEastAsia" w:hAnsiTheme="minorHAnsi" w:cstheme="minorBidi"/>
          <w:b w:val="0"/>
          <w:caps w:val="0"/>
          <w:sz w:val="22"/>
          <w:szCs w:val="22"/>
        </w:rPr>
      </w:pPr>
      <w:r>
        <w:t>26</w:t>
      </w:r>
      <w:r>
        <w:rPr>
          <w:rFonts w:asciiTheme="minorHAnsi" w:eastAsiaTheme="minorEastAsia" w:hAnsiTheme="minorHAnsi" w:cstheme="minorBidi"/>
          <w:b w:val="0"/>
          <w:caps w:val="0"/>
          <w:sz w:val="22"/>
          <w:szCs w:val="22"/>
        </w:rPr>
        <w:tab/>
      </w:r>
      <w:r w:rsidRPr="005446AA">
        <w:rPr>
          <w:caps w:val="0"/>
        </w:rPr>
        <w:t>ESQUADRIAS</w:t>
      </w:r>
      <w:r>
        <w:tab/>
      </w:r>
      <w:r>
        <w:fldChar w:fldCharType="begin"/>
      </w:r>
      <w:r>
        <w:instrText xml:space="preserve"> PAGEREF _Toc41496335 \h </w:instrText>
      </w:r>
      <w:r>
        <w:fldChar w:fldCharType="separate"/>
      </w:r>
      <w:r>
        <w:t>93</w:t>
      </w:r>
      <w:r>
        <w:fldChar w:fldCharType="end"/>
      </w:r>
    </w:p>
    <w:p w14:paraId="50E16FF3" w14:textId="476DE548"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26.1</w:t>
      </w:r>
      <w:r>
        <w:rPr>
          <w:rFonts w:asciiTheme="minorHAnsi" w:eastAsiaTheme="minorEastAsia" w:hAnsiTheme="minorHAnsi" w:cstheme="minorBidi"/>
          <w:smallCaps w:val="0"/>
          <w:noProof/>
          <w:sz w:val="22"/>
          <w:szCs w:val="22"/>
        </w:rPr>
        <w:tab/>
      </w:r>
      <w:r>
        <w:rPr>
          <w:noProof/>
        </w:rPr>
        <w:t>PORTAS DE MADEIRA</w:t>
      </w:r>
      <w:r>
        <w:rPr>
          <w:noProof/>
        </w:rPr>
        <w:tab/>
      </w:r>
      <w:r>
        <w:rPr>
          <w:noProof/>
        </w:rPr>
        <w:fldChar w:fldCharType="begin"/>
      </w:r>
      <w:r>
        <w:rPr>
          <w:noProof/>
        </w:rPr>
        <w:instrText xml:space="preserve"> PAGEREF _Toc41496336 \h </w:instrText>
      </w:r>
      <w:r>
        <w:rPr>
          <w:noProof/>
        </w:rPr>
      </w:r>
      <w:r>
        <w:rPr>
          <w:noProof/>
        </w:rPr>
        <w:fldChar w:fldCharType="separate"/>
      </w:r>
      <w:r>
        <w:rPr>
          <w:noProof/>
        </w:rPr>
        <w:t>93</w:t>
      </w:r>
      <w:r>
        <w:rPr>
          <w:noProof/>
        </w:rPr>
        <w:fldChar w:fldCharType="end"/>
      </w:r>
    </w:p>
    <w:p w14:paraId="73909025" w14:textId="3734DA04"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26.2</w:t>
      </w:r>
      <w:r>
        <w:rPr>
          <w:rFonts w:asciiTheme="minorHAnsi" w:eastAsiaTheme="minorEastAsia" w:hAnsiTheme="minorHAnsi" w:cstheme="minorBidi"/>
          <w:smallCaps w:val="0"/>
          <w:noProof/>
          <w:sz w:val="22"/>
          <w:szCs w:val="22"/>
        </w:rPr>
        <w:tab/>
      </w:r>
      <w:r>
        <w:rPr>
          <w:noProof/>
        </w:rPr>
        <w:t>PORTA EM MDF – PC DE LUZ</w:t>
      </w:r>
      <w:r>
        <w:rPr>
          <w:noProof/>
        </w:rPr>
        <w:tab/>
      </w:r>
      <w:r>
        <w:rPr>
          <w:noProof/>
        </w:rPr>
        <w:fldChar w:fldCharType="begin"/>
      </w:r>
      <w:r>
        <w:rPr>
          <w:noProof/>
        </w:rPr>
        <w:instrText xml:space="preserve"> PAGEREF _Toc41496337 \h </w:instrText>
      </w:r>
      <w:r>
        <w:rPr>
          <w:noProof/>
        </w:rPr>
      </w:r>
      <w:r>
        <w:rPr>
          <w:noProof/>
        </w:rPr>
        <w:fldChar w:fldCharType="separate"/>
      </w:r>
      <w:r>
        <w:rPr>
          <w:noProof/>
        </w:rPr>
        <w:t>94</w:t>
      </w:r>
      <w:r>
        <w:rPr>
          <w:noProof/>
        </w:rPr>
        <w:fldChar w:fldCharType="end"/>
      </w:r>
    </w:p>
    <w:p w14:paraId="0BF6D79A" w14:textId="5483D45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26.3</w:t>
      </w:r>
      <w:r>
        <w:rPr>
          <w:rFonts w:asciiTheme="minorHAnsi" w:eastAsiaTheme="minorEastAsia" w:hAnsiTheme="minorHAnsi" w:cstheme="minorBidi"/>
          <w:smallCaps w:val="0"/>
          <w:noProof/>
          <w:sz w:val="22"/>
          <w:szCs w:val="22"/>
        </w:rPr>
        <w:tab/>
      </w:r>
      <w:r>
        <w:rPr>
          <w:noProof/>
        </w:rPr>
        <w:t>ESQUADRIAS EM ALUMÍNIO</w:t>
      </w:r>
      <w:r>
        <w:rPr>
          <w:noProof/>
        </w:rPr>
        <w:tab/>
      </w:r>
      <w:r>
        <w:rPr>
          <w:noProof/>
        </w:rPr>
        <w:fldChar w:fldCharType="begin"/>
      </w:r>
      <w:r>
        <w:rPr>
          <w:noProof/>
        </w:rPr>
        <w:instrText xml:space="preserve"> PAGEREF _Toc41496338 \h </w:instrText>
      </w:r>
      <w:r>
        <w:rPr>
          <w:noProof/>
        </w:rPr>
      </w:r>
      <w:r>
        <w:rPr>
          <w:noProof/>
        </w:rPr>
        <w:fldChar w:fldCharType="separate"/>
      </w:r>
      <w:r>
        <w:rPr>
          <w:noProof/>
        </w:rPr>
        <w:t>94</w:t>
      </w:r>
      <w:r>
        <w:rPr>
          <w:noProof/>
        </w:rPr>
        <w:fldChar w:fldCharType="end"/>
      </w:r>
    </w:p>
    <w:p w14:paraId="17B9E1AD" w14:textId="4889F221"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26.4</w:t>
      </w:r>
      <w:r>
        <w:rPr>
          <w:rFonts w:asciiTheme="minorHAnsi" w:eastAsiaTheme="minorEastAsia" w:hAnsiTheme="minorHAnsi" w:cstheme="minorBidi"/>
          <w:smallCaps w:val="0"/>
          <w:noProof/>
          <w:sz w:val="22"/>
          <w:szCs w:val="22"/>
        </w:rPr>
        <w:tab/>
      </w:r>
      <w:r>
        <w:rPr>
          <w:noProof/>
        </w:rPr>
        <w:t>PORTAS DE ALUMÍNIO</w:t>
      </w:r>
      <w:r>
        <w:rPr>
          <w:noProof/>
        </w:rPr>
        <w:tab/>
      </w:r>
      <w:r>
        <w:rPr>
          <w:noProof/>
        </w:rPr>
        <w:fldChar w:fldCharType="begin"/>
      </w:r>
      <w:r>
        <w:rPr>
          <w:noProof/>
        </w:rPr>
        <w:instrText xml:space="preserve"> PAGEREF _Toc41496339 \h </w:instrText>
      </w:r>
      <w:r>
        <w:rPr>
          <w:noProof/>
        </w:rPr>
      </w:r>
      <w:r>
        <w:rPr>
          <w:noProof/>
        </w:rPr>
        <w:fldChar w:fldCharType="separate"/>
      </w:r>
      <w:r>
        <w:rPr>
          <w:noProof/>
        </w:rPr>
        <w:t>94</w:t>
      </w:r>
      <w:r>
        <w:rPr>
          <w:noProof/>
        </w:rPr>
        <w:fldChar w:fldCharType="end"/>
      </w:r>
    </w:p>
    <w:p w14:paraId="51135C33" w14:textId="77B08D6A"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26.5</w:t>
      </w:r>
      <w:r>
        <w:rPr>
          <w:rFonts w:asciiTheme="minorHAnsi" w:eastAsiaTheme="minorEastAsia" w:hAnsiTheme="minorHAnsi" w:cstheme="minorBidi"/>
          <w:smallCaps w:val="0"/>
          <w:noProof/>
          <w:sz w:val="22"/>
          <w:szCs w:val="22"/>
        </w:rPr>
        <w:tab/>
      </w:r>
      <w:r>
        <w:rPr>
          <w:noProof/>
        </w:rPr>
        <w:t>JANELAS DE ALUMÍNIO</w:t>
      </w:r>
      <w:r>
        <w:rPr>
          <w:noProof/>
        </w:rPr>
        <w:tab/>
      </w:r>
      <w:r>
        <w:rPr>
          <w:noProof/>
        </w:rPr>
        <w:fldChar w:fldCharType="begin"/>
      </w:r>
      <w:r>
        <w:rPr>
          <w:noProof/>
        </w:rPr>
        <w:instrText xml:space="preserve"> PAGEREF _Toc41496340 \h </w:instrText>
      </w:r>
      <w:r>
        <w:rPr>
          <w:noProof/>
        </w:rPr>
      </w:r>
      <w:r>
        <w:rPr>
          <w:noProof/>
        </w:rPr>
        <w:fldChar w:fldCharType="separate"/>
      </w:r>
      <w:r>
        <w:rPr>
          <w:noProof/>
        </w:rPr>
        <w:t>94</w:t>
      </w:r>
      <w:r>
        <w:rPr>
          <w:noProof/>
        </w:rPr>
        <w:fldChar w:fldCharType="end"/>
      </w:r>
    </w:p>
    <w:p w14:paraId="6EC4ECC3" w14:textId="3DE3EE65"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26.6</w:t>
      </w:r>
      <w:r>
        <w:rPr>
          <w:rFonts w:asciiTheme="minorHAnsi" w:eastAsiaTheme="minorEastAsia" w:hAnsiTheme="minorHAnsi" w:cstheme="minorBidi"/>
          <w:smallCaps w:val="0"/>
          <w:noProof/>
          <w:sz w:val="22"/>
          <w:szCs w:val="22"/>
        </w:rPr>
        <w:tab/>
      </w:r>
      <w:r>
        <w:rPr>
          <w:noProof/>
        </w:rPr>
        <w:t>PORTA DE ABRIR – PRINCIPAL</w:t>
      </w:r>
      <w:r>
        <w:rPr>
          <w:noProof/>
        </w:rPr>
        <w:tab/>
      </w:r>
      <w:r>
        <w:rPr>
          <w:noProof/>
        </w:rPr>
        <w:fldChar w:fldCharType="begin"/>
      </w:r>
      <w:r>
        <w:rPr>
          <w:noProof/>
        </w:rPr>
        <w:instrText xml:space="preserve"> PAGEREF _Toc41496341 \h </w:instrText>
      </w:r>
      <w:r>
        <w:rPr>
          <w:noProof/>
        </w:rPr>
      </w:r>
      <w:r>
        <w:rPr>
          <w:noProof/>
        </w:rPr>
        <w:fldChar w:fldCharType="separate"/>
      </w:r>
      <w:r>
        <w:rPr>
          <w:noProof/>
        </w:rPr>
        <w:t>95</w:t>
      </w:r>
      <w:r>
        <w:rPr>
          <w:noProof/>
        </w:rPr>
        <w:fldChar w:fldCharType="end"/>
      </w:r>
    </w:p>
    <w:p w14:paraId="13BBE5AF" w14:textId="5F55ED5C" w:rsidR="004077FD" w:rsidRDefault="004077FD">
      <w:pPr>
        <w:pStyle w:val="Sumrio1"/>
        <w:rPr>
          <w:rFonts w:asciiTheme="minorHAnsi" w:eastAsiaTheme="minorEastAsia" w:hAnsiTheme="minorHAnsi" w:cstheme="minorBidi"/>
          <w:b w:val="0"/>
          <w:caps w:val="0"/>
          <w:sz w:val="22"/>
          <w:szCs w:val="22"/>
        </w:rPr>
      </w:pPr>
      <w:r>
        <w:t>27</w:t>
      </w:r>
      <w:r>
        <w:rPr>
          <w:rFonts w:asciiTheme="minorHAnsi" w:eastAsiaTheme="minorEastAsia" w:hAnsiTheme="minorHAnsi" w:cstheme="minorBidi"/>
          <w:b w:val="0"/>
          <w:caps w:val="0"/>
          <w:sz w:val="22"/>
          <w:szCs w:val="22"/>
        </w:rPr>
        <w:tab/>
      </w:r>
      <w:r w:rsidRPr="005446AA">
        <w:rPr>
          <w:caps w:val="0"/>
        </w:rPr>
        <w:t>VIDROS - DIVERSOS</w:t>
      </w:r>
      <w:r>
        <w:tab/>
      </w:r>
      <w:r>
        <w:fldChar w:fldCharType="begin"/>
      </w:r>
      <w:r>
        <w:instrText xml:space="preserve"> PAGEREF _Toc41496342 \h </w:instrText>
      </w:r>
      <w:r>
        <w:fldChar w:fldCharType="separate"/>
      </w:r>
      <w:r>
        <w:t>95</w:t>
      </w:r>
      <w:r>
        <w:fldChar w:fldCharType="end"/>
      </w:r>
    </w:p>
    <w:p w14:paraId="2A673355" w14:textId="0EF3121F"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27.1</w:t>
      </w:r>
      <w:r>
        <w:rPr>
          <w:rFonts w:asciiTheme="minorHAnsi" w:eastAsiaTheme="minorEastAsia" w:hAnsiTheme="minorHAnsi" w:cstheme="minorBidi"/>
          <w:smallCaps w:val="0"/>
          <w:noProof/>
          <w:sz w:val="22"/>
          <w:szCs w:val="22"/>
        </w:rPr>
        <w:tab/>
      </w:r>
      <w:r>
        <w:rPr>
          <w:noProof/>
        </w:rPr>
        <w:t>VIDRO LAMINADO 6 MM</w:t>
      </w:r>
      <w:r>
        <w:rPr>
          <w:noProof/>
        </w:rPr>
        <w:tab/>
      </w:r>
      <w:r>
        <w:rPr>
          <w:noProof/>
        </w:rPr>
        <w:fldChar w:fldCharType="begin"/>
      </w:r>
      <w:r>
        <w:rPr>
          <w:noProof/>
        </w:rPr>
        <w:instrText xml:space="preserve"> PAGEREF _Toc41496343 \h </w:instrText>
      </w:r>
      <w:r>
        <w:rPr>
          <w:noProof/>
        </w:rPr>
      </w:r>
      <w:r>
        <w:rPr>
          <w:noProof/>
        </w:rPr>
        <w:fldChar w:fldCharType="separate"/>
      </w:r>
      <w:r>
        <w:rPr>
          <w:noProof/>
        </w:rPr>
        <w:t>95</w:t>
      </w:r>
      <w:r>
        <w:rPr>
          <w:noProof/>
        </w:rPr>
        <w:fldChar w:fldCharType="end"/>
      </w:r>
    </w:p>
    <w:p w14:paraId="542905AA" w14:textId="0CAA8ACB"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27.2</w:t>
      </w:r>
      <w:r>
        <w:rPr>
          <w:rFonts w:asciiTheme="minorHAnsi" w:eastAsiaTheme="minorEastAsia" w:hAnsiTheme="minorHAnsi" w:cstheme="minorBidi"/>
          <w:smallCaps w:val="0"/>
          <w:noProof/>
          <w:sz w:val="22"/>
          <w:szCs w:val="22"/>
        </w:rPr>
        <w:tab/>
      </w:r>
      <w:r>
        <w:rPr>
          <w:noProof/>
        </w:rPr>
        <w:t>VIDRO LISO COM 8 MM</w:t>
      </w:r>
      <w:r>
        <w:rPr>
          <w:noProof/>
        </w:rPr>
        <w:tab/>
      </w:r>
      <w:r>
        <w:rPr>
          <w:noProof/>
        </w:rPr>
        <w:fldChar w:fldCharType="begin"/>
      </w:r>
      <w:r>
        <w:rPr>
          <w:noProof/>
        </w:rPr>
        <w:instrText xml:space="preserve"> PAGEREF _Toc41496344 \h </w:instrText>
      </w:r>
      <w:r>
        <w:rPr>
          <w:noProof/>
        </w:rPr>
      </w:r>
      <w:r>
        <w:rPr>
          <w:noProof/>
        </w:rPr>
        <w:fldChar w:fldCharType="separate"/>
      </w:r>
      <w:r>
        <w:rPr>
          <w:noProof/>
        </w:rPr>
        <w:t>96</w:t>
      </w:r>
      <w:r>
        <w:rPr>
          <w:noProof/>
        </w:rPr>
        <w:fldChar w:fldCharType="end"/>
      </w:r>
    </w:p>
    <w:p w14:paraId="44CB3707" w14:textId="775A1B27"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27.3</w:t>
      </w:r>
      <w:r>
        <w:rPr>
          <w:rFonts w:asciiTheme="minorHAnsi" w:eastAsiaTheme="minorEastAsia" w:hAnsiTheme="minorHAnsi" w:cstheme="minorBidi"/>
          <w:smallCaps w:val="0"/>
          <w:noProof/>
          <w:sz w:val="22"/>
          <w:szCs w:val="22"/>
        </w:rPr>
        <w:tab/>
      </w:r>
      <w:r>
        <w:rPr>
          <w:noProof/>
        </w:rPr>
        <w:t>VIDRO LAMINADO 10MM</w:t>
      </w:r>
      <w:r>
        <w:rPr>
          <w:noProof/>
        </w:rPr>
        <w:tab/>
      </w:r>
      <w:r>
        <w:rPr>
          <w:noProof/>
        </w:rPr>
        <w:fldChar w:fldCharType="begin"/>
      </w:r>
      <w:r>
        <w:rPr>
          <w:noProof/>
        </w:rPr>
        <w:instrText xml:space="preserve"> PAGEREF _Toc41496345 \h </w:instrText>
      </w:r>
      <w:r>
        <w:rPr>
          <w:noProof/>
        </w:rPr>
      </w:r>
      <w:r>
        <w:rPr>
          <w:noProof/>
        </w:rPr>
        <w:fldChar w:fldCharType="separate"/>
      </w:r>
      <w:r>
        <w:rPr>
          <w:noProof/>
        </w:rPr>
        <w:t>96</w:t>
      </w:r>
      <w:r>
        <w:rPr>
          <w:noProof/>
        </w:rPr>
        <w:fldChar w:fldCharType="end"/>
      </w:r>
    </w:p>
    <w:p w14:paraId="430AF371" w14:textId="3707D5CD"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27.4</w:t>
      </w:r>
      <w:r>
        <w:rPr>
          <w:rFonts w:asciiTheme="minorHAnsi" w:eastAsiaTheme="minorEastAsia" w:hAnsiTheme="minorHAnsi" w:cstheme="minorBidi"/>
          <w:smallCaps w:val="0"/>
          <w:noProof/>
          <w:sz w:val="22"/>
          <w:szCs w:val="22"/>
        </w:rPr>
        <w:tab/>
      </w:r>
      <w:r>
        <w:rPr>
          <w:noProof/>
        </w:rPr>
        <w:t>VIDRO LAMINADO INCOLOR COM 6 MM</w:t>
      </w:r>
      <w:r>
        <w:rPr>
          <w:noProof/>
        </w:rPr>
        <w:tab/>
      </w:r>
      <w:r>
        <w:rPr>
          <w:noProof/>
        </w:rPr>
        <w:fldChar w:fldCharType="begin"/>
      </w:r>
      <w:r>
        <w:rPr>
          <w:noProof/>
        </w:rPr>
        <w:instrText xml:space="preserve"> PAGEREF _Toc41496346 \h </w:instrText>
      </w:r>
      <w:r>
        <w:rPr>
          <w:noProof/>
        </w:rPr>
      </w:r>
      <w:r>
        <w:rPr>
          <w:noProof/>
        </w:rPr>
        <w:fldChar w:fldCharType="separate"/>
      </w:r>
      <w:r>
        <w:rPr>
          <w:noProof/>
        </w:rPr>
        <w:t>96</w:t>
      </w:r>
      <w:r>
        <w:rPr>
          <w:noProof/>
        </w:rPr>
        <w:fldChar w:fldCharType="end"/>
      </w:r>
    </w:p>
    <w:p w14:paraId="1629FF1C" w14:textId="114218B9" w:rsidR="004077FD" w:rsidRDefault="004077FD">
      <w:pPr>
        <w:pStyle w:val="Sumrio1"/>
        <w:rPr>
          <w:rFonts w:asciiTheme="minorHAnsi" w:eastAsiaTheme="minorEastAsia" w:hAnsiTheme="minorHAnsi" w:cstheme="minorBidi"/>
          <w:b w:val="0"/>
          <w:caps w:val="0"/>
          <w:sz w:val="22"/>
          <w:szCs w:val="22"/>
        </w:rPr>
      </w:pPr>
      <w:r w:rsidRPr="005446AA">
        <w:rPr>
          <w:caps w:val="0"/>
        </w:rPr>
        <w:t>28</w:t>
      </w:r>
      <w:r>
        <w:rPr>
          <w:rFonts w:asciiTheme="minorHAnsi" w:eastAsiaTheme="minorEastAsia" w:hAnsiTheme="minorHAnsi" w:cstheme="minorBidi"/>
          <w:b w:val="0"/>
          <w:caps w:val="0"/>
          <w:sz w:val="22"/>
          <w:szCs w:val="22"/>
        </w:rPr>
        <w:tab/>
      </w:r>
      <w:r w:rsidRPr="005446AA">
        <w:rPr>
          <w:caps w:val="0"/>
        </w:rPr>
        <w:t>GRADES DE ALUMÍNIO</w:t>
      </w:r>
      <w:r>
        <w:tab/>
      </w:r>
      <w:r>
        <w:fldChar w:fldCharType="begin"/>
      </w:r>
      <w:r>
        <w:instrText xml:space="preserve"> PAGEREF _Toc41496347 \h </w:instrText>
      </w:r>
      <w:r>
        <w:fldChar w:fldCharType="separate"/>
      </w:r>
      <w:r>
        <w:t>96</w:t>
      </w:r>
      <w:r>
        <w:fldChar w:fldCharType="end"/>
      </w:r>
    </w:p>
    <w:p w14:paraId="642C8C78" w14:textId="4389AA62" w:rsidR="004077FD" w:rsidRDefault="004077FD">
      <w:pPr>
        <w:pStyle w:val="Sumrio1"/>
        <w:rPr>
          <w:rFonts w:asciiTheme="minorHAnsi" w:eastAsiaTheme="minorEastAsia" w:hAnsiTheme="minorHAnsi" w:cstheme="minorBidi"/>
          <w:b w:val="0"/>
          <w:caps w:val="0"/>
          <w:sz w:val="22"/>
          <w:szCs w:val="22"/>
        </w:rPr>
      </w:pPr>
      <w:r>
        <w:t>29</w:t>
      </w:r>
      <w:r>
        <w:rPr>
          <w:rFonts w:asciiTheme="minorHAnsi" w:eastAsiaTheme="minorEastAsia" w:hAnsiTheme="minorHAnsi" w:cstheme="minorBidi"/>
          <w:b w:val="0"/>
          <w:caps w:val="0"/>
          <w:sz w:val="22"/>
          <w:szCs w:val="22"/>
        </w:rPr>
        <w:tab/>
      </w:r>
      <w:r w:rsidRPr="005446AA">
        <w:rPr>
          <w:caps w:val="0"/>
        </w:rPr>
        <w:t>ESPELHOS</w:t>
      </w:r>
      <w:r>
        <w:tab/>
      </w:r>
      <w:r>
        <w:fldChar w:fldCharType="begin"/>
      </w:r>
      <w:r>
        <w:instrText xml:space="preserve"> PAGEREF _Toc41496348 \h </w:instrText>
      </w:r>
      <w:r>
        <w:fldChar w:fldCharType="separate"/>
      </w:r>
      <w:r>
        <w:t>97</w:t>
      </w:r>
      <w:r>
        <w:fldChar w:fldCharType="end"/>
      </w:r>
    </w:p>
    <w:p w14:paraId="1C15B362" w14:textId="78887218" w:rsidR="004077FD" w:rsidRDefault="004077FD">
      <w:pPr>
        <w:pStyle w:val="Sumrio1"/>
        <w:rPr>
          <w:rFonts w:asciiTheme="minorHAnsi" w:eastAsiaTheme="minorEastAsia" w:hAnsiTheme="minorHAnsi" w:cstheme="minorBidi"/>
          <w:b w:val="0"/>
          <w:caps w:val="0"/>
          <w:sz w:val="22"/>
          <w:szCs w:val="22"/>
        </w:rPr>
      </w:pPr>
      <w:r>
        <w:t>30</w:t>
      </w:r>
      <w:r>
        <w:rPr>
          <w:rFonts w:asciiTheme="minorHAnsi" w:eastAsiaTheme="minorEastAsia" w:hAnsiTheme="minorHAnsi" w:cstheme="minorBidi"/>
          <w:b w:val="0"/>
          <w:caps w:val="0"/>
          <w:sz w:val="22"/>
          <w:szCs w:val="22"/>
        </w:rPr>
        <w:tab/>
      </w:r>
      <w:r w:rsidRPr="005446AA">
        <w:rPr>
          <w:caps w:val="0"/>
        </w:rPr>
        <w:t>PERFIS</w:t>
      </w:r>
      <w:r>
        <w:tab/>
      </w:r>
      <w:r>
        <w:fldChar w:fldCharType="begin"/>
      </w:r>
      <w:r>
        <w:instrText xml:space="preserve"> PAGEREF _Toc41496349 \h </w:instrText>
      </w:r>
      <w:r>
        <w:fldChar w:fldCharType="separate"/>
      </w:r>
      <w:r>
        <w:t>97</w:t>
      </w:r>
      <w:r>
        <w:fldChar w:fldCharType="end"/>
      </w:r>
    </w:p>
    <w:p w14:paraId="078F7DA3" w14:textId="1BF125A0"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30.1</w:t>
      </w:r>
      <w:r>
        <w:rPr>
          <w:rFonts w:asciiTheme="minorHAnsi" w:eastAsiaTheme="minorEastAsia" w:hAnsiTheme="minorHAnsi" w:cstheme="minorBidi"/>
          <w:smallCaps w:val="0"/>
          <w:noProof/>
          <w:sz w:val="22"/>
          <w:szCs w:val="22"/>
        </w:rPr>
        <w:tab/>
      </w:r>
      <w:r>
        <w:rPr>
          <w:noProof/>
        </w:rPr>
        <w:t>PERFIL “T” COM 6MM DE ESPESSURA</w:t>
      </w:r>
      <w:r>
        <w:rPr>
          <w:noProof/>
        </w:rPr>
        <w:tab/>
      </w:r>
      <w:r>
        <w:rPr>
          <w:noProof/>
        </w:rPr>
        <w:fldChar w:fldCharType="begin"/>
      </w:r>
      <w:r>
        <w:rPr>
          <w:noProof/>
        </w:rPr>
        <w:instrText xml:space="preserve"> PAGEREF _Toc41496350 \h </w:instrText>
      </w:r>
      <w:r>
        <w:rPr>
          <w:noProof/>
        </w:rPr>
      </w:r>
      <w:r>
        <w:rPr>
          <w:noProof/>
        </w:rPr>
        <w:fldChar w:fldCharType="separate"/>
      </w:r>
      <w:r>
        <w:rPr>
          <w:noProof/>
        </w:rPr>
        <w:t>97</w:t>
      </w:r>
      <w:r>
        <w:rPr>
          <w:noProof/>
        </w:rPr>
        <w:fldChar w:fldCharType="end"/>
      </w:r>
    </w:p>
    <w:p w14:paraId="26D3912F" w14:textId="3E614806"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30.2</w:t>
      </w:r>
      <w:r>
        <w:rPr>
          <w:rFonts w:asciiTheme="minorHAnsi" w:eastAsiaTheme="minorEastAsia" w:hAnsiTheme="minorHAnsi" w:cstheme="minorBidi"/>
          <w:smallCaps w:val="0"/>
          <w:noProof/>
          <w:sz w:val="22"/>
          <w:szCs w:val="22"/>
        </w:rPr>
        <w:tab/>
      </w:r>
      <w:r>
        <w:rPr>
          <w:noProof/>
        </w:rPr>
        <w:t>PERFIL “T” 1/4”</w:t>
      </w:r>
      <w:r>
        <w:rPr>
          <w:noProof/>
        </w:rPr>
        <w:tab/>
      </w:r>
      <w:r>
        <w:rPr>
          <w:noProof/>
        </w:rPr>
        <w:fldChar w:fldCharType="begin"/>
      </w:r>
      <w:r>
        <w:rPr>
          <w:noProof/>
        </w:rPr>
        <w:instrText xml:space="preserve"> PAGEREF _Toc41496351 \h </w:instrText>
      </w:r>
      <w:r>
        <w:rPr>
          <w:noProof/>
        </w:rPr>
      </w:r>
      <w:r>
        <w:rPr>
          <w:noProof/>
        </w:rPr>
        <w:fldChar w:fldCharType="separate"/>
      </w:r>
      <w:r>
        <w:rPr>
          <w:noProof/>
        </w:rPr>
        <w:t>97</w:t>
      </w:r>
      <w:r>
        <w:rPr>
          <w:noProof/>
        </w:rPr>
        <w:fldChar w:fldCharType="end"/>
      </w:r>
    </w:p>
    <w:p w14:paraId="1D75900B" w14:textId="7266040C"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30.3</w:t>
      </w:r>
      <w:r>
        <w:rPr>
          <w:rFonts w:asciiTheme="minorHAnsi" w:eastAsiaTheme="minorEastAsia" w:hAnsiTheme="minorHAnsi" w:cstheme="minorBidi"/>
          <w:smallCaps w:val="0"/>
          <w:noProof/>
          <w:sz w:val="22"/>
          <w:szCs w:val="22"/>
        </w:rPr>
        <w:tab/>
      </w:r>
      <w:r>
        <w:rPr>
          <w:noProof/>
        </w:rPr>
        <w:t>PERFIL “L” DE ABAS IGUAIS 1 1/2” X 1/8”</w:t>
      </w:r>
      <w:r>
        <w:rPr>
          <w:noProof/>
        </w:rPr>
        <w:tab/>
      </w:r>
      <w:r>
        <w:rPr>
          <w:noProof/>
        </w:rPr>
        <w:fldChar w:fldCharType="begin"/>
      </w:r>
      <w:r>
        <w:rPr>
          <w:noProof/>
        </w:rPr>
        <w:instrText xml:space="preserve"> PAGEREF _Toc41496352 \h </w:instrText>
      </w:r>
      <w:r>
        <w:rPr>
          <w:noProof/>
        </w:rPr>
      </w:r>
      <w:r>
        <w:rPr>
          <w:noProof/>
        </w:rPr>
        <w:fldChar w:fldCharType="separate"/>
      </w:r>
      <w:r>
        <w:rPr>
          <w:noProof/>
        </w:rPr>
        <w:t>98</w:t>
      </w:r>
      <w:r>
        <w:rPr>
          <w:noProof/>
        </w:rPr>
        <w:fldChar w:fldCharType="end"/>
      </w:r>
    </w:p>
    <w:p w14:paraId="4223B2EA" w14:textId="5BDFDB4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lastRenderedPageBreak/>
        <w:t>30.4</w:t>
      </w:r>
      <w:r>
        <w:rPr>
          <w:rFonts w:asciiTheme="minorHAnsi" w:eastAsiaTheme="minorEastAsia" w:hAnsiTheme="minorHAnsi" w:cstheme="minorBidi"/>
          <w:smallCaps w:val="0"/>
          <w:noProof/>
          <w:sz w:val="22"/>
          <w:szCs w:val="22"/>
        </w:rPr>
        <w:tab/>
      </w:r>
      <w:r>
        <w:rPr>
          <w:noProof/>
        </w:rPr>
        <w:t>PERFIL “U” DE AÇO GALVANIZADO</w:t>
      </w:r>
      <w:r>
        <w:rPr>
          <w:noProof/>
        </w:rPr>
        <w:tab/>
      </w:r>
      <w:r>
        <w:rPr>
          <w:noProof/>
        </w:rPr>
        <w:fldChar w:fldCharType="begin"/>
      </w:r>
      <w:r>
        <w:rPr>
          <w:noProof/>
        </w:rPr>
        <w:instrText xml:space="preserve"> PAGEREF _Toc41496353 \h </w:instrText>
      </w:r>
      <w:r>
        <w:rPr>
          <w:noProof/>
        </w:rPr>
      </w:r>
      <w:r>
        <w:rPr>
          <w:noProof/>
        </w:rPr>
        <w:fldChar w:fldCharType="separate"/>
      </w:r>
      <w:r>
        <w:rPr>
          <w:noProof/>
        </w:rPr>
        <w:t>98</w:t>
      </w:r>
      <w:r>
        <w:rPr>
          <w:noProof/>
        </w:rPr>
        <w:fldChar w:fldCharType="end"/>
      </w:r>
    </w:p>
    <w:p w14:paraId="6E938855" w14:textId="01C45852" w:rsidR="004077FD" w:rsidRDefault="004077FD">
      <w:pPr>
        <w:pStyle w:val="Sumrio1"/>
        <w:rPr>
          <w:rFonts w:asciiTheme="minorHAnsi" w:eastAsiaTheme="minorEastAsia" w:hAnsiTheme="minorHAnsi" w:cstheme="minorBidi"/>
          <w:b w:val="0"/>
          <w:caps w:val="0"/>
          <w:sz w:val="22"/>
          <w:szCs w:val="22"/>
        </w:rPr>
      </w:pPr>
      <w:r>
        <w:t>31</w:t>
      </w:r>
      <w:r>
        <w:rPr>
          <w:rFonts w:asciiTheme="minorHAnsi" w:eastAsiaTheme="minorEastAsia" w:hAnsiTheme="minorHAnsi" w:cstheme="minorBidi"/>
          <w:b w:val="0"/>
          <w:caps w:val="0"/>
          <w:sz w:val="22"/>
          <w:szCs w:val="22"/>
        </w:rPr>
        <w:tab/>
      </w:r>
      <w:r w:rsidRPr="005446AA">
        <w:rPr>
          <w:caps w:val="0"/>
        </w:rPr>
        <w:t>GUARDA-CORPOS DO ESTACIONAMENTO</w:t>
      </w:r>
      <w:r>
        <w:tab/>
      </w:r>
      <w:r>
        <w:fldChar w:fldCharType="begin"/>
      </w:r>
      <w:r>
        <w:instrText xml:space="preserve"> PAGEREF _Toc41496354 \h </w:instrText>
      </w:r>
      <w:r>
        <w:fldChar w:fldCharType="separate"/>
      </w:r>
      <w:r>
        <w:t>98</w:t>
      </w:r>
      <w:r>
        <w:fldChar w:fldCharType="end"/>
      </w:r>
    </w:p>
    <w:p w14:paraId="2CE2101A" w14:textId="4337F4C7"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31.1</w:t>
      </w:r>
      <w:r>
        <w:rPr>
          <w:rFonts w:asciiTheme="minorHAnsi" w:eastAsiaTheme="minorEastAsia" w:hAnsiTheme="minorHAnsi" w:cstheme="minorBidi"/>
          <w:smallCaps w:val="0"/>
          <w:noProof/>
          <w:sz w:val="22"/>
          <w:szCs w:val="22"/>
        </w:rPr>
        <w:tab/>
      </w:r>
      <w:r>
        <w:rPr>
          <w:noProof/>
        </w:rPr>
        <w:t>CORRIMÃO</w:t>
      </w:r>
      <w:r>
        <w:rPr>
          <w:noProof/>
        </w:rPr>
        <w:tab/>
      </w:r>
      <w:r>
        <w:rPr>
          <w:noProof/>
        </w:rPr>
        <w:fldChar w:fldCharType="begin"/>
      </w:r>
      <w:r>
        <w:rPr>
          <w:noProof/>
        </w:rPr>
        <w:instrText xml:space="preserve"> PAGEREF _Toc41496355 \h </w:instrText>
      </w:r>
      <w:r>
        <w:rPr>
          <w:noProof/>
        </w:rPr>
      </w:r>
      <w:r>
        <w:rPr>
          <w:noProof/>
        </w:rPr>
        <w:fldChar w:fldCharType="separate"/>
      </w:r>
      <w:r>
        <w:rPr>
          <w:noProof/>
        </w:rPr>
        <w:t>98</w:t>
      </w:r>
      <w:r>
        <w:rPr>
          <w:noProof/>
        </w:rPr>
        <w:fldChar w:fldCharType="end"/>
      </w:r>
    </w:p>
    <w:p w14:paraId="77908C95" w14:textId="6193AC55"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31.2</w:t>
      </w:r>
      <w:r>
        <w:rPr>
          <w:rFonts w:asciiTheme="minorHAnsi" w:eastAsiaTheme="minorEastAsia" w:hAnsiTheme="minorHAnsi" w:cstheme="minorBidi"/>
          <w:smallCaps w:val="0"/>
          <w:noProof/>
          <w:sz w:val="22"/>
          <w:szCs w:val="22"/>
        </w:rPr>
        <w:tab/>
      </w:r>
      <w:r>
        <w:rPr>
          <w:noProof/>
        </w:rPr>
        <w:t>MONTANTE VERTICAL EM METALON RETANGULAR</w:t>
      </w:r>
      <w:r>
        <w:rPr>
          <w:noProof/>
        </w:rPr>
        <w:tab/>
      </w:r>
      <w:r>
        <w:rPr>
          <w:noProof/>
        </w:rPr>
        <w:fldChar w:fldCharType="begin"/>
      </w:r>
      <w:r>
        <w:rPr>
          <w:noProof/>
        </w:rPr>
        <w:instrText xml:space="preserve"> PAGEREF _Toc41496356 \h </w:instrText>
      </w:r>
      <w:r>
        <w:rPr>
          <w:noProof/>
        </w:rPr>
      </w:r>
      <w:r>
        <w:rPr>
          <w:noProof/>
        </w:rPr>
        <w:fldChar w:fldCharType="separate"/>
      </w:r>
      <w:r>
        <w:rPr>
          <w:noProof/>
        </w:rPr>
        <w:t>98</w:t>
      </w:r>
      <w:r>
        <w:rPr>
          <w:noProof/>
        </w:rPr>
        <w:fldChar w:fldCharType="end"/>
      </w:r>
    </w:p>
    <w:p w14:paraId="7F6E39D8" w14:textId="27DA1C12"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31.3</w:t>
      </w:r>
      <w:r>
        <w:rPr>
          <w:rFonts w:asciiTheme="minorHAnsi" w:eastAsiaTheme="minorEastAsia" w:hAnsiTheme="minorHAnsi" w:cstheme="minorBidi"/>
          <w:smallCaps w:val="0"/>
          <w:noProof/>
          <w:sz w:val="22"/>
          <w:szCs w:val="22"/>
        </w:rPr>
        <w:tab/>
      </w:r>
      <w:r>
        <w:rPr>
          <w:noProof/>
        </w:rPr>
        <w:t>CABOS DE AÇO GALVANIZADO</w:t>
      </w:r>
      <w:r>
        <w:rPr>
          <w:noProof/>
        </w:rPr>
        <w:tab/>
      </w:r>
      <w:r>
        <w:rPr>
          <w:noProof/>
        </w:rPr>
        <w:fldChar w:fldCharType="begin"/>
      </w:r>
      <w:r>
        <w:rPr>
          <w:noProof/>
        </w:rPr>
        <w:instrText xml:space="preserve"> PAGEREF _Toc41496357 \h </w:instrText>
      </w:r>
      <w:r>
        <w:rPr>
          <w:noProof/>
        </w:rPr>
      </w:r>
      <w:r>
        <w:rPr>
          <w:noProof/>
        </w:rPr>
        <w:fldChar w:fldCharType="separate"/>
      </w:r>
      <w:r>
        <w:rPr>
          <w:noProof/>
        </w:rPr>
        <w:t>99</w:t>
      </w:r>
      <w:r>
        <w:rPr>
          <w:noProof/>
        </w:rPr>
        <w:fldChar w:fldCharType="end"/>
      </w:r>
    </w:p>
    <w:p w14:paraId="42AE0E47" w14:textId="6EFCB783" w:rsidR="004077FD" w:rsidRDefault="004077FD">
      <w:pPr>
        <w:pStyle w:val="Sumrio1"/>
        <w:rPr>
          <w:rFonts w:asciiTheme="minorHAnsi" w:eastAsiaTheme="minorEastAsia" w:hAnsiTheme="minorHAnsi" w:cstheme="minorBidi"/>
          <w:b w:val="0"/>
          <w:caps w:val="0"/>
          <w:sz w:val="22"/>
          <w:szCs w:val="22"/>
        </w:rPr>
      </w:pPr>
      <w:r>
        <w:t>32</w:t>
      </w:r>
      <w:r>
        <w:rPr>
          <w:rFonts w:asciiTheme="minorHAnsi" w:eastAsiaTheme="minorEastAsia" w:hAnsiTheme="minorHAnsi" w:cstheme="minorBidi"/>
          <w:b w:val="0"/>
          <w:caps w:val="0"/>
          <w:sz w:val="22"/>
          <w:szCs w:val="22"/>
        </w:rPr>
        <w:tab/>
      </w:r>
      <w:r>
        <w:t>MARCENARIAS</w:t>
      </w:r>
      <w:r>
        <w:tab/>
      </w:r>
      <w:r>
        <w:fldChar w:fldCharType="begin"/>
      </w:r>
      <w:r>
        <w:instrText xml:space="preserve"> PAGEREF _Toc41496358 \h </w:instrText>
      </w:r>
      <w:r>
        <w:fldChar w:fldCharType="separate"/>
      </w:r>
      <w:r>
        <w:t>99</w:t>
      </w:r>
      <w:r>
        <w:fldChar w:fldCharType="end"/>
      </w:r>
    </w:p>
    <w:p w14:paraId="2A66888B" w14:textId="32D2BAFD"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32.1</w:t>
      </w:r>
      <w:r>
        <w:rPr>
          <w:rFonts w:asciiTheme="minorHAnsi" w:eastAsiaTheme="minorEastAsia" w:hAnsiTheme="minorHAnsi" w:cstheme="minorBidi"/>
          <w:smallCaps w:val="0"/>
          <w:noProof/>
          <w:sz w:val="22"/>
          <w:szCs w:val="22"/>
        </w:rPr>
        <w:tab/>
      </w:r>
      <w:r>
        <w:rPr>
          <w:noProof/>
        </w:rPr>
        <w:t>FERRAGENS</w:t>
      </w:r>
      <w:r>
        <w:rPr>
          <w:noProof/>
        </w:rPr>
        <w:tab/>
      </w:r>
      <w:r>
        <w:rPr>
          <w:noProof/>
        </w:rPr>
        <w:fldChar w:fldCharType="begin"/>
      </w:r>
      <w:r>
        <w:rPr>
          <w:noProof/>
        </w:rPr>
        <w:instrText xml:space="preserve"> PAGEREF _Toc41496359 \h </w:instrText>
      </w:r>
      <w:r>
        <w:rPr>
          <w:noProof/>
        </w:rPr>
      </w:r>
      <w:r>
        <w:rPr>
          <w:noProof/>
        </w:rPr>
        <w:fldChar w:fldCharType="separate"/>
      </w:r>
      <w:r>
        <w:rPr>
          <w:noProof/>
        </w:rPr>
        <w:t>99</w:t>
      </w:r>
      <w:r>
        <w:rPr>
          <w:noProof/>
        </w:rPr>
        <w:fldChar w:fldCharType="end"/>
      </w:r>
    </w:p>
    <w:p w14:paraId="3A9112AA" w14:textId="4D745E5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32.2</w:t>
      </w:r>
      <w:r>
        <w:rPr>
          <w:rFonts w:asciiTheme="minorHAnsi" w:eastAsiaTheme="minorEastAsia" w:hAnsiTheme="minorHAnsi" w:cstheme="minorBidi"/>
          <w:smallCaps w:val="0"/>
          <w:noProof/>
          <w:sz w:val="22"/>
          <w:szCs w:val="22"/>
        </w:rPr>
        <w:tab/>
      </w:r>
      <w:r>
        <w:rPr>
          <w:noProof/>
        </w:rPr>
        <w:t>PORTAS</w:t>
      </w:r>
      <w:r>
        <w:rPr>
          <w:noProof/>
        </w:rPr>
        <w:tab/>
      </w:r>
      <w:r>
        <w:rPr>
          <w:noProof/>
        </w:rPr>
        <w:fldChar w:fldCharType="begin"/>
      </w:r>
      <w:r>
        <w:rPr>
          <w:noProof/>
        </w:rPr>
        <w:instrText xml:space="preserve"> PAGEREF _Toc41496360 \h </w:instrText>
      </w:r>
      <w:r>
        <w:rPr>
          <w:noProof/>
        </w:rPr>
      </w:r>
      <w:r>
        <w:rPr>
          <w:noProof/>
        </w:rPr>
        <w:fldChar w:fldCharType="separate"/>
      </w:r>
      <w:r>
        <w:rPr>
          <w:noProof/>
        </w:rPr>
        <w:t>99</w:t>
      </w:r>
      <w:r>
        <w:rPr>
          <w:noProof/>
        </w:rPr>
        <w:fldChar w:fldCharType="end"/>
      </w:r>
    </w:p>
    <w:p w14:paraId="6A85D940" w14:textId="2C9260C4"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32.3</w:t>
      </w:r>
      <w:r>
        <w:rPr>
          <w:rFonts w:asciiTheme="minorHAnsi" w:eastAsiaTheme="minorEastAsia" w:hAnsiTheme="minorHAnsi" w:cstheme="minorBidi"/>
          <w:smallCaps w:val="0"/>
          <w:noProof/>
          <w:sz w:val="22"/>
          <w:szCs w:val="22"/>
        </w:rPr>
        <w:tab/>
      </w:r>
      <w:r>
        <w:rPr>
          <w:noProof/>
        </w:rPr>
        <w:t>DOBRADIÇAS</w:t>
      </w:r>
      <w:r>
        <w:rPr>
          <w:noProof/>
        </w:rPr>
        <w:tab/>
      </w:r>
      <w:r>
        <w:rPr>
          <w:noProof/>
        </w:rPr>
        <w:fldChar w:fldCharType="begin"/>
      </w:r>
      <w:r>
        <w:rPr>
          <w:noProof/>
        </w:rPr>
        <w:instrText xml:space="preserve"> PAGEREF _Toc41496361 \h </w:instrText>
      </w:r>
      <w:r>
        <w:rPr>
          <w:noProof/>
        </w:rPr>
      </w:r>
      <w:r>
        <w:rPr>
          <w:noProof/>
        </w:rPr>
        <w:fldChar w:fldCharType="separate"/>
      </w:r>
      <w:r>
        <w:rPr>
          <w:noProof/>
        </w:rPr>
        <w:t>100</w:t>
      </w:r>
      <w:r>
        <w:rPr>
          <w:noProof/>
        </w:rPr>
        <w:fldChar w:fldCharType="end"/>
      </w:r>
    </w:p>
    <w:p w14:paraId="2BEC4FC2" w14:textId="6A62A5CE"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32.4</w:t>
      </w:r>
      <w:r>
        <w:rPr>
          <w:rFonts w:asciiTheme="minorHAnsi" w:eastAsiaTheme="minorEastAsia" w:hAnsiTheme="minorHAnsi" w:cstheme="minorBidi"/>
          <w:smallCaps w:val="0"/>
          <w:noProof/>
          <w:sz w:val="22"/>
          <w:szCs w:val="22"/>
        </w:rPr>
        <w:tab/>
      </w:r>
      <w:r>
        <w:rPr>
          <w:noProof/>
        </w:rPr>
        <w:t>DIVERSOS</w:t>
      </w:r>
      <w:r>
        <w:rPr>
          <w:noProof/>
        </w:rPr>
        <w:tab/>
      </w:r>
      <w:r>
        <w:rPr>
          <w:noProof/>
        </w:rPr>
        <w:fldChar w:fldCharType="begin"/>
      </w:r>
      <w:r>
        <w:rPr>
          <w:noProof/>
        </w:rPr>
        <w:instrText xml:space="preserve"> PAGEREF _Toc41496362 \h </w:instrText>
      </w:r>
      <w:r>
        <w:rPr>
          <w:noProof/>
        </w:rPr>
      </w:r>
      <w:r>
        <w:rPr>
          <w:noProof/>
        </w:rPr>
        <w:fldChar w:fldCharType="separate"/>
      </w:r>
      <w:r>
        <w:rPr>
          <w:noProof/>
        </w:rPr>
        <w:t>100</w:t>
      </w:r>
      <w:r>
        <w:rPr>
          <w:noProof/>
        </w:rPr>
        <w:fldChar w:fldCharType="end"/>
      </w:r>
    </w:p>
    <w:p w14:paraId="23BC8159" w14:textId="4DB8BB27" w:rsidR="004077FD" w:rsidRDefault="004077FD">
      <w:pPr>
        <w:pStyle w:val="Sumrio1"/>
        <w:rPr>
          <w:rFonts w:asciiTheme="minorHAnsi" w:eastAsiaTheme="minorEastAsia" w:hAnsiTheme="minorHAnsi" w:cstheme="minorBidi"/>
          <w:b w:val="0"/>
          <w:caps w:val="0"/>
          <w:sz w:val="22"/>
          <w:szCs w:val="22"/>
        </w:rPr>
      </w:pPr>
      <w:r>
        <w:t>33</w:t>
      </w:r>
      <w:r>
        <w:rPr>
          <w:rFonts w:asciiTheme="minorHAnsi" w:eastAsiaTheme="minorEastAsia" w:hAnsiTheme="minorHAnsi" w:cstheme="minorBidi"/>
          <w:b w:val="0"/>
          <w:caps w:val="0"/>
          <w:sz w:val="22"/>
          <w:szCs w:val="22"/>
        </w:rPr>
        <w:tab/>
      </w:r>
      <w:r w:rsidRPr="005446AA">
        <w:rPr>
          <w:caps w:val="0"/>
        </w:rPr>
        <w:t>PAVIMENTAÇÕES</w:t>
      </w:r>
      <w:r>
        <w:tab/>
      </w:r>
      <w:r>
        <w:fldChar w:fldCharType="begin"/>
      </w:r>
      <w:r>
        <w:instrText xml:space="preserve"> PAGEREF _Toc41496363 \h </w:instrText>
      </w:r>
      <w:r>
        <w:fldChar w:fldCharType="separate"/>
      </w:r>
      <w:r>
        <w:t>100</w:t>
      </w:r>
      <w:r>
        <w:fldChar w:fldCharType="end"/>
      </w:r>
    </w:p>
    <w:p w14:paraId="11BAEBD5" w14:textId="08AD5C7B"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33.1</w:t>
      </w:r>
      <w:r>
        <w:rPr>
          <w:rFonts w:asciiTheme="minorHAnsi" w:eastAsiaTheme="minorEastAsia" w:hAnsiTheme="minorHAnsi" w:cstheme="minorBidi"/>
          <w:smallCaps w:val="0"/>
          <w:noProof/>
          <w:sz w:val="22"/>
          <w:szCs w:val="22"/>
        </w:rPr>
        <w:tab/>
      </w:r>
      <w:r>
        <w:rPr>
          <w:noProof/>
        </w:rPr>
        <w:t>CONTRAPISO</w:t>
      </w:r>
      <w:r>
        <w:rPr>
          <w:noProof/>
        </w:rPr>
        <w:tab/>
      </w:r>
      <w:r>
        <w:rPr>
          <w:noProof/>
        </w:rPr>
        <w:fldChar w:fldCharType="begin"/>
      </w:r>
      <w:r>
        <w:rPr>
          <w:noProof/>
        </w:rPr>
        <w:instrText xml:space="preserve"> PAGEREF _Toc41496364 \h </w:instrText>
      </w:r>
      <w:r>
        <w:rPr>
          <w:noProof/>
        </w:rPr>
      </w:r>
      <w:r>
        <w:rPr>
          <w:noProof/>
        </w:rPr>
        <w:fldChar w:fldCharType="separate"/>
      </w:r>
      <w:r>
        <w:rPr>
          <w:noProof/>
        </w:rPr>
        <w:t>100</w:t>
      </w:r>
      <w:r>
        <w:rPr>
          <w:noProof/>
        </w:rPr>
        <w:fldChar w:fldCharType="end"/>
      </w:r>
    </w:p>
    <w:p w14:paraId="4AF5FC35" w14:textId="2E7BEA4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33.2</w:t>
      </w:r>
      <w:r>
        <w:rPr>
          <w:rFonts w:asciiTheme="minorHAnsi" w:eastAsiaTheme="minorEastAsia" w:hAnsiTheme="minorHAnsi" w:cstheme="minorBidi"/>
          <w:smallCaps w:val="0"/>
          <w:noProof/>
          <w:sz w:val="22"/>
          <w:szCs w:val="22"/>
        </w:rPr>
        <w:tab/>
      </w:r>
      <w:r>
        <w:rPr>
          <w:noProof/>
        </w:rPr>
        <w:t>PISO CIMENTADO QUEIMADO</w:t>
      </w:r>
      <w:r>
        <w:rPr>
          <w:noProof/>
        </w:rPr>
        <w:tab/>
      </w:r>
      <w:r>
        <w:rPr>
          <w:noProof/>
        </w:rPr>
        <w:fldChar w:fldCharType="begin"/>
      </w:r>
      <w:r>
        <w:rPr>
          <w:noProof/>
        </w:rPr>
        <w:instrText xml:space="preserve"> PAGEREF _Toc41496365 \h </w:instrText>
      </w:r>
      <w:r>
        <w:rPr>
          <w:noProof/>
        </w:rPr>
      </w:r>
      <w:r>
        <w:rPr>
          <w:noProof/>
        </w:rPr>
        <w:fldChar w:fldCharType="separate"/>
      </w:r>
      <w:r>
        <w:rPr>
          <w:noProof/>
        </w:rPr>
        <w:t>101</w:t>
      </w:r>
      <w:r>
        <w:rPr>
          <w:noProof/>
        </w:rPr>
        <w:fldChar w:fldCharType="end"/>
      </w:r>
    </w:p>
    <w:p w14:paraId="59D94F13" w14:textId="17F9A24F"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33.3</w:t>
      </w:r>
      <w:r>
        <w:rPr>
          <w:rFonts w:asciiTheme="minorHAnsi" w:eastAsiaTheme="minorEastAsia" w:hAnsiTheme="minorHAnsi" w:cstheme="minorBidi"/>
          <w:smallCaps w:val="0"/>
          <w:noProof/>
          <w:sz w:val="22"/>
          <w:szCs w:val="22"/>
        </w:rPr>
        <w:tab/>
      </w:r>
      <w:r>
        <w:rPr>
          <w:noProof/>
        </w:rPr>
        <w:t>PISO PORCELANATO 60x60cm</w:t>
      </w:r>
      <w:r>
        <w:rPr>
          <w:noProof/>
        </w:rPr>
        <w:tab/>
      </w:r>
      <w:r>
        <w:rPr>
          <w:noProof/>
        </w:rPr>
        <w:fldChar w:fldCharType="begin"/>
      </w:r>
      <w:r>
        <w:rPr>
          <w:noProof/>
        </w:rPr>
        <w:instrText xml:space="preserve"> PAGEREF _Toc41496366 \h </w:instrText>
      </w:r>
      <w:r>
        <w:rPr>
          <w:noProof/>
        </w:rPr>
      </w:r>
      <w:r>
        <w:rPr>
          <w:noProof/>
        </w:rPr>
        <w:fldChar w:fldCharType="separate"/>
      </w:r>
      <w:r>
        <w:rPr>
          <w:noProof/>
        </w:rPr>
        <w:t>101</w:t>
      </w:r>
      <w:r>
        <w:rPr>
          <w:noProof/>
        </w:rPr>
        <w:fldChar w:fldCharType="end"/>
      </w:r>
    </w:p>
    <w:p w14:paraId="00BB733C" w14:textId="77966ACF"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33.4</w:t>
      </w:r>
      <w:r>
        <w:rPr>
          <w:rFonts w:asciiTheme="minorHAnsi" w:eastAsiaTheme="minorEastAsia" w:hAnsiTheme="minorHAnsi" w:cstheme="minorBidi"/>
          <w:smallCaps w:val="0"/>
          <w:noProof/>
          <w:sz w:val="22"/>
          <w:szCs w:val="22"/>
        </w:rPr>
        <w:tab/>
      </w:r>
      <w:r>
        <w:rPr>
          <w:noProof/>
        </w:rPr>
        <w:t>PISO PORCELANATO 120x120cm</w:t>
      </w:r>
      <w:r>
        <w:rPr>
          <w:noProof/>
        </w:rPr>
        <w:tab/>
      </w:r>
      <w:r>
        <w:rPr>
          <w:noProof/>
        </w:rPr>
        <w:fldChar w:fldCharType="begin"/>
      </w:r>
      <w:r>
        <w:rPr>
          <w:noProof/>
        </w:rPr>
        <w:instrText xml:space="preserve"> PAGEREF _Toc41496367 \h </w:instrText>
      </w:r>
      <w:r>
        <w:rPr>
          <w:noProof/>
        </w:rPr>
      </w:r>
      <w:r>
        <w:rPr>
          <w:noProof/>
        </w:rPr>
        <w:fldChar w:fldCharType="separate"/>
      </w:r>
      <w:r>
        <w:rPr>
          <w:noProof/>
        </w:rPr>
        <w:t>101</w:t>
      </w:r>
      <w:r>
        <w:rPr>
          <w:noProof/>
        </w:rPr>
        <w:fldChar w:fldCharType="end"/>
      </w:r>
    </w:p>
    <w:p w14:paraId="3240646B" w14:textId="44362666"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33.5</w:t>
      </w:r>
      <w:r>
        <w:rPr>
          <w:rFonts w:asciiTheme="minorHAnsi" w:eastAsiaTheme="minorEastAsia" w:hAnsiTheme="minorHAnsi" w:cstheme="minorBidi"/>
          <w:smallCaps w:val="0"/>
          <w:noProof/>
          <w:sz w:val="22"/>
          <w:szCs w:val="22"/>
        </w:rPr>
        <w:tab/>
      </w:r>
      <w:r>
        <w:rPr>
          <w:noProof/>
        </w:rPr>
        <w:t>PISO PORCELANATO 19x90cm</w:t>
      </w:r>
      <w:r>
        <w:rPr>
          <w:noProof/>
        </w:rPr>
        <w:tab/>
      </w:r>
      <w:r>
        <w:rPr>
          <w:noProof/>
        </w:rPr>
        <w:fldChar w:fldCharType="begin"/>
      </w:r>
      <w:r>
        <w:rPr>
          <w:noProof/>
        </w:rPr>
        <w:instrText xml:space="preserve"> PAGEREF _Toc41496368 \h </w:instrText>
      </w:r>
      <w:r>
        <w:rPr>
          <w:noProof/>
        </w:rPr>
      </w:r>
      <w:r>
        <w:rPr>
          <w:noProof/>
        </w:rPr>
        <w:fldChar w:fldCharType="separate"/>
      </w:r>
      <w:r>
        <w:rPr>
          <w:noProof/>
        </w:rPr>
        <w:t>101</w:t>
      </w:r>
      <w:r>
        <w:rPr>
          <w:noProof/>
        </w:rPr>
        <w:fldChar w:fldCharType="end"/>
      </w:r>
    </w:p>
    <w:p w14:paraId="6B59295F" w14:textId="0EEBF74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33.6</w:t>
      </w:r>
      <w:r>
        <w:rPr>
          <w:rFonts w:asciiTheme="minorHAnsi" w:eastAsiaTheme="minorEastAsia" w:hAnsiTheme="minorHAnsi" w:cstheme="minorBidi"/>
          <w:smallCaps w:val="0"/>
          <w:noProof/>
          <w:sz w:val="22"/>
          <w:szCs w:val="22"/>
        </w:rPr>
        <w:tab/>
      </w:r>
      <w:r>
        <w:rPr>
          <w:noProof/>
        </w:rPr>
        <w:t>PISO CERÂMICO 30 X 30CM</w:t>
      </w:r>
      <w:r>
        <w:rPr>
          <w:noProof/>
        </w:rPr>
        <w:tab/>
      </w:r>
      <w:r>
        <w:rPr>
          <w:noProof/>
        </w:rPr>
        <w:fldChar w:fldCharType="begin"/>
      </w:r>
      <w:r>
        <w:rPr>
          <w:noProof/>
        </w:rPr>
        <w:instrText xml:space="preserve"> PAGEREF _Toc41496369 \h </w:instrText>
      </w:r>
      <w:r>
        <w:rPr>
          <w:noProof/>
        </w:rPr>
      </w:r>
      <w:r>
        <w:rPr>
          <w:noProof/>
        </w:rPr>
        <w:fldChar w:fldCharType="separate"/>
      </w:r>
      <w:r>
        <w:rPr>
          <w:noProof/>
        </w:rPr>
        <w:t>102</w:t>
      </w:r>
      <w:r>
        <w:rPr>
          <w:noProof/>
        </w:rPr>
        <w:fldChar w:fldCharType="end"/>
      </w:r>
    </w:p>
    <w:p w14:paraId="5695184F" w14:textId="3718390D"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33.7</w:t>
      </w:r>
      <w:r>
        <w:rPr>
          <w:rFonts w:asciiTheme="minorHAnsi" w:eastAsiaTheme="minorEastAsia" w:hAnsiTheme="minorHAnsi" w:cstheme="minorBidi"/>
          <w:smallCaps w:val="0"/>
          <w:noProof/>
          <w:sz w:val="22"/>
          <w:szCs w:val="22"/>
        </w:rPr>
        <w:tab/>
      </w:r>
      <w:r>
        <w:rPr>
          <w:noProof/>
        </w:rPr>
        <w:t>CARPETE</w:t>
      </w:r>
      <w:r>
        <w:rPr>
          <w:noProof/>
        </w:rPr>
        <w:tab/>
      </w:r>
      <w:r>
        <w:rPr>
          <w:noProof/>
        </w:rPr>
        <w:fldChar w:fldCharType="begin"/>
      </w:r>
      <w:r>
        <w:rPr>
          <w:noProof/>
        </w:rPr>
        <w:instrText xml:space="preserve"> PAGEREF _Toc41496370 \h </w:instrText>
      </w:r>
      <w:r>
        <w:rPr>
          <w:noProof/>
        </w:rPr>
      </w:r>
      <w:r>
        <w:rPr>
          <w:noProof/>
        </w:rPr>
        <w:fldChar w:fldCharType="separate"/>
      </w:r>
      <w:r>
        <w:rPr>
          <w:noProof/>
        </w:rPr>
        <w:t>102</w:t>
      </w:r>
      <w:r>
        <w:rPr>
          <w:noProof/>
        </w:rPr>
        <w:fldChar w:fldCharType="end"/>
      </w:r>
    </w:p>
    <w:p w14:paraId="30D27B6C" w14:textId="605402D4"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33.8</w:t>
      </w:r>
      <w:r>
        <w:rPr>
          <w:rFonts w:asciiTheme="minorHAnsi" w:eastAsiaTheme="minorEastAsia" w:hAnsiTheme="minorHAnsi" w:cstheme="minorBidi"/>
          <w:smallCaps w:val="0"/>
          <w:noProof/>
          <w:sz w:val="22"/>
          <w:szCs w:val="22"/>
        </w:rPr>
        <w:tab/>
      </w:r>
      <w:r>
        <w:rPr>
          <w:noProof/>
        </w:rPr>
        <w:t>PINTURA EPÓXI</w:t>
      </w:r>
      <w:r>
        <w:rPr>
          <w:noProof/>
        </w:rPr>
        <w:tab/>
      </w:r>
      <w:r>
        <w:rPr>
          <w:noProof/>
        </w:rPr>
        <w:fldChar w:fldCharType="begin"/>
      </w:r>
      <w:r>
        <w:rPr>
          <w:noProof/>
        </w:rPr>
        <w:instrText xml:space="preserve"> PAGEREF _Toc41496371 \h </w:instrText>
      </w:r>
      <w:r>
        <w:rPr>
          <w:noProof/>
        </w:rPr>
      </w:r>
      <w:r>
        <w:rPr>
          <w:noProof/>
        </w:rPr>
        <w:fldChar w:fldCharType="separate"/>
      </w:r>
      <w:r>
        <w:rPr>
          <w:noProof/>
        </w:rPr>
        <w:t>102</w:t>
      </w:r>
      <w:r>
        <w:rPr>
          <w:noProof/>
        </w:rPr>
        <w:fldChar w:fldCharType="end"/>
      </w:r>
    </w:p>
    <w:p w14:paraId="15D5A738" w14:textId="0ED11A97"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33.9</w:t>
      </w:r>
      <w:r>
        <w:rPr>
          <w:rFonts w:asciiTheme="minorHAnsi" w:eastAsiaTheme="minorEastAsia" w:hAnsiTheme="minorHAnsi" w:cstheme="minorBidi"/>
          <w:smallCaps w:val="0"/>
          <w:noProof/>
          <w:sz w:val="22"/>
          <w:szCs w:val="22"/>
        </w:rPr>
        <w:tab/>
      </w:r>
      <w:r>
        <w:rPr>
          <w:noProof/>
        </w:rPr>
        <w:t>BLOCO INTERTRAVADO</w:t>
      </w:r>
      <w:r>
        <w:rPr>
          <w:noProof/>
        </w:rPr>
        <w:tab/>
      </w:r>
      <w:r>
        <w:rPr>
          <w:noProof/>
        </w:rPr>
        <w:fldChar w:fldCharType="begin"/>
      </w:r>
      <w:r>
        <w:rPr>
          <w:noProof/>
        </w:rPr>
        <w:instrText xml:space="preserve"> PAGEREF _Toc41496372 \h </w:instrText>
      </w:r>
      <w:r>
        <w:rPr>
          <w:noProof/>
        </w:rPr>
      </w:r>
      <w:r>
        <w:rPr>
          <w:noProof/>
        </w:rPr>
        <w:fldChar w:fldCharType="separate"/>
      </w:r>
      <w:r>
        <w:rPr>
          <w:noProof/>
        </w:rPr>
        <w:t>102</w:t>
      </w:r>
      <w:r>
        <w:rPr>
          <w:noProof/>
        </w:rPr>
        <w:fldChar w:fldCharType="end"/>
      </w:r>
    </w:p>
    <w:p w14:paraId="407CBFAC" w14:textId="17363769"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33.10</w:t>
      </w:r>
      <w:r>
        <w:rPr>
          <w:rFonts w:asciiTheme="minorHAnsi" w:eastAsiaTheme="minorEastAsia" w:hAnsiTheme="minorHAnsi" w:cstheme="minorBidi"/>
          <w:smallCaps w:val="0"/>
          <w:noProof/>
          <w:sz w:val="22"/>
          <w:szCs w:val="22"/>
        </w:rPr>
        <w:tab/>
      </w:r>
      <w:r>
        <w:rPr>
          <w:noProof/>
        </w:rPr>
        <w:t>CONCRETO</w:t>
      </w:r>
      <w:r>
        <w:rPr>
          <w:noProof/>
        </w:rPr>
        <w:tab/>
      </w:r>
      <w:r>
        <w:rPr>
          <w:noProof/>
        </w:rPr>
        <w:fldChar w:fldCharType="begin"/>
      </w:r>
      <w:r>
        <w:rPr>
          <w:noProof/>
        </w:rPr>
        <w:instrText xml:space="preserve"> PAGEREF _Toc41496373 \h </w:instrText>
      </w:r>
      <w:r>
        <w:rPr>
          <w:noProof/>
        </w:rPr>
      </w:r>
      <w:r>
        <w:rPr>
          <w:noProof/>
        </w:rPr>
        <w:fldChar w:fldCharType="separate"/>
      </w:r>
      <w:r>
        <w:rPr>
          <w:noProof/>
        </w:rPr>
        <w:t>103</w:t>
      </w:r>
      <w:r>
        <w:rPr>
          <w:noProof/>
        </w:rPr>
        <w:fldChar w:fldCharType="end"/>
      </w:r>
    </w:p>
    <w:p w14:paraId="0CD20965" w14:textId="3FF12592"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33.11</w:t>
      </w:r>
      <w:r>
        <w:rPr>
          <w:rFonts w:asciiTheme="minorHAnsi" w:eastAsiaTheme="minorEastAsia" w:hAnsiTheme="minorHAnsi" w:cstheme="minorBidi"/>
          <w:smallCaps w:val="0"/>
          <w:noProof/>
          <w:sz w:val="22"/>
          <w:szCs w:val="22"/>
        </w:rPr>
        <w:tab/>
      </w:r>
      <w:r>
        <w:rPr>
          <w:noProof/>
        </w:rPr>
        <w:t>CONCRETO COM MANTA LÍQUIDA</w:t>
      </w:r>
      <w:r>
        <w:rPr>
          <w:noProof/>
        </w:rPr>
        <w:tab/>
      </w:r>
      <w:r>
        <w:rPr>
          <w:noProof/>
        </w:rPr>
        <w:fldChar w:fldCharType="begin"/>
      </w:r>
      <w:r>
        <w:rPr>
          <w:noProof/>
        </w:rPr>
        <w:instrText xml:space="preserve"> PAGEREF _Toc41496374 \h </w:instrText>
      </w:r>
      <w:r>
        <w:rPr>
          <w:noProof/>
        </w:rPr>
      </w:r>
      <w:r>
        <w:rPr>
          <w:noProof/>
        </w:rPr>
        <w:fldChar w:fldCharType="separate"/>
      </w:r>
      <w:r>
        <w:rPr>
          <w:noProof/>
        </w:rPr>
        <w:t>103</w:t>
      </w:r>
      <w:r>
        <w:rPr>
          <w:noProof/>
        </w:rPr>
        <w:fldChar w:fldCharType="end"/>
      </w:r>
    </w:p>
    <w:p w14:paraId="70BF2E59" w14:textId="115A42C9" w:rsidR="004077FD" w:rsidRDefault="004077FD">
      <w:pPr>
        <w:pStyle w:val="Sumrio1"/>
        <w:rPr>
          <w:rFonts w:asciiTheme="minorHAnsi" w:eastAsiaTheme="minorEastAsia" w:hAnsiTheme="minorHAnsi" w:cstheme="minorBidi"/>
          <w:b w:val="0"/>
          <w:caps w:val="0"/>
          <w:sz w:val="22"/>
          <w:szCs w:val="22"/>
        </w:rPr>
      </w:pPr>
      <w:r>
        <w:t>34</w:t>
      </w:r>
      <w:r>
        <w:rPr>
          <w:rFonts w:asciiTheme="minorHAnsi" w:eastAsiaTheme="minorEastAsia" w:hAnsiTheme="minorHAnsi" w:cstheme="minorBidi"/>
          <w:b w:val="0"/>
          <w:caps w:val="0"/>
          <w:sz w:val="22"/>
          <w:szCs w:val="22"/>
        </w:rPr>
        <w:tab/>
      </w:r>
      <w:r w:rsidRPr="005446AA">
        <w:rPr>
          <w:caps w:val="0"/>
        </w:rPr>
        <w:t>RODAPÉS, RODAMEIOS, RODATETO, SOLEIRAS E PEITORIS</w:t>
      </w:r>
      <w:r>
        <w:tab/>
      </w:r>
      <w:r>
        <w:fldChar w:fldCharType="begin"/>
      </w:r>
      <w:r>
        <w:instrText xml:space="preserve"> PAGEREF _Toc41496375 \h </w:instrText>
      </w:r>
      <w:r>
        <w:fldChar w:fldCharType="separate"/>
      </w:r>
      <w:r>
        <w:t>103</w:t>
      </w:r>
      <w:r>
        <w:fldChar w:fldCharType="end"/>
      </w:r>
    </w:p>
    <w:p w14:paraId="7161F12F" w14:textId="6464AEAF"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34.1</w:t>
      </w:r>
      <w:r>
        <w:rPr>
          <w:rFonts w:asciiTheme="minorHAnsi" w:eastAsiaTheme="minorEastAsia" w:hAnsiTheme="minorHAnsi" w:cstheme="minorBidi"/>
          <w:smallCaps w:val="0"/>
          <w:noProof/>
          <w:sz w:val="22"/>
          <w:szCs w:val="22"/>
        </w:rPr>
        <w:tab/>
      </w:r>
      <w:r>
        <w:rPr>
          <w:noProof/>
        </w:rPr>
        <w:t>RODAPÉS</w:t>
      </w:r>
      <w:r>
        <w:rPr>
          <w:noProof/>
        </w:rPr>
        <w:tab/>
      </w:r>
      <w:r>
        <w:rPr>
          <w:noProof/>
        </w:rPr>
        <w:fldChar w:fldCharType="begin"/>
      </w:r>
      <w:r>
        <w:rPr>
          <w:noProof/>
        </w:rPr>
        <w:instrText xml:space="preserve"> PAGEREF _Toc41496376 \h </w:instrText>
      </w:r>
      <w:r>
        <w:rPr>
          <w:noProof/>
        </w:rPr>
      </w:r>
      <w:r>
        <w:rPr>
          <w:noProof/>
        </w:rPr>
        <w:fldChar w:fldCharType="separate"/>
      </w:r>
      <w:r>
        <w:rPr>
          <w:noProof/>
        </w:rPr>
        <w:t>103</w:t>
      </w:r>
      <w:r>
        <w:rPr>
          <w:noProof/>
        </w:rPr>
        <w:fldChar w:fldCharType="end"/>
      </w:r>
    </w:p>
    <w:p w14:paraId="556E84CB" w14:textId="787B6189"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34.2</w:t>
      </w:r>
      <w:r>
        <w:rPr>
          <w:rFonts w:asciiTheme="minorHAnsi" w:eastAsiaTheme="minorEastAsia" w:hAnsiTheme="minorHAnsi" w:cstheme="minorBidi"/>
          <w:smallCaps w:val="0"/>
          <w:noProof/>
          <w:sz w:val="22"/>
          <w:szCs w:val="22"/>
        </w:rPr>
        <w:tab/>
      </w:r>
      <w:r>
        <w:rPr>
          <w:noProof/>
        </w:rPr>
        <w:t>RODAMEIOS</w:t>
      </w:r>
      <w:r>
        <w:rPr>
          <w:noProof/>
        </w:rPr>
        <w:tab/>
      </w:r>
      <w:r>
        <w:rPr>
          <w:noProof/>
        </w:rPr>
        <w:fldChar w:fldCharType="begin"/>
      </w:r>
      <w:r>
        <w:rPr>
          <w:noProof/>
        </w:rPr>
        <w:instrText xml:space="preserve"> PAGEREF _Toc41496377 \h </w:instrText>
      </w:r>
      <w:r>
        <w:rPr>
          <w:noProof/>
        </w:rPr>
      </w:r>
      <w:r>
        <w:rPr>
          <w:noProof/>
        </w:rPr>
        <w:fldChar w:fldCharType="separate"/>
      </w:r>
      <w:r>
        <w:rPr>
          <w:noProof/>
        </w:rPr>
        <w:t>103</w:t>
      </w:r>
      <w:r>
        <w:rPr>
          <w:noProof/>
        </w:rPr>
        <w:fldChar w:fldCharType="end"/>
      </w:r>
    </w:p>
    <w:p w14:paraId="0BE94F2B" w14:textId="55D2544F"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34.3</w:t>
      </w:r>
      <w:r>
        <w:rPr>
          <w:rFonts w:asciiTheme="minorHAnsi" w:eastAsiaTheme="minorEastAsia" w:hAnsiTheme="minorHAnsi" w:cstheme="minorBidi"/>
          <w:smallCaps w:val="0"/>
          <w:noProof/>
          <w:sz w:val="22"/>
          <w:szCs w:val="22"/>
        </w:rPr>
        <w:tab/>
      </w:r>
      <w:r>
        <w:rPr>
          <w:noProof/>
        </w:rPr>
        <w:t>RODATETO</w:t>
      </w:r>
      <w:r>
        <w:rPr>
          <w:noProof/>
        </w:rPr>
        <w:tab/>
      </w:r>
      <w:r>
        <w:rPr>
          <w:noProof/>
        </w:rPr>
        <w:fldChar w:fldCharType="begin"/>
      </w:r>
      <w:r>
        <w:rPr>
          <w:noProof/>
        </w:rPr>
        <w:instrText xml:space="preserve"> PAGEREF _Toc41496378 \h </w:instrText>
      </w:r>
      <w:r>
        <w:rPr>
          <w:noProof/>
        </w:rPr>
      </w:r>
      <w:r>
        <w:rPr>
          <w:noProof/>
        </w:rPr>
        <w:fldChar w:fldCharType="separate"/>
      </w:r>
      <w:r>
        <w:rPr>
          <w:noProof/>
        </w:rPr>
        <w:t>103</w:t>
      </w:r>
      <w:r>
        <w:rPr>
          <w:noProof/>
        </w:rPr>
        <w:fldChar w:fldCharType="end"/>
      </w:r>
    </w:p>
    <w:p w14:paraId="108EDBEC" w14:textId="1F5A854C"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34.4</w:t>
      </w:r>
      <w:r>
        <w:rPr>
          <w:rFonts w:asciiTheme="minorHAnsi" w:eastAsiaTheme="minorEastAsia" w:hAnsiTheme="minorHAnsi" w:cstheme="minorBidi"/>
          <w:smallCaps w:val="0"/>
          <w:noProof/>
          <w:sz w:val="22"/>
          <w:szCs w:val="22"/>
        </w:rPr>
        <w:tab/>
      </w:r>
      <w:r>
        <w:rPr>
          <w:noProof/>
        </w:rPr>
        <w:t>SOLEIRAS</w:t>
      </w:r>
      <w:r>
        <w:rPr>
          <w:noProof/>
        </w:rPr>
        <w:tab/>
      </w:r>
      <w:r>
        <w:rPr>
          <w:noProof/>
        </w:rPr>
        <w:fldChar w:fldCharType="begin"/>
      </w:r>
      <w:r>
        <w:rPr>
          <w:noProof/>
        </w:rPr>
        <w:instrText xml:space="preserve"> PAGEREF _Toc41496379 \h </w:instrText>
      </w:r>
      <w:r>
        <w:rPr>
          <w:noProof/>
        </w:rPr>
      </w:r>
      <w:r>
        <w:rPr>
          <w:noProof/>
        </w:rPr>
        <w:fldChar w:fldCharType="separate"/>
      </w:r>
      <w:r>
        <w:rPr>
          <w:noProof/>
        </w:rPr>
        <w:t>104</w:t>
      </w:r>
      <w:r>
        <w:rPr>
          <w:noProof/>
        </w:rPr>
        <w:fldChar w:fldCharType="end"/>
      </w:r>
    </w:p>
    <w:p w14:paraId="5397A228" w14:textId="2C97EA9F" w:rsidR="004077FD" w:rsidRDefault="004077FD">
      <w:pPr>
        <w:pStyle w:val="Sumrio3"/>
        <w:rPr>
          <w:rFonts w:asciiTheme="minorHAnsi" w:eastAsiaTheme="minorEastAsia" w:hAnsiTheme="minorHAnsi" w:cstheme="minorBidi"/>
          <w:sz w:val="22"/>
          <w:szCs w:val="22"/>
        </w:rPr>
      </w:pPr>
      <w:r>
        <w:t>34.4.1</w:t>
      </w:r>
      <w:r>
        <w:rPr>
          <w:rFonts w:asciiTheme="minorHAnsi" w:eastAsiaTheme="minorEastAsia" w:hAnsiTheme="minorHAnsi" w:cstheme="minorBidi"/>
          <w:sz w:val="22"/>
          <w:szCs w:val="22"/>
        </w:rPr>
        <w:tab/>
      </w:r>
      <w:r>
        <w:t>SOLEIRAS EM GRANITO INDUSTRIAL PRETO ABSOLUTO</w:t>
      </w:r>
      <w:r>
        <w:tab/>
      </w:r>
      <w:r>
        <w:fldChar w:fldCharType="begin"/>
      </w:r>
      <w:r>
        <w:instrText xml:space="preserve"> PAGEREF _Toc41496380 \h </w:instrText>
      </w:r>
      <w:r>
        <w:fldChar w:fldCharType="separate"/>
      </w:r>
      <w:r>
        <w:t>104</w:t>
      </w:r>
      <w:r>
        <w:fldChar w:fldCharType="end"/>
      </w:r>
    </w:p>
    <w:p w14:paraId="7B34C5EC" w14:textId="411998F6" w:rsidR="004077FD" w:rsidRDefault="004077FD">
      <w:pPr>
        <w:pStyle w:val="Sumrio3"/>
        <w:rPr>
          <w:rFonts w:asciiTheme="minorHAnsi" w:eastAsiaTheme="minorEastAsia" w:hAnsiTheme="minorHAnsi" w:cstheme="minorBidi"/>
          <w:sz w:val="22"/>
          <w:szCs w:val="22"/>
        </w:rPr>
      </w:pPr>
      <w:r>
        <w:t>34.4.2</w:t>
      </w:r>
      <w:r>
        <w:rPr>
          <w:rFonts w:asciiTheme="minorHAnsi" w:eastAsiaTheme="minorEastAsia" w:hAnsiTheme="minorHAnsi" w:cstheme="minorBidi"/>
          <w:sz w:val="22"/>
          <w:szCs w:val="22"/>
        </w:rPr>
        <w:tab/>
      </w:r>
      <w:r>
        <w:t>SOLEIRAS EM PERFIL METÁLICO EM “U”</w:t>
      </w:r>
      <w:r>
        <w:tab/>
      </w:r>
      <w:r>
        <w:fldChar w:fldCharType="begin"/>
      </w:r>
      <w:r>
        <w:instrText xml:space="preserve"> PAGEREF _Toc41496381 \h </w:instrText>
      </w:r>
      <w:r>
        <w:fldChar w:fldCharType="separate"/>
      </w:r>
      <w:r>
        <w:t>104</w:t>
      </w:r>
      <w:r>
        <w:fldChar w:fldCharType="end"/>
      </w:r>
    </w:p>
    <w:p w14:paraId="3299F66E" w14:textId="476AC44D" w:rsidR="004077FD" w:rsidRDefault="004077FD">
      <w:pPr>
        <w:pStyle w:val="Sumrio1"/>
        <w:rPr>
          <w:rFonts w:asciiTheme="minorHAnsi" w:eastAsiaTheme="minorEastAsia" w:hAnsiTheme="minorHAnsi" w:cstheme="minorBidi"/>
          <w:b w:val="0"/>
          <w:caps w:val="0"/>
          <w:sz w:val="22"/>
          <w:szCs w:val="22"/>
        </w:rPr>
      </w:pPr>
      <w:r>
        <w:t>35</w:t>
      </w:r>
      <w:r>
        <w:rPr>
          <w:rFonts w:asciiTheme="minorHAnsi" w:eastAsiaTheme="minorEastAsia" w:hAnsiTheme="minorHAnsi" w:cstheme="minorBidi"/>
          <w:b w:val="0"/>
          <w:caps w:val="0"/>
          <w:sz w:val="22"/>
          <w:szCs w:val="22"/>
        </w:rPr>
        <w:tab/>
      </w:r>
      <w:r w:rsidRPr="005446AA">
        <w:rPr>
          <w:caps w:val="0"/>
        </w:rPr>
        <w:t>PEITORIS E CHAPINS</w:t>
      </w:r>
      <w:r>
        <w:tab/>
      </w:r>
      <w:r>
        <w:fldChar w:fldCharType="begin"/>
      </w:r>
      <w:r>
        <w:instrText xml:space="preserve"> PAGEREF _Toc41496382 \h </w:instrText>
      </w:r>
      <w:r>
        <w:fldChar w:fldCharType="separate"/>
      </w:r>
      <w:r>
        <w:t>104</w:t>
      </w:r>
      <w:r>
        <w:fldChar w:fldCharType="end"/>
      </w:r>
    </w:p>
    <w:p w14:paraId="578FB200" w14:textId="4EF08F3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35.1</w:t>
      </w:r>
      <w:r>
        <w:rPr>
          <w:rFonts w:asciiTheme="minorHAnsi" w:eastAsiaTheme="minorEastAsia" w:hAnsiTheme="minorHAnsi" w:cstheme="minorBidi"/>
          <w:smallCaps w:val="0"/>
          <w:noProof/>
          <w:sz w:val="22"/>
          <w:szCs w:val="22"/>
        </w:rPr>
        <w:tab/>
      </w:r>
      <w:r>
        <w:rPr>
          <w:noProof/>
        </w:rPr>
        <w:t>PEITORIL DE REQUADRO EM ALUMÍNIO</w:t>
      </w:r>
      <w:r>
        <w:rPr>
          <w:noProof/>
        </w:rPr>
        <w:tab/>
      </w:r>
      <w:r>
        <w:rPr>
          <w:noProof/>
        </w:rPr>
        <w:fldChar w:fldCharType="begin"/>
      </w:r>
      <w:r>
        <w:rPr>
          <w:noProof/>
        </w:rPr>
        <w:instrText xml:space="preserve"> PAGEREF _Toc41496383 \h </w:instrText>
      </w:r>
      <w:r>
        <w:rPr>
          <w:noProof/>
        </w:rPr>
      </w:r>
      <w:r>
        <w:rPr>
          <w:noProof/>
        </w:rPr>
        <w:fldChar w:fldCharType="separate"/>
      </w:r>
      <w:r>
        <w:rPr>
          <w:noProof/>
        </w:rPr>
        <w:t>104</w:t>
      </w:r>
      <w:r>
        <w:rPr>
          <w:noProof/>
        </w:rPr>
        <w:fldChar w:fldCharType="end"/>
      </w:r>
    </w:p>
    <w:p w14:paraId="3EAC9440" w14:textId="0251E0B8" w:rsidR="004077FD" w:rsidRDefault="004077FD">
      <w:pPr>
        <w:pStyle w:val="Sumrio1"/>
        <w:rPr>
          <w:rFonts w:asciiTheme="minorHAnsi" w:eastAsiaTheme="minorEastAsia" w:hAnsiTheme="minorHAnsi" w:cstheme="minorBidi"/>
          <w:b w:val="0"/>
          <w:caps w:val="0"/>
          <w:sz w:val="22"/>
          <w:szCs w:val="22"/>
        </w:rPr>
      </w:pPr>
      <w:r>
        <w:lastRenderedPageBreak/>
        <w:t>36</w:t>
      </w:r>
      <w:r>
        <w:rPr>
          <w:rFonts w:asciiTheme="minorHAnsi" w:eastAsiaTheme="minorEastAsia" w:hAnsiTheme="minorHAnsi" w:cstheme="minorBidi"/>
          <w:b w:val="0"/>
          <w:caps w:val="0"/>
          <w:sz w:val="22"/>
          <w:szCs w:val="22"/>
        </w:rPr>
        <w:tab/>
      </w:r>
      <w:r w:rsidRPr="005446AA">
        <w:rPr>
          <w:caps w:val="0"/>
        </w:rPr>
        <w:t>PINTURA</w:t>
      </w:r>
      <w:r>
        <w:tab/>
      </w:r>
      <w:r>
        <w:fldChar w:fldCharType="begin"/>
      </w:r>
      <w:r>
        <w:instrText xml:space="preserve"> PAGEREF _Toc41496384 \h </w:instrText>
      </w:r>
      <w:r>
        <w:fldChar w:fldCharType="separate"/>
      </w:r>
      <w:r>
        <w:t>104</w:t>
      </w:r>
      <w:r>
        <w:fldChar w:fldCharType="end"/>
      </w:r>
    </w:p>
    <w:p w14:paraId="7DC02474" w14:textId="6375765B"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36.1</w:t>
      </w:r>
      <w:r>
        <w:rPr>
          <w:rFonts w:asciiTheme="minorHAnsi" w:eastAsiaTheme="minorEastAsia" w:hAnsiTheme="minorHAnsi" w:cstheme="minorBidi"/>
          <w:smallCaps w:val="0"/>
          <w:noProof/>
          <w:sz w:val="22"/>
          <w:szCs w:val="22"/>
        </w:rPr>
        <w:tab/>
      </w:r>
      <w:r>
        <w:rPr>
          <w:noProof/>
        </w:rPr>
        <w:t>PINTURA ACRÍLICA</w:t>
      </w:r>
      <w:r>
        <w:rPr>
          <w:noProof/>
        </w:rPr>
        <w:tab/>
      </w:r>
      <w:r>
        <w:rPr>
          <w:noProof/>
        </w:rPr>
        <w:fldChar w:fldCharType="begin"/>
      </w:r>
      <w:r>
        <w:rPr>
          <w:noProof/>
        </w:rPr>
        <w:instrText xml:space="preserve"> PAGEREF _Toc41496385 \h </w:instrText>
      </w:r>
      <w:r>
        <w:rPr>
          <w:noProof/>
        </w:rPr>
      </w:r>
      <w:r>
        <w:rPr>
          <w:noProof/>
        </w:rPr>
        <w:fldChar w:fldCharType="separate"/>
      </w:r>
      <w:r>
        <w:rPr>
          <w:noProof/>
        </w:rPr>
        <w:t>105</w:t>
      </w:r>
      <w:r>
        <w:rPr>
          <w:noProof/>
        </w:rPr>
        <w:fldChar w:fldCharType="end"/>
      </w:r>
    </w:p>
    <w:p w14:paraId="4F4361BD" w14:textId="18DF2A37"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36.2</w:t>
      </w:r>
      <w:r>
        <w:rPr>
          <w:rFonts w:asciiTheme="minorHAnsi" w:eastAsiaTheme="minorEastAsia" w:hAnsiTheme="minorHAnsi" w:cstheme="minorBidi"/>
          <w:smallCaps w:val="0"/>
          <w:noProof/>
          <w:sz w:val="22"/>
          <w:szCs w:val="22"/>
        </w:rPr>
        <w:tab/>
      </w:r>
      <w:r>
        <w:rPr>
          <w:noProof/>
        </w:rPr>
        <w:t>PINTURA ACRÍLICA ECOLÓGICA PREMIUM</w:t>
      </w:r>
      <w:r>
        <w:rPr>
          <w:noProof/>
        </w:rPr>
        <w:tab/>
      </w:r>
      <w:r>
        <w:rPr>
          <w:noProof/>
        </w:rPr>
        <w:fldChar w:fldCharType="begin"/>
      </w:r>
      <w:r>
        <w:rPr>
          <w:noProof/>
        </w:rPr>
        <w:instrText xml:space="preserve"> PAGEREF _Toc41496386 \h </w:instrText>
      </w:r>
      <w:r>
        <w:rPr>
          <w:noProof/>
        </w:rPr>
      </w:r>
      <w:r>
        <w:rPr>
          <w:noProof/>
        </w:rPr>
        <w:fldChar w:fldCharType="separate"/>
      </w:r>
      <w:r>
        <w:rPr>
          <w:noProof/>
        </w:rPr>
        <w:t>105</w:t>
      </w:r>
      <w:r>
        <w:rPr>
          <w:noProof/>
        </w:rPr>
        <w:fldChar w:fldCharType="end"/>
      </w:r>
    </w:p>
    <w:p w14:paraId="67096334" w14:textId="61D04B5F"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36.3</w:t>
      </w:r>
      <w:r>
        <w:rPr>
          <w:rFonts w:asciiTheme="minorHAnsi" w:eastAsiaTheme="minorEastAsia" w:hAnsiTheme="minorHAnsi" w:cstheme="minorBidi"/>
          <w:smallCaps w:val="0"/>
          <w:noProof/>
          <w:sz w:val="22"/>
          <w:szCs w:val="22"/>
        </w:rPr>
        <w:tab/>
      </w:r>
      <w:r>
        <w:rPr>
          <w:noProof/>
        </w:rPr>
        <w:t>PINTURA ACRÍLICA STANDARD</w:t>
      </w:r>
      <w:r>
        <w:rPr>
          <w:noProof/>
        </w:rPr>
        <w:tab/>
      </w:r>
      <w:r>
        <w:rPr>
          <w:noProof/>
        </w:rPr>
        <w:fldChar w:fldCharType="begin"/>
      </w:r>
      <w:r>
        <w:rPr>
          <w:noProof/>
        </w:rPr>
        <w:instrText xml:space="preserve"> PAGEREF _Toc41496387 \h </w:instrText>
      </w:r>
      <w:r>
        <w:rPr>
          <w:noProof/>
        </w:rPr>
      </w:r>
      <w:r>
        <w:rPr>
          <w:noProof/>
        </w:rPr>
        <w:fldChar w:fldCharType="separate"/>
      </w:r>
      <w:r>
        <w:rPr>
          <w:noProof/>
        </w:rPr>
        <w:t>106</w:t>
      </w:r>
      <w:r>
        <w:rPr>
          <w:noProof/>
        </w:rPr>
        <w:fldChar w:fldCharType="end"/>
      </w:r>
    </w:p>
    <w:p w14:paraId="6E2FB008" w14:textId="522F269D"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36.4</w:t>
      </w:r>
      <w:r>
        <w:rPr>
          <w:rFonts w:asciiTheme="minorHAnsi" w:eastAsiaTheme="minorEastAsia" w:hAnsiTheme="minorHAnsi" w:cstheme="minorBidi"/>
          <w:smallCaps w:val="0"/>
          <w:noProof/>
          <w:sz w:val="22"/>
          <w:szCs w:val="22"/>
        </w:rPr>
        <w:tab/>
      </w:r>
      <w:r>
        <w:rPr>
          <w:noProof/>
        </w:rPr>
        <w:t>PINTURA ESMALTE</w:t>
      </w:r>
      <w:r>
        <w:rPr>
          <w:noProof/>
        </w:rPr>
        <w:tab/>
      </w:r>
      <w:r>
        <w:rPr>
          <w:noProof/>
        </w:rPr>
        <w:fldChar w:fldCharType="begin"/>
      </w:r>
      <w:r>
        <w:rPr>
          <w:noProof/>
        </w:rPr>
        <w:instrText xml:space="preserve"> PAGEREF _Toc41496388 \h </w:instrText>
      </w:r>
      <w:r>
        <w:rPr>
          <w:noProof/>
        </w:rPr>
      </w:r>
      <w:r>
        <w:rPr>
          <w:noProof/>
        </w:rPr>
        <w:fldChar w:fldCharType="separate"/>
      </w:r>
      <w:r>
        <w:rPr>
          <w:noProof/>
        </w:rPr>
        <w:t>107</w:t>
      </w:r>
      <w:r>
        <w:rPr>
          <w:noProof/>
        </w:rPr>
        <w:fldChar w:fldCharType="end"/>
      </w:r>
    </w:p>
    <w:p w14:paraId="3681238F" w14:textId="4A289279" w:rsidR="004077FD" w:rsidRDefault="004077FD">
      <w:pPr>
        <w:pStyle w:val="Sumrio3"/>
        <w:rPr>
          <w:rFonts w:asciiTheme="minorHAnsi" w:eastAsiaTheme="minorEastAsia" w:hAnsiTheme="minorHAnsi" w:cstheme="minorBidi"/>
          <w:sz w:val="22"/>
          <w:szCs w:val="22"/>
        </w:rPr>
      </w:pPr>
      <w:r>
        <w:t>36.4.1</w:t>
      </w:r>
      <w:r>
        <w:rPr>
          <w:rFonts w:asciiTheme="minorHAnsi" w:eastAsiaTheme="minorEastAsia" w:hAnsiTheme="minorHAnsi" w:cstheme="minorBidi"/>
          <w:sz w:val="22"/>
          <w:szCs w:val="22"/>
        </w:rPr>
        <w:tab/>
      </w:r>
      <w:r>
        <w:t>SOBRE METALON</w:t>
      </w:r>
      <w:r>
        <w:tab/>
      </w:r>
      <w:r>
        <w:fldChar w:fldCharType="begin"/>
      </w:r>
      <w:r>
        <w:instrText xml:space="preserve"> PAGEREF _Toc41496389 \h </w:instrText>
      </w:r>
      <w:r>
        <w:fldChar w:fldCharType="separate"/>
      </w:r>
      <w:r>
        <w:t>107</w:t>
      </w:r>
      <w:r>
        <w:fldChar w:fldCharType="end"/>
      </w:r>
    </w:p>
    <w:p w14:paraId="133DFA25" w14:textId="0FBFEA5B" w:rsidR="004077FD" w:rsidRDefault="004077FD">
      <w:pPr>
        <w:pStyle w:val="Sumrio3"/>
        <w:rPr>
          <w:rFonts w:asciiTheme="minorHAnsi" w:eastAsiaTheme="minorEastAsia" w:hAnsiTheme="minorHAnsi" w:cstheme="minorBidi"/>
          <w:sz w:val="22"/>
          <w:szCs w:val="22"/>
        </w:rPr>
      </w:pPr>
      <w:r>
        <w:t>36.4.2</w:t>
      </w:r>
      <w:r>
        <w:rPr>
          <w:rFonts w:asciiTheme="minorHAnsi" w:eastAsiaTheme="minorEastAsia" w:hAnsiTheme="minorHAnsi" w:cstheme="minorBidi"/>
          <w:sz w:val="22"/>
          <w:szCs w:val="22"/>
        </w:rPr>
        <w:tab/>
      </w:r>
      <w:r>
        <w:t>SOBRE AÇO</w:t>
      </w:r>
      <w:r>
        <w:tab/>
      </w:r>
      <w:r>
        <w:fldChar w:fldCharType="begin"/>
      </w:r>
      <w:r>
        <w:instrText xml:space="preserve"> PAGEREF _Toc41496390 \h </w:instrText>
      </w:r>
      <w:r>
        <w:fldChar w:fldCharType="separate"/>
      </w:r>
      <w:r>
        <w:t>107</w:t>
      </w:r>
      <w:r>
        <w:fldChar w:fldCharType="end"/>
      </w:r>
    </w:p>
    <w:p w14:paraId="4BB22513" w14:textId="2F128DE1" w:rsidR="004077FD" w:rsidRDefault="004077FD">
      <w:pPr>
        <w:pStyle w:val="Sumrio3"/>
        <w:rPr>
          <w:rFonts w:asciiTheme="minorHAnsi" w:eastAsiaTheme="minorEastAsia" w:hAnsiTheme="minorHAnsi" w:cstheme="minorBidi"/>
          <w:sz w:val="22"/>
          <w:szCs w:val="22"/>
        </w:rPr>
      </w:pPr>
      <w:r>
        <w:t>36.4.3</w:t>
      </w:r>
      <w:r>
        <w:rPr>
          <w:rFonts w:asciiTheme="minorHAnsi" w:eastAsiaTheme="minorEastAsia" w:hAnsiTheme="minorHAnsi" w:cstheme="minorBidi"/>
          <w:sz w:val="22"/>
          <w:szCs w:val="22"/>
        </w:rPr>
        <w:tab/>
      </w:r>
      <w:r>
        <w:t>SOBRE ALUMÍNIO</w:t>
      </w:r>
      <w:r>
        <w:tab/>
      </w:r>
      <w:r>
        <w:fldChar w:fldCharType="begin"/>
      </w:r>
      <w:r>
        <w:instrText xml:space="preserve"> PAGEREF _Toc41496391 \h </w:instrText>
      </w:r>
      <w:r>
        <w:fldChar w:fldCharType="separate"/>
      </w:r>
      <w:r>
        <w:t>108</w:t>
      </w:r>
      <w:r>
        <w:fldChar w:fldCharType="end"/>
      </w:r>
    </w:p>
    <w:p w14:paraId="0C451642" w14:textId="3CF3E61A" w:rsidR="004077FD" w:rsidRDefault="004077FD">
      <w:pPr>
        <w:pStyle w:val="Sumrio3"/>
        <w:rPr>
          <w:rFonts w:asciiTheme="minorHAnsi" w:eastAsiaTheme="minorEastAsia" w:hAnsiTheme="minorHAnsi" w:cstheme="minorBidi"/>
          <w:sz w:val="22"/>
          <w:szCs w:val="22"/>
        </w:rPr>
      </w:pPr>
      <w:r>
        <w:t>36.4.4</w:t>
      </w:r>
      <w:r>
        <w:rPr>
          <w:rFonts w:asciiTheme="minorHAnsi" w:eastAsiaTheme="minorEastAsia" w:hAnsiTheme="minorHAnsi" w:cstheme="minorBidi"/>
          <w:sz w:val="22"/>
          <w:szCs w:val="22"/>
        </w:rPr>
        <w:tab/>
      </w:r>
      <w:r>
        <w:t>HIDROFUGANTE</w:t>
      </w:r>
      <w:r>
        <w:tab/>
      </w:r>
      <w:r>
        <w:fldChar w:fldCharType="begin"/>
      </w:r>
      <w:r>
        <w:instrText xml:space="preserve"> PAGEREF _Toc41496392 \h </w:instrText>
      </w:r>
      <w:r>
        <w:fldChar w:fldCharType="separate"/>
      </w:r>
      <w:r>
        <w:t>108</w:t>
      </w:r>
      <w:r>
        <w:fldChar w:fldCharType="end"/>
      </w:r>
    </w:p>
    <w:p w14:paraId="517398F9" w14:textId="77D7B65F" w:rsidR="004077FD" w:rsidRDefault="004077FD">
      <w:pPr>
        <w:pStyle w:val="Sumrio1"/>
        <w:rPr>
          <w:rFonts w:asciiTheme="minorHAnsi" w:eastAsiaTheme="minorEastAsia" w:hAnsiTheme="minorHAnsi" w:cstheme="minorBidi"/>
          <w:b w:val="0"/>
          <w:caps w:val="0"/>
          <w:sz w:val="22"/>
          <w:szCs w:val="22"/>
        </w:rPr>
      </w:pPr>
      <w:r>
        <w:t>37</w:t>
      </w:r>
      <w:r>
        <w:rPr>
          <w:rFonts w:asciiTheme="minorHAnsi" w:eastAsiaTheme="minorEastAsia" w:hAnsiTheme="minorHAnsi" w:cstheme="minorBidi"/>
          <w:b w:val="0"/>
          <w:caps w:val="0"/>
          <w:sz w:val="22"/>
          <w:szCs w:val="22"/>
        </w:rPr>
        <w:tab/>
      </w:r>
      <w:r w:rsidRPr="005446AA">
        <w:rPr>
          <w:caps w:val="0"/>
        </w:rPr>
        <w:t>EQUIPAMENTOS SANITÁRIOS</w:t>
      </w:r>
      <w:r>
        <w:tab/>
      </w:r>
      <w:r>
        <w:fldChar w:fldCharType="begin"/>
      </w:r>
      <w:r>
        <w:instrText xml:space="preserve"> PAGEREF _Toc41496393 \h </w:instrText>
      </w:r>
      <w:r>
        <w:fldChar w:fldCharType="separate"/>
      </w:r>
      <w:r>
        <w:t>108</w:t>
      </w:r>
      <w:r>
        <w:fldChar w:fldCharType="end"/>
      </w:r>
    </w:p>
    <w:p w14:paraId="5AC06EBC" w14:textId="0AD574A6"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37.1</w:t>
      </w:r>
      <w:r>
        <w:rPr>
          <w:rFonts w:asciiTheme="minorHAnsi" w:eastAsiaTheme="minorEastAsia" w:hAnsiTheme="minorHAnsi" w:cstheme="minorBidi"/>
          <w:smallCaps w:val="0"/>
          <w:noProof/>
          <w:sz w:val="22"/>
          <w:szCs w:val="22"/>
        </w:rPr>
        <w:tab/>
      </w:r>
      <w:r>
        <w:rPr>
          <w:noProof/>
        </w:rPr>
        <w:t>LOUÇAS</w:t>
      </w:r>
      <w:r>
        <w:rPr>
          <w:noProof/>
        </w:rPr>
        <w:tab/>
      </w:r>
      <w:r>
        <w:rPr>
          <w:noProof/>
        </w:rPr>
        <w:fldChar w:fldCharType="begin"/>
      </w:r>
      <w:r>
        <w:rPr>
          <w:noProof/>
        </w:rPr>
        <w:instrText xml:space="preserve"> PAGEREF _Toc41496394 \h </w:instrText>
      </w:r>
      <w:r>
        <w:rPr>
          <w:noProof/>
        </w:rPr>
      </w:r>
      <w:r>
        <w:rPr>
          <w:noProof/>
        </w:rPr>
        <w:fldChar w:fldCharType="separate"/>
      </w:r>
      <w:r>
        <w:rPr>
          <w:noProof/>
        </w:rPr>
        <w:t>109</w:t>
      </w:r>
      <w:r>
        <w:rPr>
          <w:noProof/>
        </w:rPr>
        <w:fldChar w:fldCharType="end"/>
      </w:r>
    </w:p>
    <w:p w14:paraId="2364F9D1" w14:textId="13BFEBF8"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37.2</w:t>
      </w:r>
      <w:r>
        <w:rPr>
          <w:rFonts w:asciiTheme="minorHAnsi" w:eastAsiaTheme="minorEastAsia" w:hAnsiTheme="minorHAnsi" w:cstheme="minorBidi"/>
          <w:smallCaps w:val="0"/>
          <w:noProof/>
          <w:sz w:val="22"/>
          <w:szCs w:val="22"/>
        </w:rPr>
        <w:tab/>
      </w:r>
      <w:r>
        <w:rPr>
          <w:noProof/>
        </w:rPr>
        <w:t>METAIS</w:t>
      </w:r>
      <w:r>
        <w:rPr>
          <w:noProof/>
        </w:rPr>
        <w:tab/>
      </w:r>
      <w:r>
        <w:rPr>
          <w:noProof/>
        </w:rPr>
        <w:fldChar w:fldCharType="begin"/>
      </w:r>
      <w:r>
        <w:rPr>
          <w:noProof/>
        </w:rPr>
        <w:instrText xml:space="preserve"> PAGEREF _Toc41496395 \h </w:instrText>
      </w:r>
      <w:r>
        <w:rPr>
          <w:noProof/>
        </w:rPr>
      </w:r>
      <w:r>
        <w:rPr>
          <w:noProof/>
        </w:rPr>
        <w:fldChar w:fldCharType="separate"/>
      </w:r>
      <w:r>
        <w:rPr>
          <w:noProof/>
        </w:rPr>
        <w:t>109</w:t>
      </w:r>
      <w:r>
        <w:rPr>
          <w:noProof/>
        </w:rPr>
        <w:fldChar w:fldCharType="end"/>
      </w:r>
    </w:p>
    <w:p w14:paraId="73D08065" w14:textId="2785A7C8"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37.3</w:t>
      </w:r>
      <w:r>
        <w:rPr>
          <w:rFonts w:asciiTheme="minorHAnsi" w:eastAsiaTheme="minorEastAsia" w:hAnsiTheme="minorHAnsi" w:cstheme="minorBidi"/>
          <w:smallCaps w:val="0"/>
          <w:noProof/>
          <w:sz w:val="22"/>
          <w:szCs w:val="22"/>
        </w:rPr>
        <w:tab/>
      </w:r>
      <w:r>
        <w:rPr>
          <w:noProof/>
        </w:rPr>
        <w:t>ACESSÓRIOS</w:t>
      </w:r>
      <w:r>
        <w:rPr>
          <w:noProof/>
        </w:rPr>
        <w:tab/>
      </w:r>
      <w:r>
        <w:rPr>
          <w:noProof/>
        </w:rPr>
        <w:fldChar w:fldCharType="begin"/>
      </w:r>
      <w:r>
        <w:rPr>
          <w:noProof/>
        </w:rPr>
        <w:instrText xml:space="preserve"> PAGEREF _Toc41496396 \h </w:instrText>
      </w:r>
      <w:r>
        <w:rPr>
          <w:noProof/>
        </w:rPr>
      </w:r>
      <w:r>
        <w:rPr>
          <w:noProof/>
        </w:rPr>
        <w:fldChar w:fldCharType="separate"/>
      </w:r>
      <w:r>
        <w:rPr>
          <w:noProof/>
        </w:rPr>
        <w:t>110</w:t>
      </w:r>
      <w:r>
        <w:rPr>
          <w:noProof/>
        </w:rPr>
        <w:fldChar w:fldCharType="end"/>
      </w:r>
    </w:p>
    <w:p w14:paraId="20DA88BF" w14:textId="0362CAA7"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37.4</w:t>
      </w:r>
      <w:r>
        <w:rPr>
          <w:rFonts w:asciiTheme="minorHAnsi" w:eastAsiaTheme="minorEastAsia" w:hAnsiTheme="minorHAnsi" w:cstheme="minorBidi"/>
          <w:smallCaps w:val="0"/>
          <w:noProof/>
          <w:sz w:val="22"/>
          <w:szCs w:val="22"/>
        </w:rPr>
        <w:tab/>
      </w:r>
      <w:r>
        <w:rPr>
          <w:noProof/>
        </w:rPr>
        <w:t>BANCADAS</w:t>
      </w:r>
      <w:r>
        <w:rPr>
          <w:noProof/>
        </w:rPr>
        <w:tab/>
      </w:r>
      <w:r>
        <w:rPr>
          <w:noProof/>
        </w:rPr>
        <w:fldChar w:fldCharType="begin"/>
      </w:r>
      <w:r>
        <w:rPr>
          <w:noProof/>
        </w:rPr>
        <w:instrText xml:space="preserve"> PAGEREF _Toc41496397 \h </w:instrText>
      </w:r>
      <w:r>
        <w:rPr>
          <w:noProof/>
        </w:rPr>
      </w:r>
      <w:r>
        <w:rPr>
          <w:noProof/>
        </w:rPr>
        <w:fldChar w:fldCharType="separate"/>
      </w:r>
      <w:r>
        <w:rPr>
          <w:noProof/>
        </w:rPr>
        <w:t>110</w:t>
      </w:r>
      <w:r>
        <w:rPr>
          <w:noProof/>
        </w:rPr>
        <w:fldChar w:fldCharType="end"/>
      </w:r>
    </w:p>
    <w:p w14:paraId="7ABCCA25" w14:textId="79E55C2F" w:rsidR="004077FD" w:rsidRDefault="004077FD">
      <w:pPr>
        <w:pStyle w:val="Sumrio3"/>
        <w:rPr>
          <w:rFonts w:asciiTheme="minorHAnsi" w:eastAsiaTheme="minorEastAsia" w:hAnsiTheme="minorHAnsi" w:cstheme="minorBidi"/>
          <w:sz w:val="22"/>
          <w:szCs w:val="22"/>
        </w:rPr>
      </w:pPr>
      <w:r>
        <w:t>37.4.1</w:t>
      </w:r>
      <w:r>
        <w:rPr>
          <w:rFonts w:asciiTheme="minorHAnsi" w:eastAsiaTheme="minorEastAsia" w:hAnsiTheme="minorHAnsi" w:cstheme="minorBidi"/>
          <w:sz w:val="22"/>
          <w:szCs w:val="22"/>
        </w:rPr>
        <w:tab/>
      </w:r>
      <w:r>
        <w:t>BANCADAS EM GRANITO</w:t>
      </w:r>
      <w:r>
        <w:tab/>
      </w:r>
      <w:r>
        <w:fldChar w:fldCharType="begin"/>
      </w:r>
      <w:r>
        <w:instrText xml:space="preserve"> PAGEREF _Toc41496398 \h </w:instrText>
      </w:r>
      <w:r>
        <w:fldChar w:fldCharType="separate"/>
      </w:r>
      <w:r>
        <w:t>110</w:t>
      </w:r>
      <w:r>
        <w:fldChar w:fldCharType="end"/>
      </w:r>
    </w:p>
    <w:p w14:paraId="37A3E793" w14:textId="38AB897C" w:rsidR="004077FD" w:rsidRDefault="004077FD">
      <w:pPr>
        <w:pStyle w:val="Sumrio3"/>
        <w:rPr>
          <w:rFonts w:asciiTheme="minorHAnsi" w:eastAsiaTheme="minorEastAsia" w:hAnsiTheme="minorHAnsi" w:cstheme="minorBidi"/>
          <w:sz w:val="22"/>
          <w:szCs w:val="22"/>
        </w:rPr>
      </w:pPr>
      <w:r>
        <w:t>37.4.2</w:t>
      </w:r>
      <w:r>
        <w:rPr>
          <w:rFonts w:asciiTheme="minorHAnsi" w:eastAsiaTheme="minorEastAsia" w:hAnsiTheme="minorHAnsi" w:cstheme="minorBidi"/>
          <w:sz w:val="22"/>
          <w:szCs w:val="22"/>
        </w:rPr>
        <w:tab/>
      </w:r>
      <w:r>
        <w:t>BANCADAS EM AÇO INÓX</w:t>
      </w:r>
      <w:r>
        <w:tab/>
      </w:r>
      <w:r>
        <w:fldChar w:fldCharType="begin"/>
      </w:r>
      <w:r>
        <w:instrText xml:space="preserve"> PAGEREF _Toc41496399 \h </w:instrText>
      </w:r>
      <w:r>
        <w:fldChar w:fldCharType="separate"/>
      </w:r>
      <w:r>
        <w:t>111</w:t>
      </w:r>
      <w:r>
        <w:fldChar w:fldCharType="end"/>
      </w:r>
    </w:p>
    <w:p w14:paraId="25F7CF3E" w14:textId="19F19327" w:rsidR="004077FD" w:rsidRDefault="004077FD">
      <w:pPr>
        <w:pStyle w:val="Sumrio3"/>
        <w:rPr>
          <w:rFonts w:asciiTheme="minorHAnsi" w:eastAsiaTheme="minorEastAsia" w:hAnsiTheme="minorHAnsi" w:cstheme="minorBidi"/>
          <w:sz w:val="22"/>
          <w:szCs w:val="22"/>
        </w:rPr>
      </w:pPr>
      <w:r>
        <w:t>37.4.3</w:t>
      </w:r>
      <w:r>
        <w:rPr>
          <w:rFonts w:asciiTheme="minorHAnsi" w:eastAsiaTheme="minorEastAsia" w:hAnsiTheme="minorHAnsi" w:cstheme="minorBidi"/>
          <w:sz w:val="22"/>
          <w:szCs w:val="22"/>
        </w:rPr>
        <w:tab/>
      </w:r>
      <w:r>
        <w:t>BANCADA EM COMPENSADO</w:t>
      </w:r>
      <w:r>
        <w:tab/>
      </w:r>
      <w:r>
        <w:fldChar w:fldCharType="begin"/>
      </w:r>
      <w:r>
        <w:instrText xml:space="preserve"> PAGEREF _Toc41496400 \h </w:instrText>
      </w:r>
      <w:r>
        <w:fldChar w:fldCharType="separate"/>
      </w:r>
      <w:r>
        <w:t>111</w:t>
      </w:r>
      <w:r>
        <w:fldChar w:fldCharType="end"/>
      </w:r>
    </w:p>
    <w:p w14:paraId="2ED63306" w14:textId="2E77069F"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37.5</w:t>
      </w:r>
      <w:r>
        <w:rPr>
          <w:rFonts w:asciiTheme="minorHAnsi" w:eastAsiaTheme="minorEastAsia" w:hAnsiTheme="minorHAnsi" w:cstheme="minorBidi"/>
          <w:smallCaps w:val="0"/>
          <w:noProof/>
          <w:sz w:val="22"/>
          <w:szCs w:val="22"/>
        </w:rPr>
        <w:tab/>
      </w:r>
      <w:r>
        <w:rPr>
          <w:noProof/>
        </w:rPr>
        <w:t>ARMÁRIOS</w:t>
      </w:r>
      <w:r>
        <w:rPr>
          <w:noProof/>
        </w:rPr>
        <w:tab/>
      </w:r>
      <w:r>
        <w:rPr>
          <w:noProof/>
        </w:rPr>
        <w:fldChar w:fldCharType="begin"/>
      </w:r>
      <w:r>
        <w:rPr>
          <w:noProof/>
        </w:rPr>
        <w:instrText xml:space="preserve"> PAGEREF _Toc41496401 \h </w:instrText>
      </w:r>
      <w:r>
        <w:rPr>
          <w:noProof/>
        </w:rPr>
      </w:r>
      <w:r>
        <w:rPr>
          <w:noProof/>
        </w:rPr>
        <w:fldChar w:fldCharType="separate"/>
      </w:r>
      <w:r>
        <w:rPr>
          <w:noProof/>
        </w:rPr>
        <w:t>111</w:t>
      </w:r>
      <w:r>
        <w:rPr>
          <w:noProof/>
        </w:rPr>
        <w:fldChar w:fldCharType="end"/>
      </w:r>
    </w:p>
    <w:p w14:paraId="6A703B2E" w14:textId="2EF6B7AB" w:rsidR="004077FD" w:rsidRDefault="004077FD">
      <w:pPr>
        <w:pStyle w:val="Sumrio3"/>
        <w:rPr>
          <w:rFonts w:asciiTheme="minorHAnsi" w:eastAsiaTheme="minorEastAsia" w:hAnsiTheme="minorHAnsi" w:cstheme="minorBidi"/>
          <w:sz w:val="22"/>
          <w:szCs w:val="22"/>
        </w:rPr>
      </w:pPr>
      <w:r>
        <w:t>37.5.1</w:t>
      </w:r>
      <w:r>
        <w:rPr>
          <w:rFonts w:asciiTheme="minorHAnsi" w:eastAsiaTheme="minorEastAsia" w:hAnsiTheme="minorHAnsi" w:cstheme="minorBidi"/>
          <w:sz w:val="22"/>
          <w:szCs w:val="22"/>
        </w:rPr>
        <w:tab/>
      </w:r>
      <w:r>
        <w:t>ARMÁRIO EM COMPENSADO NAVAL</w:t>
      </w:r>
      <w:r>
        <w:tab/>
      </w:r>
      <w:r>
        <w:fldChar w:fldCharType="begin"/>
      </w:r>
      <w:r>
        <w:instrText xml:space="preserve"> PAGEREF _Toc41496402 \h </w:instrText>
      </w:r>
      <w:r>
        <w:fldChar w:fldCharType="separate"/>
      </w:r>
      <w:r>
        <w:t>111</w:t>
      </w:r>
      <w:r>
        <w:fldChar w:fldCharType="end"/>
      </w:r>
    </w:p>
    <w:p w14:paraId="6E9B30EB" w14:textId="2B8BFB6C" w:rsidR="004077FD" w:rsidRDefault="004077FD">
      <w:pPr>
        <w:pStyle w:val="Sumrio3"/>
        <w:rPr>
          <w:rFonts w:asciiTheme="minorHAnsi" w:eastAsiaTheme="minorEastAsia" w:hAnsiTheme="minorHAnsi" w:cstheme="minorBidi"/>
          <w:sz w:val="22"/>
          <w:szCs w:val="22"/>
        </w:rPr>
      </w:pPr>
      <w:r>
        <w:t>37.5.2</w:t>
      </w:r>
      <w:r>
        <w:rPr>
          <w:rFonts w:asciiTheme="minorHAnsi" w:eastAsiaTheme="minorEastAsia" w:hAnsiTheme="minorHAnsi" w:cstheme="minorBidi"/>
          <w:sz w:val="22"/>
          <w:szCs w:val="22"/>
        </w:rPr>
        <w:tab/>
      </w:r>
      <w:r>
        <w:t>ARMÁRIO EM ESTRUTURA METÁLICA</w:t>
      </w:r>
      <w:r>
        <w:tab/>
      </w:r>
      <w:r>
        <w:fldChar w:fldCharType="begin"/>
      </w:r>
      <w:r>
        <w:instrText xml:space="preserve"> PAGEREF _Toc41496403 \h </w:instrText>
      </w:r>
      <w:r>
        <w:fldChar w:fldCharType="separate"/>
      </w:r>
      <w:r>
        <w:t>111</w:t>
      </w:r>
      <w:r>
        <w:fldChar w:fldCharType="end"/>
      </w:r>
    </w:p>
    <w:p w14:paraId="52B0A613" w14:textId="350B76C5" w:rsidR="004077FD" w:rsidRDefault="004077FD">
      <w:pPr>
        <w:pStyle w:val="Sumrio1"/>
        <w:rPr>
          <w:rFonts w:asciiTheme="minorHAnsi" w:eastAsiaTheme="minorEastAsia" w:hAnsiTheme="minorHAnsi" w:cstheme="minorBidi"/>
          <w:b w:val="0"/>
          <w:caps w:val="0"/>
          <w:sz w:val="22"/>
          <w:szCs w:val="22"/>
        </w:rPr>
      </w:pPr>
      <w:r>
        <w:t>38</w:t>
      </w:r>
      <w:r>
        <w:rPr>
          <w:rFonts w:asciiTheme="minorHAnsi" w:eastAsiaTheme="minorEastAsia" w:hAnsiTheme="minorHAnsi" w:cstheme="minorBidi"/>
          <w:b w:val="0"/>
          <w:caps w:val="0"/>
          <w:sz w:val="22"/>
          <w:szCs w:val="22"/>
        </w:rPr>
        <w:tab/>
      </w:r>
      <w:r>
        <w:t>DIVERSOS</w:t>
      </w:r>
      <w:r>
        <w:tab/>
      </w:r>
      <w:r>
        <w:fldChar w:fldCharType="begin"/>
      </w:r>
      <w:r>
        <w:instrText xml:space="preserve"> PAGEREF _Toc41496404 \h </w:instrText>
      </w:r>
      <w:r>
        <w:fldChar w:fldCharType="separate"/>
      </w:r>
      <w:r>
        <w:t>112</w:t>
      </w:r>
      <w:r>
        <w:fldChar w:fldCharType="end"/>
      </w:r>
    </w:p>
    <w:p w14:paraId="5DE006BC" w14:textId="53224A66"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38.1</w:t>
      </w:r>
      <w:r>
        <w:rPr>
          <w:rFonts w:asciiTheme="minorHAnsi" w:eastAsiaTheme="minorEastAsia" w:hAnsiTheme="minorHAnsi" w:cstheme="minorBidi"/>
          <w:smallCaps w:val="0"/>
          <w:noProof/>
          <w:sz w:val="22"/>
          <w:szCs w:val="22"/>
        </w:rPr>
        <w:tab/>
      </w:r>
      <w:r>
        <w:rPr>
          <w:noProof/>
        </w:rPr>
        <w:t>CATRACA</w:t>
      </w:r>
      <w:r>
        <w:rPr>
          <w:noProof/>
        </w:rPr>
        <w:tab/>
      </w:r>
      <w:r>
        <w:rPr>
          <w:noProof/>
        </w:rPr>
        <w:fldChar w:fldCharType="begin"/>
      </w:r>
      <w:r>
        <w:rPr>
          <w:noProof/>
        </w:rPr>
        <w:instrText xml:space="preserve"> PAGEREF _Toc41496405 \h </w:instrText>
      </w:r>
      <w:r>
        <w:rPr>
          <w:noProof/>
        </w:rPr>
      </w:r>
      <w:r>
        <w:rPr>
          <w:noProof/>
        </w:rPr>
        <w:fldChar w:fldCharType="separate"/>
      </w:r>
      <w:r>
        <w:rPr>
          <w:noProof/>
        </w:rPr>
        <w:t>112</w:t>
      </w:r>
      <w:r>
        <w:rPr>
          <w:noProof/>
        </w:rPr>
        <w:fldChar w:fldCharType="end"/>
      </w:r>
    </w:p>
    <w:p w14:paraId="766F4059" w14:textId="3801A303" w:rsidR="004077FD" w:rsidRDefault="004077FD">
      <w:pPr>
        <w:pStyle w:val="Sumrio1"/>
        <w:rPr>
          <w:rFonts w:asciiTheme="minorHAnsi" w:eastAsiaTheme="minorEastAsia" w:hAnsiTheme="minorHAnsi" w:cstheme="minorBidi"/>
          <w:b w:val="0"/>
          <w:caps w:val="0"/>
          <w:sz w:val="22"/>
          <w:szCs w:val="22"/>
        </w:rPr>
      </w:pPr>
      <w:r>
        <w:t>39</w:t>
      </w:r>
      <w:r>
        <w:rPr>
          <w:rFonts w:asciiTheme="minorHAnsi" w:eastAsiaTheme="minorEastAsia" w:hAnsiTheme="minorHAnsi" w:cstheme="minorBidi"/>
          <w:b w:val="0"/>
          <w:caps w:val="0"/>
          <w:sz w:val="22"/>
          <w:szCs w:val="22"/>
        </w:rPr>
        <w:tab/>
      </w:r>
      <w:r>
        <w:t>INSTALAÇÕES GERAIS</w:t>
      </w:r>
      <w:r>
        <w:tab/>
      </w:r>
      <w:r>
        <w:fldChar w:fldCharType="begin"/>
      </w:r>
      <w:r>
        <w:instrText xml:space="preserve"> PAGEREF _Toc41496406 \h </w:instrText>
      </w:r>
      <w:r>
        <w:fldChar w:fldCharType="separate"/>
      </w:r>
      <w:r>
        <w:t>112</w:t>
      </w:r>
      <w:r>
        <w:fldChar w:fldCharType="end"/>
      </w:r>
    </w:p>
    <w:p w14:paraId="25047F4F" w14:textId="3933E21C"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39.1</w:t>
      </w:r>
      <w:r>
        <w:rPr>
          <w:rFonts w:asciiTheme="minorHAnsi" w:eastAsiaTheme="minorEastAsia" w:hAnsiTheme="minorHAnsi" w:cstheme="minorBidi"/>
          <w:smallCaps w:val="0"/>
          <w:noProof/>
          <w:sz w:val="22"/>
          <w:szCs w:val="22"/>
        </w:rPr>
        <w:tab/>
      </w:r>
      <w:r>
        <w:rPr>
          <w:noProof/>
        </w:rPr>
        <w:t>INSTALAÇÕES HIDRÁULICAS</w:t>
      </w:r>
      <w:r>
        <w:rPr>
          <w:noProof/>
        </w:rPr>
        <w:tab/>
      </w:r>
      <w:r>
        <w:rPr>
          <w:noProof/>
        </w:rPr>
        <w:fldChar w:fldCharType="begin"/>
      </w:r>
      <w:r>
        <w:rPr>
          <w:noProof/>
        </w:rPr>
        <w:instrText xml:space="preserve"> PAGEREF _Toc41496407 \h </w:instrText>
      </w:r>
      <w:r>
        <w:rPr>
          <w:noProof/>
        </w:rPr>
      </w:r>
      <w:r>
        <w:rPr>
          <w:noProof/>
        </w:rPr>
        <w:fldChar w:fldCharType="separate"/>
      </w:r>
      <w:r>
        <w:rPr>
          <w:noProof/>
        </w:rPr>
        <w:t>112</w:t>
      </w:r>
      <w:r>
        <w:rPr>
          <w:noProof/>
        </w:rPr>
        <w:fldChar w:fldCharType="end"/>
      </w:r>
    </w:p>
    <w:p w14:paraId="3894BF9C" w14:textId="43DB3E0C" w:rsidR="004077FD" w:rsidRDefault="004077FD">
      <w:pPr>
        <w:pStyle w:val="Sumrio3"/>
        <w:rPr>
          <w:rFonts w:asciiTheme="minorHAnsi" w:eastAsiaTheme="minorEastAsia" w:hAnsiTheme="minorHAnsi" w:cstheme="minorBidi"/>
          <w:sz w:val="22"/>
          <w:szCs w:val="22"/>
        </w:rPr>
      </w:pPr>
      <w:r>
        <w:t>39.1.1</w:t>
      </w:r>
      <w:r>
        <w:rPr>
          <w:rFonts w:asciiTheme="minorHAnsi" w:eastAsiaTheme="minorEastAsia" w:hAnsiTheme="minorHAnsi" w:cstheme="minorBidi"/>
          <w:sz w:val="22"/>
          <w:szCs w:val="22"/>
        </w:rPr>
        <w:tab/>
      </w:r>
      <w:r>
        <w:t>ESPECIFICAÇÃO DOS MATERIAIS</w:t>
      </w:r>
      <w:r>
        <w:tab/>
      </w:r>
      <w:r>
        <w:fldChar w:fldCharType="begin"/>
      </w:r>
      <w:r>
        <w:instrText xml:space="preserve"> PAGEREF _Toc41496408 \h </w:instrText>
      </w:r>
      <w:r>
        <w:fldChar w:fldCharType="separate"/>
      </w:r>
      <w:r>
        <w:t>113</w:t>
      </w:r>
      <w:r>
        <w:fldChar w:fldCharType="end"/>
      </w:r>
    </w:p>
    <w:p w14:paraId="3D878935" w14:textId="39734C02"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39.2</w:t>
      </w:r>
      <w:r>
        <w:rPr>
          <w:rFonts w:asciiTheme="minorHAnsi" w:eastAsiaTheme="minorEastAsia" w:hAnsiTheme="minorHAnsi" w:cstheme="minorBidi"/>
          <w:smallCaps w:val="0"/>
          <w:noProof/>
          <w:sz w:val="22"/>
          <w:szCs w:val="22"/>
        </w:rPr>
        <w:tab/>
      </w:r>
      <w:r>
        <w:rPr>
          <w:noProof/>
        </w:rPr>
        <w:t>DRENAGEM PLUVIAL</w:t>
      </w:r>
      <w:r>
        <w:rPr>
          <w:noProof/>
        </w:rPr>
        <w:tab/>
      </w:r>
      <w:r>
        <w:rPr>
          <w:noProof/>
        </w:rPr>
        <w:fldChar w:fldCharType="begin"/>
      </w:r>
      <w:r>
        <w:rPr>
          <w:noProof/>
        </w:rPr>
        <w:instrText xml:space="preserve"> PAGEREF _Toc41496409 \h </w:instrText>
      </w:r>
      <w:r>
        <w:rPr>
          <w:noProof/>
        </w:rPr>
      </w:r>
      <w:r>
        <w:rPr>
          <w:noProof/>
        </w:rPr>
        <w:fldChar w:fldCharType="separate"/>
      </w:r>
      <w:r>
        <w:rPr>
          <w:noProof/>
        </w:rPr>
        <w:t>113</w:t>
      </w:r>
      <w:r>
        <w:rPr>
          <w:noProof/>
        </w:rPr>
        <w:fldChar w:fldCharType="end"/>
      </w:r>
    </w:p>
    <w:p w14:paraId="13A77F50" w14:textId="2294C95C" w:rsidR="004077FD" w:rsidRDefault="004077FD">
      <w:pPr>
        <w:pStyle w:val="Sumrio3"/>
        <w:rPr>
          <w:rFonts w:asciiTheme="minorHAnsi" w:eastAsiaTheme="minorEastAsia" w:hAnsiTheme="minorHAnsi" w:cstheme="minorBidi"/>
          <w:sz w:val="22"/>
          <w:szCs w:val="22"/>
        </w:rPr>
      </w:pPr>
      <w:r>
        <w:t>39.2.1</w:t>
      </w:r>
      <w:r>
        <w:rPr>
          <w:rFonts w:asciiTheme="minorHAnsi" w:eastAsiaTheme="minorEastAsia" w:hAnsiTheme="minorHAnsi" w:cstheme="minorBidi"/>
          <w:sz w:val="22"/>
          <w:szCs w:val="22"/>
        </w:rPr>
        <w:tab/>
      </w:r>
      <w:r>
        <w:t>DESCRIÇÕES GERAIS E ESCOPO DOS SERVIÇOS</w:t>
      </w:r>
      <w:r>
        <w:tab/>
      </w:r>
      <w:r>
        <w:fldChar w:fldCharType="begin"/>
      </w:r>
      <w:r>
        <w:instrText xml:space="preserve"> PAGEREF _Toc41496410 \h </w:instrText>
      </w:r>
      <w:r>
        <w:fldChar w:fldCharType="separate"/>
      </w:r>
      <w:r>
        <w:t>113</w:t>
      </w:r>
      <w:r>
        <w:fldChar w:fldCharType="end"/>
      </w:r>
    </w:p>
    <w:p w14:paraId="1BCBD75D" w14:textId="275AE2EB" w:rsidR="004077FD" w:rsidRDefault="004077FD">
      <w:pPr>
        <w:pStyle w:val="Sumrio3"/>
        <w:rPr>
          <w:rFonts w:asciiTheme="minorHAnsi" w:eastAsiaTheme="minorEastAsia" w:hAnsiTheme="minorHAnsi" w:cstheme="minorBidi"/>
          <w:sz w:val="22"/>
          <w:szCs w:val="22"/>
        </w:rPr>
      </w:pPr>
      <w:r>
        <w:t>39.2.2</w:t>
      </w:r>
      <w:r>
        <w:rPr>
          <w:rFonts w:asciiTheme="minorHAnsi" w:eastAsiaTheme="minorEastAsia" w:hAnsiTheme="minorHAnsi" w:cstheme="minorBidi"/>
          <w:sz w:val="22"/>
          <w:szCs w:val="22"/>
        </w:rPr>
        <w:tab/>
      </w:r>
      <w:r>
        <w:t>ESPECIFICAÇÃO DE MATERIAIS</w:t>
      </w:r>
      <w:r>
        <w:tab/>
      </w:r>
      <w:r>
        <w:fldChar w:fldCharType="begin"/>
      </w:r>
      <w:r>
        <w:instrText xml:space="preserve"> PAGEREF _Toc41496411 \h </w:instrText>
      </w:r>
      <w:r>
        <w:fldChar w:fldCharType="separate"/>
      </w:r>
      <w:r>
        <w:t>113</w:t>
      </w:r>
      <w:r>
        <w:fldChar w:fldCharType="end"/>
      </w:r>
    </w:p>
    <w:p w14:paraId="7611C035" w14:textId="6756277A" w:rsidR="004077FD" w:rsidRDefault="004077FD">
      <w:pPr>
        <w:pStyle w:val="Sumrio3"/>
        <w:rPr>
          <w:rFonts w:asciiTheme="minorHAnsi" w:eastAsiaTheme="minorEastAsia" w:hAnsiTheme="minorHAnsi" w:cstheme="minorBidi"/>
          <w:sz w:val="22"/>
          <w:szCs w:val="22"/>
        </w:rPr>
      </w:pPr>
      <w:r>
        <w:t>39.2.3</w:t>
      </w:r>
      <w:r>
        <w:rPr>
          <w:rFonts w:asciiTheme="minorHAnsi" w:eastAsiaTheme="minorEastAsia" w:hAnsiTheme="minorHAnsi" w:cstheme="minorBidi"/>
          <w:sz w:val="22"/>
          <w:szCs w:val="22"/>
        </w:rPr>
        <w:tab/>
      </w:r>
      <w:r>
        <w:t>EXECUÇÃO DOS SERVIÇOS</w:t>
      </w:r>
      <w:r>
        <w:tab/>
      </w:r>
      <w:r>
        <w:fldChar w:fldCharType="begin"/>
      </w:r>
      <w:r>
        <w:instrText xml:space="preserve"> PAGEREF _Toc41496412 \h </w:instrText>
      </w:r>
      <w:r>
        <w:fldChar w:fldCharType="separate"/>
      </w:r>
      <w:r>
        <w:t>113</w:t>
      </w:r>
      <w:r>
        <w:fldChar w:fldCharType="end"/>
      </w:r>
    </w:p>
    <w:p w14:paraId="22079EA7" w14:textId="4713763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39.3</w:t>
      </w:r>
      <w:r>
        <w:rPr>
          <w:rFonts w:asciiTheme="minorHAnsi" w:eastAsiaTheme="minorEastAsia" w:hAnsiTheme="minorHAnsi" w:cstheme="minorBidi"/>
          <w:smallCaps w:val="0"/>
          <w:noProof/>
          <w:sz w:val="22"/>
          <w:szCs w:val="22"/>
        </w:rPr>
        <w:tab/>
      </w:r>
      <w:r>
        <w:rPr>
          <w:noProof/>
        </w:rPr>
        <w:t>INSTALAÇÕES DE ESGOTO SANITÁRIO E ÁGUAS PLUVIAIS</w:t>
      </w:r>
      <w:r>
        <w:rPr>
          <w:noProof/>
        </w:rPr>
        <w:tab/>
      </w:r>
      <w:r>
        <w:rPr>
          <w:noProof/>
        </w:rPr>
        <w:fldChar w:fldCharType="begin"/>
      </w:r>
      <w:r>
        <w:rPr>
          <w:noProof/>
        </w:rPr>
        <w:instrText xml:space="preserve"> PAGEREF _Toc41496413 \h </w:instrText>
      </w:r>
      <w:r>
        <w:rPr>
          <w:noProof/>
        </w:rPr>
      </w:r>
      <w:r>
        <w:rPr>
          <w:noProof/>
        </w:rPr>
        <w:fldChar w:fldCharType="separate"/>
      </w:r>
      <w:r>
        <w:rPr>
          <w:noProof/>
        </w:rPr>
        <w:t>114</w:t>
      </w:r>
      <w:r>
        <w:rPr>
          <w:noProof/>
        </w:rPr>
        <w:fldChar w:fldCharType="end"/>
      </w:r>
    </w:p>
    <w:p w14:paraId="195E27A4" w14:textId="4BDB3094" w:rsidR="004077FD" w:rsidRDefault="004077FD">
      <w:pPr>
        <w:pStyle w:val="Sumrio3"/>
        <w:rPr>
          <w:rFonts w:asciiTheme="minorHAnsi" w:eastAsiaTheme="minorEastAsia" w:hAnsiTheme="minorHAnsi" w:cstheme="minorBidi"/>
          <w:sz w:val="22"/>
          <w:szCs w:val="22"/>
        </w:rPr>
      </w:pPr>
      <w:r>
        <w:t>39.3.1</w:t>
      </w:r>
      <w:r>
        <w:rPr>
          <w:rFonts w:asciiTheme="minorHAnsi" w:eastAsiaTheme="minorEastAsia" w:hAnsiTheme="minorHAnsi" w:cstheme="minorBidi"/>
          <w:sz w:val="22"/>
          <w:szCs w:val="22"/>
        </w:rPr>
        <w:tab/>
      </w:r>
      <w:r>
        <w:t>CONSIDERAÇÕES GERAIS</w:t>
      </w:r>
      <w:r>
        <w:tab/>
      </w:r>
      <w:r>
        <w:fldChar w:fldCharType="begin"/>
      </w:r>
      <w:r>
        <w:instrText xml:space="preserve"> PAGEREF _Toc41496414 \h </w:instrText>
      </w:r>
      <w:r>
        <w:fldChar w:fldCharType="separate"/>
      </w:r>
      <w:r>
        <w:t>114</w:t>
      </w:r>
      <w:r>
        <w:fldChar w:fldCharType="end"/>
      </w:r>
    </w:p>
    <w:p w14:paraId="4C23702E" w14:textId="5418EF0E" w:rsidR="004077FD" w:rsidRDefault="004077FD">
      <w:pPr>
        <w:pStyle w:val="Sumrio3"/>
        <w:rPr>
          <w:rFonts w:asciiTheme="minorHAnsi" w:eastAsiaTheme="minorEastAsia" w:hAnsiTheme="minorHAnsi" w:cstheme="minorBidi"/>
          <w:sz w:val="22"/>
          <w:szCs w:val="22"/>
        </w:rPr>
      </w:pPr>
      <w:r>
        <w:t>39.3.2</w:t>
      </w:r>
      <w:r>
        <w:rPr>
          <w:rFonts w:asciiTheme="minorHAnsi" w:eastAsiaTheme="minorEastAsia" w:hAnsiTheme="minorHAnsi" w:cstheme="minorBidi"/>
          <w:sz w:val="22"/>
          <w:szCs w:val="22"/>
        </w:rPr>
        <w:tab/>
      </w:r>
      <w:r>
        <w:t>ESPECIFICAÇÃO DOS MATERIAIS</w:t>
      </w:r>
      <w:r>
        <w:tab/>
      </w:r>
      <w:r>
        <w:fldChar w:fldCharType="begin"/>
      </w:r>
      <w:r>
        <w:instrText xml:space="preserve"> PAGEREF _Toc41496415 \h </w:instrText>
      </w:r>
      <w:r>
        <w:fldChar w:fldCharType="separate"/>
      </w:r>
      <w:r>
        <w:t>115</w:t>
      </w:r>
      <w:r>
        <w:fldChar w:fldCharType="end"/>
      </w:r>
    </w:p>
    <w:p w14:paraId="069377FF" w14:textId="13C0CC57" w:rsidR="004077FD" w:rsidRDefault="004077FD">
      <w:pPr>
        <w:pStyle w:val="Sumrio3"/>
        <w:rPr>
          <w:rFonts w:asciiTheme="minorHAnsi" w:eastAsiaTheme="minorEastAsia" w:hAnsiTheme="minorHAnsi" w:cstheme="minorBidi"/>
          <w:sz w:val="22"/>
          <w:szCs w:val="22"/>
        </w:rPr>
      </w:pPr>
      <w:r>
        <w:t>39.3.3</w:t>
      </w:r>
      <w:r>
        <w:rPr>
          <w:rFonts w:asciiTheme="minorHAnsi" w:eastAsiaTheme="minorEastAsia" w:hAnsiTheme="minorHAnsi" w:cstheme="minorBidi"/>
          <w:sz w:val="22"/>
          <w:szCs w:val="22"/>
        </w:rPr>
        <w:tab/>
      </w:r>
      <w:r>
        <w:t>Estação de tratamento de esgoto - Compacta</w:t>
      </w:r>
      <w:r>
        <w:tab/>
      </w:r>
      <w:r>
        <w:fldChar w:fldCharType="begin"/>
      </w:r>
      <w:r>
        <w:instrText xml:space="preserve"> PAGEREF _Toc41496416 \h </w:instrText>
      </w:r>
      <w:r>
        <w:fldChar w:fldCharType="separate"/>
      </w:r>
      <w:r>
        <w:t>116</w:t>
      </w:r>
      <w:r>
        <w:fldChar w:fldCharType="end"/>
      </w:r>
    </w:p>
    <w:p w14:paraId="626F1899" w14:textId="4F05F731"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lastRenderedPageBreak/>
        <w:t>39.4</w:t>
      </w:r>
      <w:r>
        <w:rPr>
          <w:rFonts w:asciiTheme="minorHAnsi" w:eastAsiaTheme="minorEastAsia" w:hAnsiTheme="minorHAnsi" w:cstheme="minorBidi"/>
          <w:smallCaps w:val="0"/>
          <w:noProof/>
          <w:sz w:val="22"/>
          <w:szCs w:val="22"/>
        </w:rPr>
        <w:tab/>
      </w:r>
      <w:r>
        <w:rPr>
          <w:noProof/>
        </w:rPr>
        <w:t>INSTALAÇÕES ELÉTRICAS</w:t>
      </w:r>
      <w:r>
        <w:rPr>
          <w:noProof/>
        </w:rPr>
        <w:tab/>
      </w:r>
      <w:r>
        <w:rPr>
          <w:noProof/>
        </w:rPr>
        <w:fldChar w:fldCharType="begin"/>
      </w:r>
      <w:r>
        <w:rPr>
          <w:noProof/>
        </w:rPr>
        <w:instrText xml:space="preserve"> PAGEREF _Toc41496417 \h </w:instrText>
      </w:r>
      <w:r>
        <w:rPr>
          <w:noProof/>
        </w:rPr>
      </w:r>
      <w:r>
        <w:rPr>
          <w:noProof/>
        </w:rPr>
        <w:fldChar w:fldCharType="separate"/>
      </w:r>
      <w:r>
        <w:rPr>
          <w:noProof/>
        </w:rPr>
        <w:t>118</w:t>
      </w:r>
      <w:r>
        <w:rPr>
          <w:noProof/>
        </w:rPr>
        <w:fldChar w:fldCharType="end"/>
      </w:r>
    </w:p>
    <w:p w14:paraId="5B0F90CE" w14:textId="110BA7C0" w:rsidR="004077FD" w:rsidRDefault="004077FD">
      <w:pPr>
        <w:pStyle w:val="Sumrio3"/>
        <w:rPr>
          <w:rFonts w:asciiTheme="minorHAnsi" w:eastAsiaTheme="minorEastAsia" w:hAnsiTheme="minorHAnsi" w:cstheme="minorBidi"/>
          <w:sz w:val="22"/>
          <w:szCs w:val="22"/>
        </w:rPr>
      </w:pPr>
      <w:r>
        <w:t>39.4.1</w:t>
      </w:r>
      <w:r>
        <w:rPr>
          <w:rFonts w:asciiTheme="minorHAnsi" w:eastAsiaTheme="minorEastAsia" w:hAnsiTheme="minorHAnsi" w:cstheme="minorBidi"/>
          <w:sz w:val="22"/>
          <w:szCs w:val="22"/>
        </w:rPr>
        <w:tab/>
      </w:r>
      <w:r>
        <w:t>DESCRIÇÕES GERAIS</w:t>
      </w:r>
      <w:r>
        <w:tab/>
      </w:r>
      <w:r>
        <w:fldChar w:fldCharType="begin"/>
      </w:r>
      <w:r>
        <w:instrText xml:space="preserve"> PAGEREF _Toc41496418 \h </w:instrText>
      </w:r>
      <w:r>
        <w:fldChar w:fldCharType="separate"/>
      </w:r>
      <w:r>
        <w:t>118</w:t>
      </w:r>
      <w:r>
        <w:fldChar w:fldCharType="end"/>
      </w:r>
    </w:p>
    <w:p w14:paraId="7F3305E6" w14:textId="34147DD5" w:rsidR="004077FD" w:rsidRDefault="004077FD">
      <w:pPr>
        <w:pStyle w:val="Sumrio3"/>
        <w:rPr>
          <w:rFonts w:asciiTheme="minorHAnsi" w:eastAsiaTheme="minorEastAsia" w:hAnsiTheme="minorHAnsi" w:cstheme="minorBidi"/>
          <w:sz w:val="22"/>
          <w:szCs w:val="22"/>
        </w:rPr>
      </w:pPr>
      <w:r>
        <w:t>39.4.2</w:t>
      </w:r>
      <w:r>
        <w:rPr>
          <w:rFonts w:asciiTheme="minorHAnsi" w:eastAsiaTheme="minorEastAsia" w:hAnsiTheme="minorHAnsi" w:cstheme="minorBidi"/>
          <w:sz w:val="22"/>
          <w:szCs w:val="22"/>
        </w:rPr>
        <w:tab/>
      </w:r>
      <w:r>
        <w:t>ESPECIFICAÇÃO DE MATERIAL</w:t>
      </w:r>
      <w:r>
        <w:tab/>
      </w:r>
      <w:r>
        <w:fldChar w:fldCharType="begin"/>
      </w:r>
      <w:r>
        <w:instrText xml:space="preserve"> PAGEREF _Toc41496419 \h </w:instrText>
      </w:r>
      <w:r>
        <w:fldChar w:fldCharType="separate"/>
      </w:r>
      <w:r>
        <w:t>119</w:t>
      </w:r>
      <w:r>
        <w:fldChar w:fldCharType="end"/>
      </w:r>
    </w:p>
    <w:p w14:paraId="63764B4D" w14:textId="1BB43CE5" w:rsidR="004077FD" w:rsidRDefault="004077FD">
      <w:pPr>
        <w:pStyle w:val="Sumrio3"/>
        <w:rPr>
          <w:rFonts w:asciiTheme="minorHAnsi" w:eastAsiaTheme="minorEastAsia" w:hAnsiTheme="minorHAnsi" w:cstheme="minorBidi"/>
          <w:sz w:val="22"/>
          <w:szCs w:val="22"/>
        </w:rPr>
      </w:pPr>
      <w:r>
        <w:t>39.4.3</w:t>
      </w:r>
      <w:r>
        <w:rPr>
          <w:rFonts w:asciiTheme="minorHAnsi" w:eastAsiaTheme="minorEastAsia" w:hAnsiTheme="minorHAnsi" w:cstheme="minorBidi"/>
          <w:sz w:val="22"/>
          <w:szCs w:val="22"/>
        </w:rPr>
        <w:tab/>
      </w:r>
      <w:r>
        <w:t>APARELHOS DE ILUMINAÇÃO</w:t>
      </w:r>
      <w:r>
        <w:tab/>
      </w:r>
      <w:r>
        <w:fldChar w:fldCharType="begin"/>
      </w:r>
      <w:r>
        <w:instrText xml:space="preserve"> PAGEREF _Toc41496420 \h </w:instrText>
      </w:r>
      <w:r>
        <w:fldChar w:fldCharType="separate"/>
      </w:r>
      <w:r>
        <w:t>121</w:t>
      </w:r>
      <w:r>
        <w:fldChar w:fldCharType="end"/>
      </w:r>
    </w:p>
    <w:p w14:paraId="4C33C7D3" w14:textId="6C40EB7B" w:rsidR="004077FD" w:rsidRDefault="004077FD">
      <w:pPr>
        <w:pStyle w:val="Sumrio3"/>
        <w:rPr>
          <w:rFonts w:asciiTheme="minorHAnsi" w:eastAsiaTheme="minorEastAsia" w:hAnsiTheme="minorHAnsi" w:cstheme="minorBidi"/>
          <w:sz w:val="22"/>
          <w:szCs w:val="22"/>
        </w:rPr>
      </w:pPr>
      <w:r>
        <w:t>39.4.4</w:t>
      </w:r>
      <w:r>
        <w:rPr>
          <w:rFonts w:asciiTheme="minorHAnsi" w:eastAsiaTheme="minorEastAsia" w:hAnsiTheme="minorHAnsi" w:cstheme="minorBidi"/>
          <w:sz w:val="22"/>
          <w:szCs w:val="22"/>
        </w:rPr>
        <w:tab/>
      </w:r>
      <w:r>
        <w:t>DUTO EM POLIETILENO DE ALTA DENSIDADE</w:t>
      </w:r>
      <w:r>
        <w:tab/>
      </w:r>
      <w:r>
        <w:fldChar w:fldCharType="begin"/>
      </w:r>
      <w:r>
        <w:instrText xml:space="preserve"> PAGEREF _Toc41496421 \h </w:instrText>
      </w:r>
      <w:r>
        <w:fldChar w:fldCharType="separate"/>
      </w:r>
      <w:r>
        <w:t>123</w:t>
      </w:r>
      <w:r>
        <w:fldChar w:fldCharType="end"/>
      </w:r>
    </w:p>
    <w:p w14:paraId="7985D758" w14:textId="4054C3F1" w:rsidR="004077FD" w:rsidRDefault="004077FD">
      <w:pPr>
        <w:pStyle w:val="Sumrio3"/>
        <w:rPr>
          <w:rFonts w:asciiTheme="minorHAnsi" w:eastAsiaTheme="minorEastAsia" w:hAnsiTheme="minorHAnsi" w:cstheme="minorBidi"/>
          <w:sz w:val="22"/>
          <w:szCs w:val="22"/>
        </w:rPr>
      </w:pPr>
      <w:r>
        <w:t>39.4.5</w:t>
      </w:r>
      <w:r>
        <w:rPr>
          <w:rFonts w:asciiTheme="minorHAnsi" w:eastAsiaTheme="minorEastAsia" w:hAnsiTheme="minorHAnsi" w:cstheme="minorBidi"/>
          <w:sz w:val="22"/>
          <w:szCs w:val="22"/>
        </w:rPr>
        <w:tab/>
      </w:r>
      <w:r>
        <w:t>ELETROCALHAS</w:t>
      </w:r>
      <w:r>
        <w:tab/>
      </w:r>
      <w:r>
        <w:fldChar w:fldCharType="begin"/>
      </w:r>
      <w:r>
        <w:instrText xml:space="preserve"> PAGEREF _Toc41496422 \h </w:instrText>
      </w:r>
      <w:r>
        <w:fldChar w:fldCharType="separate"/>
      </w:r>
      <w:r>
        <w:t>123</w:t>
      </w:r>
      <w:r>
        <w:fldChar w:fldCharType="end"/>
      </w:r>
    </w:p>
    <w:p w14:paraId="1EA3482D" w14:textId="3D7D0DEE"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39.5</w:t>
      </w:r>
      <w:r>
        <w:rPr>
          <w:rFonts w:asciiTheme="minorHAnsi" w:eastAsiaTheme="minorEastAsia" w:hAnsiTheme="minorHAnsi" w:cstheme="minorBidi"/>
          <w:smallCaps w:val="0"/>
          <w:noProof/>
          <w:sz w:val="22"/>
          <w:szCs w:val="22"/>
        </w:rPr>
        <w:tab/>
      </w:r>
      <w:r>
        <w:rPr>
          <w:noProof/>
        </w:rPr>
        <w:t>SISTEMA DE AUDIO, VÍDEO, ANTENAS DE TRADUÇÃO PARA O AUDITÓRIO</w:t>
      </w:r>
      <w:r>
        <w:rPr>
          <w:noProof/>
        </w:rPr>
        <w:tab/>
      </w:r>
      <w:r>
        <w:rPr>
          <w:noProof/>
        </w:rPr>
        <w:fldChar w:fldCharType="begin"/>
      </w:r>
      <w:r>
        <w:rPr>
          <w:noProof/>
        </w:rPr>
        <w:instrText xml:space="preserve"> PAGEREF _Toc41496423 \h </w:instrText>
      </w:r>
      <w:r>
        <w:rPr>
          <w:noProof/>
        </w:rPr>
      </w:r>
      <w:r>
        <w:rPr>
          <w:noProof/>
        </w:rPr>
        <w:fldChar w:fldCharType="separate"/>
      </w:r>
      <w:r>
        <w:rPr>
          <w:noProof/>
        </w:rPr>
        <w:t>123</w:t>
      </w:r>
      <w:r>
        <w:rPr>
          <w:noProof/>
        </w:rPr>
        <w:fldChar w:fldCharType="end"/>
      </w:r>
    </w:p>
    <w:p w14:paraId="7914ADE7" w14:textId="5627FCEE" w:rsidR="004077FD" w:rsidRDefault="004077FD">
      <w:pPr>
        <w:pStyle w:val="Sumrio3"/>
        <w:rPr>
          <w:rFonts w:asciiTheme="minorHAnsi" w:eastAsiaTheme="minorEastAsia" w:hAnsiTheme="minorHAnsi" w:cstheme="minorBidi"/>
          <w:sz w:val="22"/>
          <w:szCs w:val="22"/>
        </w:rPr>
      </w:pPr>
      <w:r>
        <w:t>39.5.1</w:t>
      </w:r>
      <w:r>
        <w:rPr>
          <w:rFonts w:asciiTheme="minorHAnsi" w:eastAsiaTheme="minorEastAsia" w:hAnsiTheme="minorHAnsi" w:cstheme="minorBidi"/>
          <w:sz w:val="22"/>
          <w:szCs w:val="22"/>
        </w:rPr>
        <w:tab/>
      </w:r>
      <w:r>
        <w:t>MATERIAIS</w:t>
      </w:r>
      <w:r>
        <w:tab/>
      </w:r>
      <w:r>
        <w:fldChar w:fldCharType="begin"/>
      </w:r>
      <w:r>
        <w:instrText xml:space="preserve"> PAGEREF _Toc41496424 \h </w:instrText>
      </w:r>
      <w:r>
        <w:fldChar w:fldCharType="separate"/>
      </w:r>
      <w:r>
        <w:t>123</w:t>
      </w:r>
      <w:r>
        <w:fldChar w:fldCharType="end"/>
      </w:r>
    </w:p>
    <w:p w14:paraId="296062AB" w14:textId="1B756C7E" w:rsidR="004077FD" w:rsidRDefault="004077FD">
      <w:pPr>
        <w:pStyle w:val="Sumrio3"/>
        <w:rPr>
          <w:rFonts w:asciiTheme="minorHAnsi" w:eastAsiaTheme="minorEastAsia" w:hAnsiTheme="minorHAnsi" w:cstheme="minorBidi"/>
          <w:sz w:val="22"/>
          <w:szCs w:val="22"/>
        </w:rPr>
      </w:pPr>
      <w:r>
        <w:t>39.5.2</w:t>
      </w:r>
      <w:r>
        <w:rPr>
          <w:rFonts w:asciiTheme="minorHAnsi" w:eastAsiaTheme="minorEastAsia" w:hAnsiTheme="minorHAnsi" w:cstheme="minorBidi"/>
          <w:sz w:val="22"/>
          <w:szCs w:val="22"/>
        </w:rPr>
        <w:tab/>
      </w:r>
      <w:r>
        <w:t>ACESSÓRIOS DIVERSOS</w:t>
      </w:r>
      <w:r>
        <w:tab/>
      </w:r>
      <w:r>
        <w:fldChar w:fldCharType="begin"/>
      </w:r>
      <w:r>
        <w:instrText xml:space="preserve"> PAGEREF _Toc41496425 \h </w:instrText>
      </w:r>
      <w:r>
        <w:fldChar w:fldCharType="separate"/>
      </w:r>
      <w:r>
        <w:t>124</w:t>
      </w:r>
      <w:r>
        <w:fldChar w:fldCharType="end"/>
      </w:r>
    </w:p>
    <w:p w14:paraId="71B5F563" w14:textId="6A601DDF"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39.6</w:t>
      </w:r>
      <w:r>
        <w:rPr>
          <w:rFonts w:asciiTheme="minorHAnsi" w:eastAsiaTheme="minorEastAsia" w:hAnsiTheme="minorHAnsi" w:cstheme="minorBidi"/>
          <w:smallCaps w:val="0"/>
          <w:noProof/>
          <w:sz w:val="22"/>
          <w:szCs w:val="22"/>
        </w:rPr>
        <w:tab/>
      </w:r>
      <w:r>
        <w:rPr>
          <w:noProof/>
        </w:rPr>
        <w:t>INSTALAÇÕES DE TELEFONIA, REDE DE DADOS / INFORMÁTICA – SISTEMA DE CABEAMENTO ESTRUTURADO</w:t>
      </w:r>
      <w:r>
        <w:rPr>
          <w:noProof/>
        </w:rPr>
        <w:tab/>
      </w:r>
      <w:r>
        <w:rPr>
          <w:noProof/>
        </w:rPr>
        <w:fldChar w:fldCharType="begin"/>
      </w:r>
      <w:r>
        <w:rPr>
          <w:noProof/>
        </w:rPr>
        <w:instrText xml:space="preserve"> PAGEREF _Toc41496426 \h </w:instrText>
      </w:r>
      <w:r>
        <w:rPr>
          <w:noProof/>
        </w:rPr>
      </w:r>
      <w:r>
        <w:rPr>
          <w:noProof/>
        </w:rPr>
        <w:fldChar w:fldCharType="separate"/>
      </w:r>
      <w:r>
        <w:rPr>
          <w:noProof/>
        </w:rPr>
        <w:t>124</w:t>
      </w:r>
      <w:r>
        <w:rPr>
          <w:noProof/>
        </w:rPr>
        <w:fldChar w:fldCharType="end"/>
      </w:r>
    </w:p>
    <w:p w14:paraId="6C93CACD" w14:textId="297A2CFB" w:rsidR="004077FD" w:rsidRDefault="004077FD">
      <w:pPr>
        <w:pStyle w:val="Sumrio3"/>
        <w:rPr>
          <w:rFonts w:asciiTheme="minorHAnsi" w:eastAsiaTheme="minorEastAsia" w:hAnsiTheme="minorHAnsi" w:cstheme="minorBidi"/>
          <w:sz w:val="22"/>
          <w:szCs w:val="22"/>
        </w:rPr>
      </w:pPr>
      <w:r>
        <w:t>39.6.1</w:t>
      </w:r>
      <w:r>
        <w:rPr>
          <w:rFonts w:asciiTheme="minorHAnsi" w:eastAsiaTheme="minorEastAsia" w:hAnsiTheme="minorHAnsi" w:cstheme="minorBidi"/>
          <w:sz w:val="22"/>
          <w:szCs w:val="22"/>
        </w:rPr>
        <w:tab/>
      </w:r>
      <w:r>
        <w:t>NORMAS GERAIS</w:t>
      </w:r>
      <w:r>
        <w:tab/>
      </w:r>
      <w:r>
        <w:fldChar w:fldCharType="begin"/>
      </w:r>
      <w:r>
        <w:instrText xml:space="preserve"> PAGEREF _Toc41496427 \h </w:instrText>
      </w:r>
      <w:r>
        <w:fldChar w:fldCharType="separate"/>
      </w:r>
      <w:r>
        <w:t>124</w:t>
      </w:r>
      <w:r>
        <w:fldChar w:fldCharType="end"/>
      </w:r>
    </w:p>
    <w:p w14:paraId="7CD813C7" w14:textId="26E7151C" w:rsidR="004077FD" w:rsidRDefault="004077FD">
      <w:pPr>
        <w:pStyle w:val="Sumrio3"/>
        <w:rPr>
          <w:rFonts w:asciiTheme="minorHAnsi" w:eastAsiaTheme="minorEastAsia" w:hAnsiTheme="minorHAnsi" w:cstheme="minorBidi"/>
          <w:sz w:val="22"/>
          <w:szCs w:val="22"/>
        </w:rPr>
      </w:pPr>
      <w:r>
        <w:t>39.6.2</w:t>
      </w:r>
      <w:r>
        <w:rPr>
          <w:rFonts w:asciiTheme="minorHAnsi" w:eastAsiaTheme="minorEastAsia" w:hAnsiTheme="minorHAnsi" w:cstheme="minorBidi"/>
          <w:sz w:val="22"/>
          <w:szCs w:val="22"/>
        </w:rPr>
        <w:tab/>
      </w:r>
      <w:r>
        <w:t>DESCRIÇÃO DO PROJETO – CONSIDERAÇÕES GERAIS</w:t>
      </w:r>
      <w:r>
        <w:tab/>
      </w:r>
      <w:r>
        <w:fldChar w:fldCharType="begin"/>
      </w:r>
      <w:r>
        <w:instrText xml:space="preserve"> PAGEREF _Toc41496428 \h </w:instrText>
      </w:r>
      <w:r>
        <w:fldChar w:fldCharType="separate"/>
      </w:r>
      <w:r>
        <w:t>125</w:t>
      </w:r>
      <w:r>
        <w:fldChar w:fldCharType="end"/>
      </w:r>
    </w:p>
    <w:p w14:paraId="087BBC7F" w14:textId="70F502D4" w:rsidR="004077FD" w:rsidRDefault="004077FD">
      <w:pPr>
        <w:pStyle w:val="Sumrio3"/>
        <w:rPr>
          <w:rFonts w:asciiTheme="minorHAnsi" w:eastAsiaTheme="minorEastAsia" w:hAnsiTheme="minorHAnsi" w:cstheme="minorBidi"/>
          <w:sz w:val="22"/>
          <w:szCs w:val="22"/>
        </w:rPr>
      </w:pPr>
      <w:r>
        <w:t>39.6.3</w:t>
      </w:r>
      <w:r>
        <w:rPr>
          <w:rFonts w:asciiTheme="minorHAnsi" w:eastAsiaTheme="minorEastAsia" w:hAnsiTheme="minorHAnsi" w:cstheme="minorBidi"/>
          <w:sz w:val="22"/>
          <w:szCs w:val="22"/>
        </w:rPr>
        <w:tab/>
      </w:r>
      <w:r>
        <w:t>NORMAS</w:t>
      </w:r>
      <w:r>
        <w:tab/>
      </w:r>
      <w:r>
        <w:fldChar w:fldCharType="begin"/>
      </w:r>
      <w:r>
        <w:instrText xml:space="preserve"> PAGEREF _Toc41496429 \h </w:instrText>
      </w:r>
      <w:r>
        <w:fldChar w:fldCharType="separate"/>
      </w:r>
      <w:r>
        <w:t>126</w:t>
      </w:r>
      <w:r>
        <w:fldChar w:fldCharType="end"/>
      </w:r>
    </w:p>
    <w:p w14:paraId="0DFB09B7" w14:textId="4C5420B8" w:rsidR="004077FD" w:rsidRDefault="004077FD">
      <w:pPr>
        <w:pStyle w:val="Sumrio3"/>
        <w:rPr>
          <w:rFonts w:asciiTheme="minorHAnsi" w:eastAsiaTheme="minorEastAsia" w:hAnsiTheme="minorHAnsi" w:cstheme="minorBidi"/>
          <w:sz w:val="22"/>
          <w:szCs w:val="22"/>
        </w:rPr>
      </w:pPr>
      <w:r>
        <w:t>39.6.4</w:t>
      </w:r>
      <w:r>
        <w:rPr>
          <w:rFonts w:asciiTheme="minorHAnsi" w:eastAsiaTheme="minorEastAsia" w:hAnsiTheme="minorHAnsi" w:cstheme="minorBidi"/>
          <w:sz w:val="22"/>
          <w:szCs w:val="22"/>
        </w:rPr>
        <w:tab/>
      </w:r>
      <w:r>
        <w:t>TOMADAS</w:t>
      </w:r>
      <w:r>
        <w:tab/>
      </w:r>
      <w:r>
        <w:fldChar w:fldCharType="begin"/>
      </w:r>
      <w:r>
        <w:instrText xml:space="preserve"> PAGEREF _Toc41496430 \h </w:instrText>
      </w:r>
      <w:r>
        <w:fldChar w:fldCharType="separate"/>
      </w:r>
      <w:r>
        <w:t>126</w:t>
      </w:r>
      <w:r>
        <w:fldChar w:fldCharType="end"/>
      </w:r>
    </w:p>
    <w:p w14:paraId="72B06015" w14:textId="2CE369AA" w:rsidR="004077FD" w:rsidRDefault="004077FD">
      <w:pPr>
        <w:pStyle w:val="Sumrio3"/>
        <w:rPr>
          <w:rFonts w:asciiTheme="minorHAnsi" w:eastAsiaTheme="minorEastAsia" w:hAnsiTheme="minorHAnsi" w:cstheme="minorBidi"/>
          <w:sz w:val="22"/>
          <w:szCs w:val="22"/>
        </w:rPr>
      </w:pPr>
      <w:r>
        <w:t>39.6.5</w:t>
      </w:r>
      <w:r>
        <w:rPr>
          <w:rFonts w:asciiTheme="minorHAnsi" w:eastAsiaTheme="minorEastAsia" w:hAnsiTheme="minorHAnsi" w:cstheme="minorBidi"/>
          <w:sz w:val="22"/>
          <w:szCs w:val="22"/>
        </w:rPr>
        <w:tab/>
      </w:r>
      <w:r>
        <w:t>CABEAMENTO HORIZONTAL</w:t>
      </w:r>
      <w:r>
        <w:tab/>
      </w:r>
      <w:r>
        <w:fldChar w:fldCharType="begin"/>
      </w:r>
      <w:r>
        <w:instrText xml:space="preserve"> PAGEREF _Toc41496431 \h </w:instrText>
      </w:r>
      <w:r>
        <w:fldChar w:fldCharType="separate"/>
      </w:r>
      <w:r>
        <w:t>126</w:t>
      </w:r>
      <w:r>
        <w:fldChar w:fldCharType="end"/>
      </w:r>
    </w:p>
    <w:p w14:paraId="73630514" w14:textId="0FCF62E8" w:rsidR="004077FD" w:rsidRDefault="004077FD">
      <w:pPr>
        <w:pStyle w:val="Sumrio3"/>
        <w:rPr>
          <w:rFonts w:asciiTheme="minorHAnsi" w:eastAsiaTheme="minorEastAsia" w:hAnsiTheme="minorHAnsi" w:cstheme="minorBidi"/>
          <w:sz w:val="22"/>
          <w:szCs w:val="22"/>
        </w:rPr>
      </w:pPr>
      <w:r>
        <w:t>39.6.6</w:t>
      </w:r>
      <w:r>
        <w:rPr>
          <w:rFonts w:asciiTheme="minorHAnsi" w:eastAsiaTheme="minorEastAsia" w:hAnsiTheme="minorHAnsi" w:cstheme="minorBidi"/>
          <w:sz w:val="22"/>
          <w:szCs w:val="22"/>
        </w:rPr>
        <w:tab/>
      </w:r>
      <w:r>
        <w:t>CABEAMENTO VERTICAL (BACKBONE DE DADOS)</w:t>
      </w:r>
      <w:r>
        <w:tab/>
      </w:r>
      <w:r>
        <w:fldChar w:fldCharType="begin"/>
      </w:r>
      <w:r>
        <w:instrText xml:space="preserve"> PAGEREF _Toc41496432 \h </w:instrText>
      </w:r>
      <w:r>
        <w:fldChar w:fldCharType="separate"/>
      </w:r>
      <w:r>
        <w:t>127</w:t>
      </w:r>
      <w:r>
        <w:fldChar w:fldCharType="end"/>
      </w:r>
    </w:p>
    <w:p w14:paraId="38C6CF6B" w14:textId="259C1FB1" w:rsidR="004077FD" w:rsidRDefault="004077FD">
      <w:pPr>
        <w:pStyle w:val="Sumrio3"/>
        <w:rPr>
          <w:rFonts w:asciiTheme="minorHAnsi" w:eastAsiaTheme="minorEastAsia" w:hAnsiTheme="minorHAnsi" w:cstheme="minorBidi"/>
          <w:sz w:val="22"/>
          <w:szCs w:val="22"/>
        </w:rPr>
      </w:pPr>
      <w:r>
        <w:t>39.6.7</w:t>
      </w:r>
      <w:r>
        <w:rPr>
          <w:rFonts w:asciiTheme="minorHAnsi" w:eastAsiaTheme="minorEastAsia" w:hAnsiTheme="minorHAnsi" w:cstheme="minorBidi"/>
          <w:sz w:val="22"/>
          <w:szCs w:val="22"/>
        </w:rPr>
        <w:tab/>
      </w:r>
      <w:r>
        <w:t>CABEAMENTO VERTICAL (VOZ)</w:t>
      </w:r>
      <w:r>
        <w:tab/>
      </w:r>
      <w:r>
        <w:fldChar w:fldCharType="begin"/>
      </w:r>
      <w:r>
        <w:instrText xml:space="preserve"> PAGEREF _Toc41496433 \h </w:instrText>
      </w:r>
      <w:r>
        <w:fldChar w:fldCharType="separate"/>
      </w:r>
      <w:r>
        <w:t>127</w:t>
      </w:r>
      <w:r>
        <w:fldChar w:fldCharType="end"/>
      </w:r>
    </w:p>
    <w:p w14:paraId="3E101F27" w14:textId="686FC8A7" w:rsidR="004077FD" w:rsidRDefault="004077FD">
      <w:pPr>
        <w:pStyle w:val="Sumrio3"/>
        <w:rPr>
          <w:rFonts w:asciiTheme="minorHAnsi" w:eastAsiaTheme="minorEastAsia" w:hAnsiTheme="minorHAnsi" w:cstheme="minorBidi"/>
          <w:sz w:val="22"/>
          <w:szCs w:val="22"/>
        </w:rPr>
      </w:pPr>
      <w:r>
        <w:t>39.6.8</w:t>
      </w:r>
      <w:r>
        <w:rPr>
          <w:rFonts w:asciiTheme="minorHAnsi" w:eastAsiaTheme="minorEastAsia" w:hAnsiTheme="minorHAnsi" w:cstheme="minorBidi"/>
          <w:sz w:val="22"/>
          <w:szCs w:val="22"/>
        </w:rPr>
        <w:tab/>
      </w:r>
      <w:r>
        <w:t>DISTRIBUIDORES</w:t>
      </w:r>
      <w:r>
        <w:tab/>
      </w:r>
      <w:r>
        <w:fldChar w:fldCharType="begin"/>
      </w:r>
      <w:r>
        <w:instrText xml:space="preserve"> PAGEREF _Toc41496434 \h </w:instrText>
      </w:r>
      <w:r>
        <w:fldChar w:fldCharType="separate"/>
      </w:r>
      <w:r>
        <w:t>128</w:t>
      </w:r>
      <w:r>
        <w:fldChar w:fldCharType="end"/>
      </w:r>
    </w:p>
    <w:p w14:paraId="0B87E87F" w14:textId="58ACB16E" w:rsidR="004077FD" w:rsidRDefault="004077FD">
      <w:pPr>
        <w:pStyle w:val="Sumrio3"/>
        <w:rPr>
          <w:rFonts w:asciiTheme="minorHAnsi" w:eastAsiaTheme="minorEastAsia" w:hAnsiTheme="minorHAnsi" w:cstheme="minorBidi"/>
          <w:sz w:val="22"/>
          <w:szCs w:val="22"/>
        </w:rPr>
      </w:pPr>
      <w:r>
        <w:t>39.6.9</w:t>
      </w:r>
      <w:r>
        <w:rPr>
          <w:rFonts w:asciiTheme="minorHAnsi" w:eastAsiaTheme="minorEastAsia" w:hAnsiTheme="minorHAnsi" w:cstheme="minorBidi"/>
          <w:sz w:val="22"/>
          <w:szCs w:val="22"/>
        </w:rPr>
        <w:tab/>
      </w:r>
      <w:r>
        <w:t>SALA DE EQUIPAMENTOS (SALA DE TELEFONIA)</w:t>
      </w:r>
      <w:r>
        <w:tab/>
      </w:r>
      <w:r>
        <w:fldChar w:fldCharType="begin"/>
      </w:r>
      <w:r>
        <w:instrText xml:space="preserve"> PAGEREF _Toc41496435 \h </w:instrText>
      </w:r>
      <w:r>
        <w:fldChar w:fldCharType="separate"/>
      </w:r>
      <w:r>
        <w:t>128</w:t>
      </w:r>
      <w:r>
        <w:fldChar w:fldCharType="end"/>
      </w:r>
    </w:p>
    <w:p w14:paraId="77EF14FE" w14:textId="72D38A5D" w:rsidR="004077FD" w:rsidRDefault="004077FD">
      <w:pPr>
        <w:pStyle w:val="Sumrio3"/>
        <w:rPr>
          <w:rFonts w:asciiTheme="minorHAnsi" w:eastAsiaTheme="minorEastAsia" w:hAnsiTheme="minorHAnsi" w:cstheme="minorBidi"/>
          <w:sz w:val="22"/>
          <w:szCs w:val="22"/>
        </w:rPr>
      </w:pPr>
      <w:r>
        <w:t>39.6.10</w:t>
      </w:r>
      <w:r>
        <w:rPr>
          <w:rFonts w:asciiTheme="minorHAnsi" w:eastAsiaTheme="minorEastAsia" w:hAnsiTheme="minorHAnsi" w:cstheme="minorBidi"/>
          <w:sz w:val="22"/>
          <w:szCs w:val="22"/>
        </w:rPr>
        <w:tab/>
      </w:r>
      <w:r>
        <w:t>ELETROCALHAS, DISTRIBUIDORES E CAIXAS</w:t>
      </w:r>
      <w:r>
        <w:tab/>
      </w:r>
      <w:r>
        <w:fldChar w:fldCharType="begin"/>
      </w:r>
      <w:r>
        <w:instrText xml:space="preserve"> PAGEREF _Toc41496436 \h </w:instrText>
      </w:r>
      <w:r>
        <w:fldChar w:fldCharType="separate"/>
      </w:r>
      <w:r>
        <w:t>129</w:t>
      </w:r>
      <w:r>
        <w:fldChar w:fldCharType="end"/>
      </w:r>
    </w:p>
    <w:p w14:paraId="2A0551B4" w14:textId="734550C2" w:rsidR="004077FD" w:rsidRDefault="004077FD">
      <w:pPr>
        <w:pStyle w:val="Sumrio3"/>
        <w:rPr>
          <w:rFonts w:asciiTheme="minorHAnsi" w:eastAsiaTheme="minorEastAsia" w:hAnsiTheme="minorHAnsi" w:cstheme="minorBidi"/>
          <w:sz w:val="22"/>
          <w:szCs w:val="22"/>
        </w:rPr>
      </w:pPr>
      <w:r>
        <w:t>39.6.11</w:t>
      </w:r>
      <w:r>
        <w:rPr>
          <w:rFonts w:asciiTheme="minorHAnsi" w:eastAsiaTheme="minorEastAsia" w:hAnsiTheme="minorHAnsi" w:cstheme="minorBidi"/>
          <w:sz w:val="22"/>
          <w:szCs w:val="22"/>
        </w:rPr>
        <w:tab/>
      </w:r>
      <w:r>
        <w:t>ADMINISTRAÇÃO E DOCUMENTAÇÃO / BILHETERIA</w:t>
      </w:r>
      <w:r>
        <w:tab/>
      </w:r>
      <w:r>
        <w:fldChar w:fldCharType="begin"/>
      </w:r>
      <w:r>
        <w:instrText xml:space="preserve"> PAGEREF _Toc41496437 \h </w:instrText>
      </w:r>
      <w:r>
        <w:fldChar w:fldCharType="separate"/>
      </w:r>
      <w:r>
        <w:t>129</w:t>
      </w:r>
      <w:r>
        <w:fldChar w:fldCharType="end"/>
      </w:r>
    </w:p>
    <w:p w14:paraId="291C42EE" w14:textId="7E60F132" w:rsidR="004077FD" w:rsidRDefault="004077FD">
      <w:pPr>
        <w:pStyle w:val="Sumrio3"/>
        <w:rPr>
          <w:rFonts w:asciiTheme="minorHAnsi" w:eastAsiaTheme="minorEastAsia" w:hAnsiTheme="minorHAnsi" w:cstheme="minorBidi"/>
          <w:sz w:val="22"/>
          <w:szCs w:val="22"/>
        </w:rPr>
      </w:pPr>
      <w:r>
        <w:t>39.6.12</w:t>
      </w:r>
      <w:r>
        <w:rPr>
          <w:rFonts w:asciiTheme="minorHAnsi" w:eastAsiaTheme="minorEastAsia" w:hAnsiTheme="minorHAnsi" w:cstheme="minorBidi"/>
          <w:sz w:val="22"/>
          <w:szCs w:val="22"/>
        </w:rPr>
        <w:tab/>
      </w:r>
      <w:r>
        <w:t>GARANTIA TÉCNICA DOS SERVIÇOS</w:t>
      </w:r>
      <w:r>
        <w:tab/>
      </w:r>
      <w:r>
        <w:fldChar w:fldCharType="begin"/>
      </w:r>
      <w:r>
        <w:instrText xml:space="preserve"> PAGEREF _Toc41496438 \h </w:instrText>
      </w:r>
      <w:r>
        <w:fldChar w:fldCharType="separate"/>
      </w:r>
      <w:r>
        <w:t>129</w:t>
      </w:r>
      <w:r>
        <w:fldChar w:fldCharType="end"/>
      </w:r>
    </w:p>
    <w:p w14:paraId="3C406473" w14:textId="4B9E95BA" w:rsidR="004077FD" w:rsidRDefault="004077FD">
      <w:pPr>
        <w:pStyle w:val="Sumrio3"/>
        <w:rPr>
          <w:rFonts w:asciiTheme="minorHAnsi" w:eastAsiaTheme="minorEastAsia" w:hAnsiTheme="minorHAnsi" w:cstheme="minorBidi"/>
          <w:sz w:val="22"/>
          <w:szCs w:val="22"/>
        </w:rPr>
      </w:pPr>
      <w:r>
        <w:t>39.6.13</w:t>
      </w:r>
      <w:r>
        <w:rPr>
          <w:rFonts w:asciiTheme="minorHAnsi" w:eastAsiaTheme="minorEastAsia" w:hAnsiTheme="minorHAnsi" w:cstheme="minorBidi"/>
          <w:sz w:val="22"/>
          <w:szCs w:val="22"/>
        </w:rPr>
        <w:tab/>
      </w:r>
      <w:r>
        <w:t>CERTIFICAÇÃO</w:t>
      </w:r>
      <w:r>
        <w:tab/>
      </w:r>
      <w:r>
        <w:fldChar w:fldCharType="begin"/>
      </w:r>
      <w:r>
        <w:instrText xml:space="preserve"> PAGEREF _Toc41496439 \h </w:instrText>
      </w:r>
      <w:r>
        <w:fldChar w:fldCharType="separate"/>
      </w:r>
      <w:r>
        <w:t>129</w:t>
      </w:r>
      <w:r>
        <w:fldChar w:fldCharType="end"/>
      </w:r>
    </w:p>
    <w:p w14:paraId="0D5A6E44" w14:textId="06AE3839" w:rsidR="004077FD" w:rsidRDefault="004077FD">
      <w:pPr>
        <w:pStyle w:val="Sumrio3"/>
        <w:rPr>
          <w:rFonts w:asciiTheme="minorHAnsi" w:eastAsiaTheme="minorEastAsia" w:hAnsiTheme="minorHAnsi" w:cstheme="minorBidi"/>
          <w:sz w:val="22"/>
          <w:szCs w:val="22"/>
        </w:rPr>
      </w:pPr>
      <w:r>
        <w:t>39.6.14</w:t>
      </w:r>
      <w:r>
        <w:rPr>
          <w:rFonts w:asciiTheme="minorHAnsi" w:eastAsiaTheme="minorEastAsia" w:hAnsiTheme="minorHAnsi" w:cstheme="minorBidi"/>
          <w:sz w:val="22"/>
          <w:szCs w:val="22"/>
        </w:rPr>
        <w:tab/>
      </w:r>
      <w:r>
        <w:t>ATERRAMENTO</w:t>
      </w:r>
      <w:r>
        <w:tab/>
      </w:r>
      <w:r>
        <w:fldChar w:fldCharType="begin"/>
      </w:r>
      <w:r>
        <w:instrText xml:space="preserve"> PAGEREF _Toc41496440 \h </w:instrText>
      </w:r>
      <w:r>
        <w:fldChar w:fldCharType="separate"/>
      </w:r>
      <w:r>
        <w:t>130</w:t>
      </w:r>
      <w:r>
        <w:fldChar w:fldCharType="end"/>
      </w:r>
    </w:p>
    <w:p w14:paraId="6144DC0D" w14:textId="77912743" w:rsidR="004077FD" w:rsidRDefault="004077FD">
      <w:pPr>
        <w:pStyle w:val="Sumrio3"/>
        <w:rPr>
          <w:rFonts w:asciiTheme="minorHAnsi" w:eastAsiaTheme="minorEastAsia" w:hAnsiTheme="minorHAnsi" w:cstheme="minorBidi"/>
          <w:sz w:val="22"/>
          <w:szCs w:val="22"/>
        </w:rPr>
      </w:pPr>
      <w:r>
        <w:t>39.6.15</w:t>
      </w:r>
      <w:r>
        <w:rPr>
          <w:rFonts w:asciiTheme="minorHAnsi" w:eastAsiaTheme="minorEastAsia" w:hAnsiTheme="minorHAnsi" w:cstheme="minorBidi"/>
          <w:sz w:val="22"/>
          <w:szCs w:val="22"/>
        </w:rPr>
        <w:tab/>
      </w:r>
      <w:r>
        <w:t>CONSIDERAÇÕES GERAIS</w:t>
      </w:r>
      <w:r>
        <w:tab/>
      </w:r>
      <w:r>
        <w:fldChar w:fldCharType="begin"/>
      </w:r>
      <w:r>
        <w:instrText xml:space="preserve"> PAGEREF _Toc41496441 \h </w:instrText>
      </w:r>
      <w:r>
        <w:fldChar w:fldCharType="separate"/>
      </w:r>
      <w:r>
        <w:t>130</w:t>
      </w:r>
      <w:r>
        <w:fldChar w:fldCharType="end"/>
      </w:r>
    </w:p>
    <w:p w14:paraId="29BAC527" w14:textId="23EA1F40" w:rsidR="004077FD" w:rsidRDefault="004077FD">
      <w:pPr>
        <w:pStyle w:val="Sumrio3"/>
        <w:rPr>
          <w:rFonts w:asciiTheme="minorHAnsi" w:eastAsiaTheme="minorEastAsia" w:hAnsiTheme="minorHAnsi" w:cstheme="minorBidi"/>
          <w:sz w:val="22"/>
          <w:szCs w:val="22"/>
        </w:rPr>
      </w:pPr>
      <w:r>
        <w:t>39.6.16</w:t>
      </w:r>
      <w:r>
        <w:rPr>
          <w:rFonts w:asciiTheme="minorHAnsi" w:eastAsiaTheme="minorEastAsia" w:hAnsiTheme="minorHAnsi" w:cstheme="minorBidi"/>
          <w:sz w:val="22"/>
          <w:szCs w:val="22"/>
        </w:rPr>
        <w:tab/>
      </w:r>
      <w:r>
        <w:t>ESPECIFICAÇÃO TÉCNICA DOS MATERIAIS</w:t>
      </w:r>
      <w:r>
        <w:tab/>
      </w:r>
      <w:r>
        <w:fldChar w:fldCharType="begin"/>
      </w:r>
      <w:r>
        <w:instrText xml:space="preserve"> PAGEREF _Toc41496442 \h </w:instrText>
      </w:r>
      <w:r>
        <w:fldChar w:fldCharType="separate"/>
      </w:r>
      <w:r>
        <w:t>131</w:t>
      </w:r>
      <w:r>
        <w:fldChar w:fldCharType="end"/>
      </w:r>
    </w:p>
    <w:p w14:paraId="7D2A2841" w14:textId="7946A38B"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39.7</w:t>
      </w:r>
      <w:r>
        <w:rPr>
          <w:rFonts w:asciiTheme="minorHAnsi" w:eastAsiaTheme="minorEastAsia" w:hAnsiTheme="minorHAnsi" w:cstheme="minorBidi"/>
          <w:smallCaps w:val="0"/>
          <w:noProof/>
          <w:sz w:val="22"/>
          <w:szCs w:val="22"/>
        </w:rPr>
        <w:tab/>
      </w:r>
      <w:r>
        <w:rPr>
          <w:noProof/>
        </w:rPr>
        <w:t>INSTALAÇÕES DE GÁS</w:t>
      </w:r>
      <w:r>
        <w:rPr>
          <w:noProof/>
        </w:rPr>
        <w:tab/>
      </w:r>
      <w:r>
        <w:rPr>
          <w:noProof/>
        </w:rPr>
        <w:fldChar w:fldCharType="begin"/>
      </w:r>
      <w:r>
        <w:rPr>
          <w:noProof/>
        </w:rPr>
        <w:instrText xml:space="preserve"> PAGEREF _Toc41496443 \h </w:instrText>
      </w:r>
      <w:r>
        <w:rPr>
          <w:noProof/>
        </w:rPr>
      </w:r>
      <w:r>
        <w:rPr>
          <w:noProof/>
        </w:rPr>
        <w:fldChar w:fldCharType="separate"/>
      </w:r>
      <w:r>
        <w:rPr>
          <w:noProof/>
        </w:rPr>
        <w:t>136</w:t>
      </w:r>
      <w:r>
        <w:rPr>
          <w:noProof/>
        </w:rPr>
        <w:fldChar w:fldCharType="end"/>
      </w:r>
    </w:p>
    <w:p w14:paraId="55574391" w14:textId="1BBDF43F" w:rsidR="004077FD" w:rsidRDefault="004077FD">
      <w:pPr>
        <w:pStyle w:val="Sumrio3"/>
        <w:rPr>
          <w:rFonts w:asciiTheme="minorHAnsi" w:eastAsiaTheme="minorEastAsia" w:hAnsiTheme="minorHAnsi" w:cstheme="minorBidi"/>
          <w:sz w:val="22"/>
          <w:szCs w:val="22"/>
        </w:rPr>
      </w:pPr>
      <w:r>
        <w:t>39.7.1</w:t>
      </w:r>
      <w:r>
        <w:rPr>
          <w:rFonts w:asciiTheme="minorHAnsi" w:eastAsiaTheme="minorEastAsia" w:hAnsiTheme="minorHAnsi" w:cstheme="minorBidi"/>
          <w:sz w:val="22"/>
          <w:szCs w:val="22"/>
        </w:rPr>
        <w:tab/>
      </w:r>
      <w:r>
        <w:t>CONSIDERAÇÕES GERAIS</w:t>
      </w:r>
      <w:r>
        <w:tab/>
      </w:r>
      <w:r>
        <w:fldChar w:fldCharType="begin"/>
      </w:r>
      <w:r>
        <w:instrText xml:space="preserve"> PAGEREF _Toc41496444 \h </w:instrText>
      </w:r>
      <w:r>
        <w:fldChar w:fldCharType="separate"/>
      </w:r>
      <w:r>
        <w:t>136</w:t>
      </w:r>
      <w:r>
        <w:fldChar w:fldCharType="end"/>
      </w:r>
    </w:p>
    <w:p w14:paraId="0FC7F88E" w14:textId="337DBEB6" w:rsidR="004077FD" w:rsidRDefault="004077FD">
      <w:pPr>
        <w:pStyle w:val="Sumrio4"/>
        <w:tabs>
          <w:tab w:val="left" w:pos="1680"/>
          <w:tab w:val="right" w:leader="dot" w:pos="9344"/>
        </w:tabs>
        <w:rPr>
          <w:rFonts w:asciiTheme="minorHAnsi" w:eastAsiaTheme="minorEastAsia" w:hAnsiTheme="minorHAnsi" w:cstheme="minorBidi"/>
          <w:noProof/>
          <w:sz w:val="22"/>
          <w:szCs w:val="22"/>
        </w:rPr>
      </w:pPr>
      <w:r>
        <w:rPr>
          <w:noProof/>
        </w:rPr>
        <w:t>39.7.1.1</w:t>
      </w:r>
      <w:r>
        <w:rPr>
          <w:rFonts w:asciiTheme="minorHAnsi" w:eastAsiaTheme="minorEastAsia" w:hAnsiTheme="minorHAnsi" w:cstheme="minorBidi"/>
          <w:noProof/>
          <w:sz w:val="22"/>
          <w:szCs w:val="22"/>
        </w:rPr>
        <w:tab/>
      </w:r>
      <w:r>
        <w:rPr>
          <w:noProof/>
        </w:rPr>
        <w:t>Especificação dos Materiais</w:t>
      </w:r>
      <w:r>
        <w:rPr>
          <w:noProof/>
        </w:rPr>
        <w:tab/>
      </w:r>
      <w:r>
        <w:rPr>
          <w:noProof/>
        </w:rPr>
        <w:fldChar w:fldCharType="begin"/>
      </w:r>
      <w:r>
        <w:rPr>
          <w:noProof/>
        </w:rPr>
        <w:instrText xml:space="preserve"> PAGEREF _Toc41496445 \h </w:instrText>
      </w:r>
      <w:r>
        <w:rPr>
          <w:noProof/>
        </w:rPr>
      </w:r>
      <w:r>
        <w:rPr>
          <w:noProof/>
        </w:rPr>
        <w:fldChar w:fldCharType="separate"/>
      </w:r>
      <w:r>
        <w:rPr>
          <w:noProof/>
        </w:rPr>
        <w:t>137</w:t>
      </w:r>
      <w:r>
        <w:rPr>
          <w:noProof/>
        </w:rPr>
        <w:fldChar w:fldCharType="end"/>
      </w:r>
    </w:p>
    <w:p w14:paraId="05972220" w14:textId="32B16D55"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39.8</w:t>
      </w:r>
      <w:r>
        <w:rPr>
          <w:rFonts w:asciiTheme="minorHAnsi" w:eastAsiaTheme="minorEastAsia" w:hAnsiTheme="minorHAnsi" w:cstheme="minorBidi"/>
          <w:smallCaps w:val="0"/>
          <w:noProof/>
          <w:sz w:val="22"/>
          <w:szCs w:val="22"/>
        </w:rPr>
        <w:tab/>
      </w:r>
      <w:r>
        <w:rPr>
          <w:noProof/>
        </w:rPr>
        <w:t>INSTALAÇÕES DE AR CONDICIONADO E EXAUSTÃO MECÂNICA</w:t>
      </w:r>
      <w:r>
        <w:rPr>
          <w:noProof/>
        </w:rPr>
        <w:tab/>
      </w:r>
      <w:r>
        <w:rPr>
          <w:noProof/>
        </w:rPr>
        <w:fldChar w:fldCharType="begin"/>
      </w:r>
      <w:r>
        <w:rPr>
          <w:noProof/>
        </w:rPr>
        <w:instrText xml:space="preserve"> PAGEREF _Toc41496446 \h </w:instrText>
      </w:r>
      <w:r>
        <w:rPr>
          <w:noProof/>
        </w:rPr>
      </w:r>
      <w:r>
        <w:rPr>
          <w:noProof/>
        </w:rPr>
        <w:fldChar w:fldCharType="separate"/>
      </w:r>
      <w:r>
        <w:rPr>
          <w:noProof/>
        </w:rPr>
        <w:t>137</w:t>
      </w:r>
      <w:r>
        <w:rPr>
          <w:noProof/>
        </w:rPr>
        <w:fldChar w:fldCharType="end"/>
      </w:r>
    </w:p>
    <w:p w14:paraId="1204E47E" w14:textId="64E2D315" w:rsidR="004077FD" w:rsidRDefault="004077FD">
      <w:pPr>
        <w:pStyle w:val="Sumrio3"/>
        <w:rPr>
          <w:rFonts w:asciiTheme="minorHAnsi" w:eastAsiaTheme="minorEastAsia" w:hAnsiTheme="minorHAnsi" w:cstheme="minorBidi"/>
          <w:sz w:val="22"/>
          <w:szCs w:val="22"/>
        </w:rPr>
      </w:pPr>
      <w:r>
        <w:t>39.8.1</w:t>
      </w:r>
      <w:r>
        <w:rPr>
          <w:rFonts w:asciiTheme="minorHAnsi" w:eastAsiaTheme="minorEastAsia" w:hAnsiTheme="minorHAnsi" w:cstheme="minorBidi"/>
          <w:sz w:val="22"/>
          <w:szCs w:val="22"/>
        </w:rPr>
        <w:tab/>
      </w:r>
      <w:r>
        <w:t>CONSIDERAÇÕES GERAIS</w:t>
      </w:r>
      <w:r>
        <w:tab/>
      </w:r>
      <w:r>
        <w:fldChar w:fldCharType="begin"/>
      </w:r>
      <w:r>
        <w:instrText xml:space="preserve"> PAGEREF _Toc41496447 \h </w:instrText>
      </w:r>
      <w:r>
        <w:fldChar w:fldCharType="separate"/>
      </w:r>
      <w:r>
        <w:t>137</w:t>
      </w:r>
      <w:r>
        <w:fldChar w:fldCharType="end"/>
      </w:r>
    </w:p>
    <w:p w14:paraId="60BE7875" w14:textId="5198E5E2" w:rsidR="004077FD" w:rsidRDefault="004077FD">
      <w:pPr>
        <w:pStyle w:val="Sumrio3"/>
        <w:rPr>
          <w:rFonts w:asciiTheme="minorHAnsi" w:eastAsiaTheme="minorEastAsia" w:hAnsiTheme="minorHAnsi" w:cstheme="minorBidi"/>
          <w:sz w:val="22"/>
          <w:szCs w:val="22"/>
        </w:rPr>
      </w:pPr>
      <w:r>
        <w:t>39.8.2</w:t>
      </w:r>
      <w:r>
        <w:rPr>
          <w:rFonts w:asciiTheme="minorHAnsi" w:eastAsiaTheme="minorEastAsia" w:hAnsiTheme="minorHAnsi" w:cstheme="minorBidi"/>
          <w:sz w:val="22"/>
          <w:szCs w:val="22"/>
        </w:rPr>
        <w:tab/>
      </w:r>
      <w:r>
        <w:t>NORMAS GERAIS</w:t>
      </w:r>
      <w:r>
        <w:tab/>
      </w:r>
      <w:r>
        <w:fldChar w:fldCharType="begin"/>
      </w:r>
      <w:r>
        <w:instrText xml:space="preserve"> PAGEREF _Toc41496448 \h </w:instrText>
      </w:r>
      <w:r>
        <w:fldChar w:fldCharType="separate"/>
      </w:r>
      <w:r>
        <w:t>138</w:t>
      </w:r>
      <w:r>
        <w:fldChar w:fldCharType="end"/>
      </w:r>
    </w:p>
    <w:p w14:paraId="062013AC" w14:textId="6CB80B70" w:rsidR="004077FD" w:rsidRDefault="004077FD">
      <w:pPr>
        <w:pStyle w:val="Sumrio3"/>
        <w:rPr>
          <w:rFonts w:asciiTheme="minorHAnsi" w:eastAsiaTheme="minorEastAsia" w:hAnsiTheme="minorHAnsi" w:cstheme="minorBidi"/>
          <w:sz w:val="22"/>
          <w:szCs w:val="22"/>
        </w:rPr>
      </w:pPr>
      <w:r>
        <w:t>39.8.3</w:t>
      </w:r>
      <w:r>
        <w:rPr>
          <w:rFonts w:asciiTheme="minorHAnsi" w:eastAsiaTheme="minorEastAsia" w:hAnsiTheme="minorHAnsi" w:cstheme="minorBidi"/>
          <w:sz w:val="22"/>
          <w:szCs w:val="22"/>
        </w:rPr>
        <w:tab/>
      </w:r>
      <w:r>
        <w:t>DESCRIÇÕES GERAIS</w:t>
      </w:r>
      <w:r>
        <w:tab/>
      </w:r>
      <w:r>
        <w:fldChar w:fldCharType="begin"/>
      </w:r>
      <w:r>
        <w:instrText xml:space="preserve"> PAGEREF _Toc41496449 \h </w:instrText>
      </w:r>
      <w:r>
        <w:fldChar w:fldCharType="separate"/>
      </w:r>
      <w:r>
        <w:t>138</w:t>
      </w:r>
      <w:r>
        <w:fldChar w:fldCharType="end"/>
      </w:r>
    </w:p>
    <w:p w14:paraId="179F67EE" w14:textId="4A40323C" w:rsidR="004077FD" w:rsidRDefault="004077FD">
      <w:pPr>
        <w:pStyle w:val="Sumrio3"/>
        <w:rPr>
          <w:rFonts w:asciiTheme="minorHAnsi" w:eastAsiaTheme="minorEastAsia" w:hAnsiTheme="minorHAnsi" w:cstheme="minorBidi"/>
          <w:sz w:val="22"/>
          <w:szCs w:val="22"/>
        </w:rPr>
      </w:pPr>
      <w:r>
        <w:t>39.8.4</w:t>
      </w:r>
      <w:r>
        <w:rPr>
          <w:rFonts w:asciiTheme="minorHAnsi" w:eastAsiaTheme="minorEastAsia" w:hAnsiTheme="minorHAnsi" w:cstheme="minorBidi"/>
          <w:sz w:val="22"/>
          <w:szCs w:val="22"/>
        </w:rPr>
        <w:tab/>
      </w:r>
      <w:r>
        <w:t>DESCRIÇÃO DOS MATERIAIS</w:t>
      </w:r>
      <w:r>
        <w:tab/>
      </w:r>
      <w:r>
        <w:fldChar w:fldCharType="begin"/>
      </w:r>
      <w:r>
        <w:instrText xml:space="preserve"> PAGEREF _Toc41496450 \h </w:instrText>
      </w:r>
      <w:r>
        <w:fldChar w:fldCharType="separate"/>
      </w:r>
      <w:r>
        <w:t>139</w:t>
      </w:r>
      <w:r>
        <w:fldChar w:fldCharType="end"/>
      </w:r>
    </w:p>
    <w:p w14:paraId="5962E303" w14:textId="17F10D69" w:rsidR="004077FD" w:rsidRDefault="004077FD">
      <w:pPr>
        <w:pStyle w:val="Sumrio3"/>
        <w:rPr>
          <w:rFonts w:asciiTheme="minorHAnsi" w:eastAsiaTheme="minorEastAsia" w:hAnsiTheme="minorHAnsi" w:cstheme="minorBidi"/>
          <w:sz w:val="22"/>
          <w:szCs w:val="22"/>
        </w:rPr>
      </w:pPr>
      <w:r>
        <w:t>39.8.5</w:t>
      </w:r>
      <w:r>
        <w:rPr>
          <w:rFonts w:asciiTheme="minorHAnsi" w:eastAsiaTheme="minorEastAsia" w:hAnsiTheme="minorHAnsi" w:cstheme="minorBidi"/>
          <w:sz w:val="22"/>
          <w:szCs w:val="22"/>
        </w:rPr>
        <w:tab/>
      </w:r>
      <w:r>
        <w:t>CHAPAS AR CONDICIONADO</w:t>
      </w:r>
      <w:r>
        <w:tab/>
      </w:r>
      <w:r>
        <w:fldChar w:fldCharType="begin"/>
      </w:r>
      <w:r>
        <w:instrText xml:space="preserve"> PAGEREF _Toc41496451 \h </w:instrText>
      </w:r>
      <w:r>
        <w:fldChar w:fldCharType="separate"/>
      </w:r>
      <w:r>
        <w:t>141</w:t>
      </w:r>
      <w:r>
        <w:fldChar w:fldCharType="end"/>
      </w:r>
    </w:p>
    <w:p w14:paraId="41ABC3DB" w14:textId="1AC15267" w:rsidR="004077FD" w:rsidRDefault="004077FD">
      <w:pPr>
        <w:pStyle w:val="Sumrio3"/>
        <w:rPr>
          <w:rFonts w:asciiTheme="minorHAnsi" w:eastAsiaTheme="minorEastAsia" w:hAnsiTheme="minorHAnsi" w:cstheme="minorBidi"/>
          <w:sz w:val="22"/>
          <w:szCs w:val="22"/>
        </w:rPr>
      </w:pPr>
      <w:r>
        <w:t>39.8.6</w:t>
      </w:r>
      <w:r>
        <w:rPr>
          <w:rFonts w:asciiTheme="minorHAnsi" w:eastAsiaTheme="minorEastAsia" w:hAnsiTheme="minorHAnsi" w:cstheme="minorBidi"/>
          <w:sz w:val="22"/>
          <w:szCs w:val="22"/>
        </w:rPr>
        <w:tab/>
      </w:r>
      <w:r>
        <w:t>ISOLAMENTO TÉRMICO</w:t>
      </w:r>
      <w:r>
        <w:tab/>
      </w:r>
      <w:r>
        <w:fldChar w:fldCharType="begin"/>
      </w:r>
      <w:r>
        <w:instrText xml:space="preserve"> PAGEREF _Toc41496452 \h </w:instrText>
      </w:r>
      <w:r>
        <w:fldChar w:fldCharType="separate"/>
      </w:r>
      <w:r>
        <w:t>141</w:t>
      </w:r>
      <w:r>
        <w:fldChar w:fldCharType="end"/>
      </w:r>
    </w:p>
    <w:p w14:paraId="75857342" w14:textId="530EBD11" w:rsidR="004077FD" w:rsidRDefault="004077FD">
      <w:pPr>
        <w:pStyle w:val="Sumrio3"/>
        <w:rPr>
          <w:rFonts w:asciiTheme="minorHAnsi" w:eastAsiaTheme="minorEastAsia" w:hAnsiTheme="minorHAnsi" w:cstheme="minorBidi"/>
          <w:sz w:val="22"/>
          <w:szCs w:val="22"/>
        </w:rPr>
      </w:pPr>
      <w:r>
        <w:lastRenderedPageBreak/>
        <w:t>39.8.7</w:t>
      </w:r>
      <w:r>
        <w:rPr>
          <w:rFonts w:asciiTheme="minorHAnsi" w:eastAsiaTheme="minorEastAsia" w:hAnsiTheme="minorHAnsi" w:cstheme="minorBidi"/>
          <w:sz w:val="22"/>
          <w:szCs w:val="22"/>
        </w:rPr>
        <w:tab/>
      </w:r>
      <w:r>
        <w:t>CONEXÕES FLEXÍVEIS</w:t>
      </w:r>
      <w:r>
        <w:tab/>
      </w:r>
      <w:r>
        <w:fldChar w:fldCharType="begin"/>
      </w:r>
      <w:r>
        <w:instrText xml:space="preserve"> PAGEREF _Toc41496453 \h </w:instrText>
      </w:r>
      <w:r>
        <w:fldChar w:fldCharType="separate"/>
      </w:r>
      <w:r>
        <w:t>141</w:t>
      </w:r>
      <w:r>
        <w:fldChar w:fldCharType="end"/>
      </w:r>
    </w:p>
    <w:p w14:paraId="1BA3AEDA" w14:textId="34EECAEF" w:rsidR="004077FD" w:rsidRDefault="004077FD">
      <w:pPr>
        <w:pStyle w:val="Sumrio3"/>
        <w:rPr>
          <w:rFonts w:asciiTheme="minorHAnsi" w:eastAsiaTheme="minorEastAsia" w:hAnsiTheme="minorHAnsi" w:cstheme="minorBidi"/>
          <w:sz w:val="22"/>
          <w:szCs w:val="22"/>
        </w:rPr>
      </w:pPr>
      <w:r>
        <w:t>39.8.8</w:t>
      </w:r>
      <w:r>
        <w:rPr>
          <w:rFonts w:asciiTheme="minorHAnsi" w:eastAsiaTheme="minorEastAsia" w:hAnsiTheme="minorHAnsi" w:cstheme="minorBidi"/>
          <w:sz w:val="22"/>
          <w:szCs w:val="22"/>
        </w:rPr>
        <w:tab/>
      </w:r>
      <w:r>
        <w:t>SELANTES</w:t>
      </w:r>
      <w:r>
        <w:tab/>
      </w:r>
      <w:r>
        <w:fldChar w:fldCharType="begin"/>
      </w:r>
      <w:r>
        <w:instrText xml:space="preserve"> PAGEREF _Toc41496454 \h </w:instrText>
      </w:r>
      <w:r>
        <w:fldChar w:fldCharType="separate"/>
      </w:r>
      <w:r>
        <w:t>141</w:t>
      </w:r>
      <w:r>
        <w:fldChar w:fldCharType="end"/>
      </w:r>
    </w:p>
    <w:p w14:paraId="7177AF0B" w14:textId="2F130AD6" w:rsidR="004077FD" w:rsidRDefault="004077FD">
      <w:pPr>
        <w:pStyle w:val="Sumrio3"/>
        <w:rPr>
          <w:rFonts w:asciiTheme="minorHAnsi" w:eastAsiaTheme="minorEastAsia" w:hAnsiTheme="minorHAnsi" w:cstheme="minorBidi"/>
          <w:sz w:val="22"/>
          <w:szCs w:val="22"/>
        </w:rPr>
      </w:pPr>
      <w:r>
        <w:t>39.8.9</w:t>
      </w:r>
      <w:r>
        <w:rPr>
          <w:rFonts w:asciiTheme="minorHAnsi" w:eastAsiaTheme="minorEastAsia" w:hAnsiTheme="minorHAnsi" w:cstheme="minorBidi"/>
          <w:sz w:val="22"/>
          <w:szCs w:val="22"/>
        </w:rPr>
        <w:tab/>
      </w:r>
      <w:r>
        <w:t>FIXAÇÕES</w:t>
      </w:r>
      <w:r>
        <w:tab/>
      </w:r>
      <w:r>
        <w:fldChar w:fldCharType="begin"/>
      </w:r>
      <w:r>
        <w:instrText xml:space="preserve"> PAGEREF _Toc41496455 \h </w:instrText>
      </w:r>
      <w:r>
        <w:fldChar w:fldCharType="separate"/>
      </w:r>
      <w:r>
        <w:t>141</w:t>
      </w:r>
      <w:r>
        <w:fldChar w:fldCharType="end"/>
      </w:r>
    </w:p>
    <w:p w14:paraId="17832EA3" w14:textId="795BCF38" w:rsidR="004077FD" w:rsidRDefault="004077FD">
      <w:pPr>
        <w:pStyle w:val="Sumrio3"/>
        <w:rPr>
          <w:rFonts w:asciiTheme="minorHAnsi" w:eastAsiaTheme="minorEastAsia" w:hAnsiTheme="minorHAnsi" w:cstheme="minorBidi"/>
          <w:sz w:val="22"/>
          <w:szCs w:val="22"/>
        </w:rPr>
      </w:pPr>
      <w:r>
        <w:t>39.8.10</w:t>
      </w:r>
      <w:r>
        <w:rPr>
          <w:rFonts w:asciiTheme="minorHAnsi" w:eastAsiaTheme="minorEastAsia" w:hAnsiTheme="minorHAnsi" w:cstheme="minorBidi"/>
          <w:sz w:val="22"/>
          <w:szCs w:val="22"/>
        </w:rPr>
        <w:tab/>
      </w:r>
      <w:r>
        <w:t>GRELHAS, DIFUSORES E VENEZIANAS</w:t>
      </w:r>
      <w:r>
        <w:tab/>
      </w:r>
      <w:r>
        <w:fldChar w:fldCharType="begin"/>
      </w:r>
      <w:r>
        <w:instrText xml:space="preserve"> PAGEREF _Toc41496456 \h </w:instrText>
      </w:r>
      <w:r>
        <w:fldChar w:fldCharType="separate"/>
      </w:r>
      <w:r>
        <w:t>142</w:t>
      </w:r>
      <w:r>
        <w:fldChar w:fldCharType="end"/>
      </w:r>
    </w:p>
    <w:p w14:paraId="1EA0DD96" w14:textId="6A675DA0" w:rsidR="004077FD" w:rsidRDefault="004077FD">
      <w:pPr>
        <w:pStyle w:val="Sumrio3"/>
        <w:rPr>
          <w:rFonts w:asciiTheme="minorHAnsi" w:eastAsiaTheme="minorEastAsia" w:hAnsiTheme="minorHAnsi" w:cstheme="minorBidi"/>
          <w:sz w:val="22"/>
          <w:szCs w:val="22"/>
        </w:rPr>
      </w:pPr>
      <w:r>
        <w:t>39.8.11</w:t>
      </w:r>
      <w:r>
        <w:rPr>
          <w:rFonts w:asciiTheme="minorHAnsi" w:eastAsiaTheme="minorEastAsia" w:hAnsiTheme="minorHAnsi" w:cstheme="minorBidi"/>
          <w:sz w:val="22"/>
          <w:szCs w:val="22"/>
        </w:rPr>
        <w:tab/>
      </w:r>
      <w:r>
        <w:t>REGISTROS DE REGULAGEM E DE PROTEÇÃO</w:t>
      </w:r>
      <w:r>
        <w:tab/>
      </w:r>
      <w:r>
        <w:fldChar w:fldCharType="begin"/>
      </w:r>
      <w:r>
        <w:instrText xml:space="preserve"> PAGEREF _Toc41496457 \h </w:instrText>
      </w:r>
      <w:r>
        <w:fldChar w:fldCharType="separate"/>
      </w:r>
      <w:r>
        <w:t>142</w:t>
      </w:r>
      <w:r>
        <w:fldChar w:fldCharType="end"/>
      </w:r>
    </w:p>
    <w:p w14:paraId="1C618A14" w14:textId="53765FEA" w:rsidR="004077FD" w:rsidRDefault="004077FD">
      <w:pPr>
        <w:pStyle w:val="Sumrio3"/>
        <w:rPr>
          <w:rFonts w:asciiTheme="minorHAnsi" w:eastAsiaTheme="minorEastAsia" w:hAnsiTheme="minorHAnsi" w:cstheme="minorBidi"/>
          <w:sz w:val="22"/>
          <w:szCs w:val="22"/>
        </w:rPr>
      </w:pPr>
      <w:r>
        <w:t>39.8.12</w:t>
      </w:r>
      <w:r>
        <w:rPr>
          <w:rFonts w:asciiTheme="minorHAnsi" w:eastAsiaTheme="minorEastAsia" w:hAnsiTheme="minorHAnsi" w:cstheme="minorBidi"/>
          <w:sz w:val="22"/>
          <w:szCs w:val="22"/>
        </w:rPr>
        <w:tab/>
      </w:r>
      <w:r>
        <w:t>ACESSÓRIOS</w:t>
      </w:r>
      <w:r>
        <w:tab/>
      </w:r>
      <w:r>
        <w:fldChar w:fldCharType="begin"/>
      </w:r>
      <w:r>
        <w:instrText xml:space="preserve"> PAGEREF _Toc41496458 \h </w:instrText>
      </w:r>
      <w:r>
        <w:fldChar w:fldCharType="separate"/>
      </w:r>
      <w:r>
        <w:t>142</w:t>
      </w:r>
      <w:r>
        <w:fldChar w:fldCharType="end"/>
      </w:r>
    </w:p>
    <w:p w14:paraId="64FAD8C9" w14:textId="2F7CAEBF" w:rsidR="004077FD" w:rsidRDefault="004077FD">
      <w:pPr>
        <w:pStyle w:val="Sumrio3"/>
        <w:rPr>
          <w:rFonts w:asciiTheme="minorHAnsi" w:eastAsiaTheme="minorEastAsia" w:hAnsiTheme="minorHAnsi" w:cstheme="minorBidi"/>
          <w:sz w:val="22"/>
          <w:szCs w:val="22"/>
        </w:rPr>
      </w:pPr>
      <w:r>
        <w:t>39.8.13</w:t>
      </w:r>
      <w:r>
        <w:rPr>
          <w:rFonts w:asciiTheme="minorHAnsi" w:eastAsiaTheme="minorEastAsia" w:hAnsiTheme="minorHAnsi" w:cstheme="minorBidi"/>
          <w:sz w:val="22"/>
          <w:szCs w:val="22"/>
        </w:rPr>
        <w:tab/>
      </w:r>
      <w:r>
        <w:t>TRATAMENTO ACÚSTICO</w:t>
      </w:r>
      <w:r>
        <w:tab/>
      </w:r>
      <w:r>
        <w:fldChar w:fldCharType="begin"/>
      </w:r>
      <w:r>
        <w:instrText xml:space="preserve"> PAGEREF _Toc41496459 \h </w:instrText>
      </w:r>
      <w:r>
        <w:fldChar w:fldCharType="separate"/>
      </w:r>
      <w:r>
        <w:t>143</w:t>
      </w:r>
      <w:r>
        <w:fldChar w:fldCharType="end"/>
      </w:r>
    </w:p>
    <w:p w14:paraId="065B87B7" w14:textId="4366794B" w:rsidR="004077FD" w:rsidRDefault="004077FD">
      <w:pPr>
        <w:pStyle w:val="Sumrio3"/>
        <w:rPr>
          <w:rFonts w:asciiTheme="minorHAnsi" w:eastAsiaTheme="minorEastAsia" w:hAnsiTheme="minorHAnsi" w:cstheme="minorBidi"/>
          <w:sz w:val="22"/>
          <w:szCs w:val="22"/>
        </w:rPr>
      </w:pPr>
      <w:r>
        <w:t>39.8.14</w:t>
      </w:r>
      <w:r>
        <w:rPr>
          <w:rFonts w:asciiTheme="minorHAnsi" w:eastAsiaTheme="minorEastAsia" w:hAnsiTheme="minorHAnsi" w:cstheme="minorBidi"/>
          <w:sz w:val="22"/>
          <w:szCs w:val="22"/>
        </w:rPr>
        <w:tab/>
      </w:r>
      <w:r>
        <w:t>REDE DE EXAUSTÃO DOS SANITÁRIOS</w:t>
      </w:r>
      <w:r>
        <w:tab/>
      </w:r>
      <w:r>
        <w:fldChar w:fldCharType="begin"/>
      </w:r>
      <w:r>
        <w:instrText xml:space="preserve"> PAGEREF _Toc41496460 \h </w:instrText>
      </w:r>
      <w:r>
        <w:fldChar w:fldCharType="separate"/>
      </w:r>
      <w:r>
        <w:t>143</w:t>
      </w:r>
      <w:r>
        <w:fldChar w:fldCharType="end"/>
      </w:r>
    </w:p>
    <w:p w14:paraId="00723227" w14:textId="4FE4208F" w:rsidR="004077FD" w:rsidRDefault="004077FD">
      <w:pPr>
        <w:pStyle w:val="Sumrio3"/>
        <w:rPr>
          <w:rFonts w:asciiTheme="minorHAnsi" w:eastAsiaTheme="minorEastAsia" w:hAnsiTheme="minorHAnsi" w:cstheme="minorBidi"/>
          <w:sz w:val="22"/>
          <w:szCs w:val="22"/>
        </w:rPr>
      </w:pPr>
      <w:r>
        <w:t>39.8.15</w:t>
      </w:r>
      <w:r>
        <w:rPr>
          <w:rFonts w:asciiTheme="minorHAnsi" w:eastAsiaTheme="minorEastAsia" w:hAnsiTheme="minorHAnsi" w:cstheme="minorBidi"/>
          <w:sz w:val="22"/>
          <w:szCs w:val="22"/>
        </w:rPr>
        <w:tab/>
      </w:r>
      <w:r>
        <w:t>TESTES E INSPEÇÕES</w:t>
      </w:r>
      <w:r>
        <w:tab/>
      </w:r>
      <w:r>
        <w:fldChar w:fldCharType="begin"/>
      </w:r>
      <w:r>
        <w:instrText xml:space="preserve"> PAGEREF _Toc41496461 \h </w:instrText>
      </w:r>
      <w:r>
        <w:fldChar w:fldCharType="separate"/>
      </w:r>
      <w:r>
        <w:t>143</w:t>
      </w:r>
      <w:r>
        <w:fldChar w:fldCharType="end"/>
      </w:r>
    </w:p>
    <w:p w14:paraId="37FABE43" w14:textId="193B0188" w:rsidR="004077FD" w:rsidRDefault="004077FD">
      <w:pPr>
        <w:pStyle w:val="Sumrio3"/>
        <w:rPr>
          <w:rFonts w:asciiTheme="minorHAnsi" w:eastAsiaTheme="minorEastAsia" w:hAnsiTheme="minorHAnsi" w:cstheme="minorBidi"/>
          <w:sz w:val="22"/>
          <w:szCs w:val="22"/>
        </w:rPr>
      </w:pPr>
      <w:r>
        <w:t>39.8.16</w:t>
      </w:r>
      <w:r>
        <w:rPr>
          <w:rFonts w:asciiTheme="minorHAnsi" w:eastAsiaTheme="minorEastAsia" w:hAnsiTheme="minorHAnsi" w:cstheme="minorBidi"/>
          <w:sz w:val="22"/>
          <w:szCs w:val="22"/>
        </w:rPr>
        <w:tab/>
      </w:r>
      <w:r>
        <w:t>ESPECIFICAÇÃO PARA REDE DE GÁS REFRIGERANTES</w:t>
      </w:r>
      <w:r>
        <w:tab/>
      </w:r>
      <w:r>
        <w:fldChar w:fldCharType="begin"/>
      </w:r>
      <w:r>
        <w:instrText xml:space="preserve"> PAGEREF _Toc41496462 \h </w:instrText>
      </w:r>
      <w:r>
        <w:fldChar w:fldCharType="separate"/>
      </w:r>
      <w:r>
        <w:t>143</w:t>
      </w:r>
      <w:r>
        <w:fldChar w:fldCharType="end"/>
      </w:r>
    </w:p>
    <w:p w14:paraId="2961DDBE" w14:textId="49F66508" w:rsidR="004077FD" w:rsidRDefault="004077FD">
      <w:pPr>
        <w:pStyle w:val="Sumrio3"/>
        <w:rPr>
          <w:rFonts w:asciiTheme="minorHAnsi" w:eastAsiaTheme="minorEastAsia" w:hAnsiTheme="minorHAnsi" w:cstheme="minorBidi"/>
          <w:sz w:val="22"/>
          <w:szCs w:val="22"/>
        </w:rPr>
      </w:pPr>
      <w:r>
        <w:t>39.8.17</w:t>
      </w:r>
      <w:r>
        <w:rPr>
          <w:rFonts w:asciiTheme="minorHAnsi" w:eastAsiaTheme="minorEastAsia" w:hAnsiTheme="minorHAnsi" w:cstheme="minorBidi"/>
          <w:sz w:val="22"/>
          <w:szCs w:val="22"/>
        </w:rPr>
        <w:tab/>
      </w:r>
      <w:r>
        <w:t>GENERALIDADES</w:t>
      </w:r>
      <w:r>
        <w:tab/>
      </w:r>
      <w:r>
        <w:fldChar w:fldCharType="begin"/>
      </w:r>
      <w:r>
        <w:instrText xml:space="preserve"> PAGEREF _Toc41496463 \h </w:instrText>
      </w:r>
      <w:r>
        <w:fldChar w:fldCharType="separate"/>
      </w:r>
      <w:r>
        <w:t>144</w:t>
      </w:r>
      <w:r>
        <w:fldChar w:fldCharType="end"/>
      </w:r>
    </w:p>
    <w:p w14:paraId="2A849951" w14:textId="1F4FA77D" w:rsidR="004077FD" w:rsidRDefault="004077FD">
      <w:pPr>
        <w:pStyle w:val="Sumrio3"/>
        <w:rPr>
          <w:rFonts w:asciiTheme="minorHAnsi" w:eastAsiaTheme="minorEastAsia" w:hAnsiTheme="minorHAnsi" w:cstheme="minorBidi"/>
          <w:sz w:val="22"/>
          <w:szCs w:val="22"/>
        </w:rPr>
      </w:pPr>
      <w:r>
        <w:t>39.8.18</w:t>
      </w:r>
      <w:r>
        <w:rPr>
          <w:rFonts w:asciiTheme="minorHAnsi" w:eastAsiaTheme="minorEastAsia" w:hAnsiTheme="minorHAnsi" w:cstheme="minorBidi"/>
          <w:sz w:val="22"/>
          <w:szCs w:val="22"/>
        </w:rPr>
        <w:tab/>
      </w:r>
      <w:r>
        <w:t>NORMAS</w:t>
      </w:r>
      <w:r>
        <w:tab/>
      </w:r>
      <w:r>
        <w:fldChar w:fldCharType="begin"/>
      </w:r>
      <w:r>
        <w:instrText xml:space="preserve"> PAGEREF _Toc41496464 \h </w:instrText>
      </w:r>
      <w:r>
        <w:fldChar w:fldCharType="separate"/>
      </w:r>
      <w:r>
        <w:t>144</w:t>
      </w:r>
      <w:r>
        <w:fldChar w:fldCharType="end"/>
      </w:r>
    </w:p>
    <w:p w14:paraId="3BFA835B" w14:textId="02974068" w:rsidR="004077FD" w:rsidRDefault="004077FD">
      <w:pPr>
        <w:pStyle w:val="Sumrio3"/>
        <w:rPr>
          <w:rFonts w:asciiTheme="minorHAnsi" w:eastAsiaTheme="minorEastAsia" w:hAnsiTheme="minorHAnsi" w:cstheme="minorBidi"/>
          <w:sz w:val="22"/>
          <w:szCs w:val="22"/>
        </w:rPr>
      </w:pPr>
      <w:r>
        <w:t>39.8.19</w:t>
      </w:r>
      <w:r>
        <w:rPr>
          <w:rFonts w:asciiTheme="minorHAnsi" w:eastAsiaTheme="minorEastAsia" w:hAnsiTheme="minorHAnsi" w:cstheme="minorBidi"/>
          <w:sz w:val="22"/>
          <w:szCs w:val="22"/>
        </w:rPr>
        <w:tab/>
      </w:r>
      <w:r>
        <w:t>TUBULAÇÕES E CONEXÕES</w:t>
      </w:r>
      <w:r>
        <w:tab/>
      </w:r>
      <w:r>
        <w:fldChar w:fldCharType="begin"/>
      </w:r>
      <w:r>
        <w:instrText xml:space="preserve"> PAGEREF _Toc41496465 \h </w:instrText>
      </w:r>
      <w:r>
        <w:fldChar w:fldCharType="separate"/>
      </w:r>
      <w:r>
        <w:t>144</w:t>
      </w:r>
      <w:r>
        <w:fldChar w:fldCharType="end"/>
      </w:r>
    </w:p>
    <w:p w14:paraId="148E061D" w14:textId="42D2F436" w:rsidR="004077FD" w:rsidRDefault="004077FD">
      <w:pPr>
        <w:pStyle w:val="Sumrio3"/>
        <w:rPr>
          <w:rFonts w:asciiTheme="minorHAnsi" w:eastAsiaTheme="minorEastAsia" w:hAnsiTheme="minorHAnsi" w:cstheme="minorBidi"/>
          <w:sz w:val="22"/>
          <w:szCs w:val="22"/>
        </w:rPr>
      </w:pPr>
      <w:r>
        <w:t>39.8.20</w:t>
      </w:r>
      <w:r>
        <w:rPr>
          <w:rFonts w:asciiTheme="minorHAnsi" w:eastAsiaTheme="minorEastAsia" w:hAnsiTheme="minorHAnsi" w:cstheme="minorBidi"/>
          <w:sz w:val="22"/>
          <w:szCs w:val="22"/>
        </w:rPr>
        <w:tab/>
      </w:r>
      <w:r>
        <w:t>ISOLAMENTO</w:t>
      </w:r>
      <w:r>
        <w:tab/>
      </w:r>
      <w:r>
        <w:fldChar w:fldCharType="begin"/>
      </w:r>
      <w:r>
        <w:instrText xml:space="preserve"> PAGEREF _Toc41496466 \h </w:instrText>
      </w:r>
      <w:r>
        <w:fldChar w:fldCharType="separate"/>
      </w:r>
      <w:r>
        <w:t>145</w:t>
      </w:r>
      <w:r>
        <w:fldChar w:fldCharType="end"/>
      </w:r>
    </w:p>
    <w:p w14:paraId="278D4806" w14:textId="1DC1ABF2" w:rsidR="004077FD" w:rsidRDefault="004077FD">
      <w:pPr>
        <w:pStyle w:val="Sumrio3"/>
        <w:rPr>
          <w:rFonts w:asciiTheme="minorHAnsi" w:eastAsiaTheme="minorEastAsia" w:hAnsiTheme="minorHAnsi" w:cstheme="minorBidi"/>
          <w:sz w:val="22"/>
          <w:szCs w:val="22"/>
        </w:rPr>
      </w:pPr>
      <w:r>
        <w:t>39.8.21</w:t>
      </w:r>
      <w:r>
        <w:rPr>
          <w:rFonts w:asciiTheme="minorHAnsi" w:eastAsiaTheme="minorEastAsia" w:hAnsiTheme="minorHAnsi" w:cstheme="minorBidi"/>
          <w:sz w:val="22"/>
          <w:szCs w:val="22"/>
        </w:rPr>
        <w:tab/>
      </w:r>
      <w:r>
        <w:t>PINTURA</w:t>
      </w:r>
      <w:r>
        <w:tab/>
      </w:r>
      <w:r>
        <w:fldChar w:fldCharType="begin"/>
      </w:r>
      <w:r>
        <w:instrText xml:space="preserve"> PAGEREF _Toc41496467 \h </w:instrText>
      </w:r>
      <w:r>
        <w:fldChar w:fldCharType="separate"/>
      </w:r>
      <w:r>
        <w:t>145</w:t>
      </w:r>
      <w:r>
        <w:fldChar w:fldCharType="end"/>
      </w:r>
    </w:p>
    <w:p w14:paraId="7210DE93" w14:textId="6B2DD25F" w:rsidR="004077FD" w:rsidRDefault="004077FD">
      <w:pPr>
        <w:pStyle w:val="Sumrio3"/>
        <w:rPr>
          <w:rFonts w:asciiTheme="minorHAnsi" w:eastAsiaTheme="minorEastAsia" w:hAnsiTheme="minorHAnsi" w:cstheme="minorBidi"/>
          <w:sz w:val="22"/>
          <w:szCs w:val="22"/>
        </w:rPr>
      </w:pPr>
      <w:r>
        <w:t>39.8.22</w:t>
      </w:r>
      <w:r>
        <w:rPr>
          <w:rFonts w:asciiTheme="minorHAnsi" w:eastAsiaTheme="minorEastAsia" w:hAnsiTheme="minorHAnsi" w:cstheme="minorBidi"/>
          <w:sz w:val="22"/>
          <w:szCs w:val="22"/>
        </w:rPr>
        <w:tab/>
      </w:r>
      <w:r>
        <w:t>INSPEÇÕES E TESTES</w:t>
      </w:r>
      <w:r>
        <w:tab/>
      </w:r>
      <w:r>
        <w:fldChar w:fldCharType="begin"/>
      </w:r>
      <w:r>
        <w:instrText xml:space="preserve"> PAGEREF _Toc41496468 \h </w:instrText>
      </w:r>
      <w:r>
        <w:fldChar w:fldCharType="separate"/>
      </w:r>
      <w:r>
        <w:t>145</w:t>
      </w:r>
      <w:r>
        <w:fldChar w:fldCharType="end"/>
      </w:r>
    </w:p>
    <w:p w14:paraId="0C37A9C9" w14:textId="3EFA4118"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39.9</w:t>
      </w:r>
      <w:r>
        <w:rPr>
          <w:rFonts w:asciiTheme="minorHAnsi" w:eastAsiaTheme="minorEastAsia" w:hAnsiTheme="minorHAnsi" w:cstheme="minorBidi"/>
          <w:smallCaps w:val="0"/>
          <w:noProof/>
          <w:sz w:val="22"/>
          <w:szCs w:val="22"/>
        </w:rPr>
        <w:tab/>
      </w:r>
      <w:r>
        <w:rPr>
          <w:noProof/>
        </w:rPr>
        <w:t>INSTALAÇÕES DE PREVENÇÃO CONTRA INCÊNDIO</w:t>
      </w:r>
      <w:r>
        <w:rPr>
          <w:noProof/>
        </w:rPr>
        <w:tab/>
      </w:r>
      <w:r>
        <w:rPr>
          <w:noProof/>
        </w:rPr>
        <w:fldChar w:fldCharType="begin"/>
      </w:r>
      <w:r>
        <w:rPr>
          <w:noProof/>
        </w:rPr>
        <w:instrText xml:space="preserve"> PAGEREF _Toc41496469 \h </w:instrText>
      </w:r>
      <w:r>
        <w:rPr>
          <w:noProof/>
        </w:rPr>
      </w:r>
      <w:r>
        <w:rPr>
          <w:noProof/>
        </w:rPr>
        <w:fldChar w:fldCharType="separate"/>
      </w:r>
      <w:r>
        <w:rPr>
          <w:noProof/>
        </w:rPr>
        <w:t>145</w:t>
      </w:r>
      <w:r>
        <w:rPr>
          <w:noProof/>
        </w:rPr>
        <w:fldChar w:fldCharType="end"/>
      </w:r>
    </w:p>
    <w:p w14:paraId="4E794B93" w14:textId="0DBAE51F" w:rsidR="004077FD" w:rsidRDefault="004077FD">
      <w:pPr>
        <w:pStyle w:val="Sumrio3"/>
        <w:rPr>
          <w:rFonts w:asciiTheme="minorHAnsi" w:eastAsiaTheme="minorEastAsia" w:hAnsiTheme="minorHAnsi" w:cstheme="minorBidi"/>
          <w:sz w:val="22"/>
          <w:szCs w:val="22"/>
        </w:rPr>
      </w:pPr>
      <w:r>
        <w:t>39.9.1</w:t>
      </w:r>
      <w:r>
        <w:rPr>
          <w:rFonts w:asciiTheme="minorHAnsi" w:eastAsiaTheme="minorEastAsia" w:hAnsiTheme="minorHAnsi" w:cstheme="minorBidi"/>
          <w:sz w:val="22"/>
          <w:szCs w:val="22"/>
        </w:rPr>
        <w:tab/>
      </w:r>
      <w:r>
        <w:t>DESCRIÇÕES GERAIS</w:t>
      </w:r>
      <w:r>
        <w:tab/>
      </w:r>
      <w:r>
        <w:fldChar w:fldCharType="begin"/>
      </w:r>
      <w:r>
        <w:instrText xml:space="preserve"> PAGEREF _Toc41496470 \h </w:instrText>
      </w:r>
      <w:r>
        <w:fldChar w:fldCharType="separate"/>
      </w:r>
      <w:r>
        <w:t>145</w:t>
      </w:r>
      <w:r>
        <w:fldChar w:fldCharType="end"/>
      </w:r>
    </w:p>
    <w:p w14:paraId="1E553227" w14:textId="54F8AC13" w:rsidR="004077FD" w:rsidRDefault="004077FD">
      <w:pPr>
        <w:pStyle w:val="Sumrio3"/>
        <w:rPr>
          <w:rFonts w:asciiTheme="minorHAnsi" w:eastAsiaTheme="minorEastAsia" w:hAnsiTheme="minorHAnsi" w:cstheme="minorBidi"/>
          <w:sz w:val="22"/>
          <w:szCs w:val="22"/>
        </w:rPr>
      </w:pPr>
      <w:r>
        <w:t>39.9.2</w:t>
      </w:r>
      <w:r>
        <w:rPr>
          <w:rFonts w:asciiTheme="minorHAnsi" w:eastAsiaTheme="minorEastAsia" w:hAnsiTheme="minorHAnsi" w:cstheme="minorBidi"/>
          <w:sz w:val="22"/>
          <w:szCs w:val="22"/>
        </w:rPr>
        <w:tab/>
      </w:r>
      <w:r>
        <w:t>ESPECIFICAÇÃO DOS MATERIAIS</w:t>
      </w:r>
      <w:r>
        <w:tab/>
      </w:r>
      <w:r>
        <w:fldChar w:fldCharType="begin"/>
      </w:r>
      <w:r>
        <w:instrText xml:space="preserve"> PAGEREF _Toc41496471 \h </w:instrText>
      </w:r>
      <w:r>
        <w:fldChar w:fldCharType="separate"/>
      </w:r>
      <w:r>
        <w:t>146</w:t>
      </w:r>
      <w:r>
        <w:fldChar w:fldCharType="end"/>
      </w:r>
    </w:p>
    <w:p w14:paraId="4571BD49" w14:textId="24040D00"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39.10</w:t>
      </w:r>
      <w:r>
        <w:rPr>
          <w:rFonts w:asciiTheme="minorHAnsi" w:eastAsiaTheme="minorEastAsia" w:hAnsiTheme="minorHAnsi" w:cstheme="minorBidi"/>
          <w:smallCaps w:val="0"/>
          <w:noProof/>
          <w:sz w:val="22"/>
          <w:szCs w:val="22"/>
        </w:rPr>
        <w:tab/>
      </w:r>
      <w:r>
        <w:rPr>
          <w:noProof/>
        </w:rPr>
        <w:t>BANCOS</w:t>
      </w:r>
      <w:r>
        <w:rPr>
          <w:noProof/>
        </w:rPr>
        <w:tab/>
      </w:r>
      <w:r>
        <w:rPr>
          <w:noProof/>
        </w:rPr>
        <w:fldChar w:fldCharType="begin"/>
      </w:r>
      <w:r>
        <w:rPr>
          <w:noProof/>
        </w:rPr>
        <w:instrText xml:space="preserve"> PAGEREF _Toc41496472 \h </w:instrText>
      </w:r>
      <w:r>
        <w:rPr>
          <w:noProof/>
        </w:rPr>
      </w:r>
      <w:r>
        <w:rPr>
          <w:noProof/>
        </w:rPr>
        <w:fldChar w:fldCharType="separate"/>
      </w:r>
      <w:r>
        <w:rPr>
          <w:noProof/>
        </w:rPr>
        <w:t>146</w:t>
      </w:r>
      <w:r>
        <w:rPr>
          <w:noProof/>
        </w:rPr>
        <w:fldChar w:fldCharType="end"/>
      </w:r>
    </w:p>
    <w:p w14:paraId="37777F6C" w14:textId="7FA5884E" w:rsidR="004077FD" w:rsidRDefault="004077FD">
      <w:pPr>
        <w:pStyle w:val="Sumrio3"/>
        <w:rPr>
          <w:rFonts w:asciiTheme="minorHAnsi" w:eastAsiaTheme="minorEastAsia" w:hAnsiTheme="minorHAnsi" w:cstheme="minorBidi"/>
          <w:sz w:val="22"/>
          <w:szCs w:val="22"/>
        </w:rPr>
      </w:pPr>
      <w:r>
        <w:t>39.10.1</w:t>
      </w:r>
      <w:r>
        <w:rPr>
          <w:rFonts w:asciiTheme="minorHAnsi" w:eastAsiaTheme="minorEastAsia" w:hAnsiTheme="minorHAnsi" w:cstheme="minorBidi"/>
          <w:sz w:val="22"/>
          <w:szCs w:val="22"/>
        </w:rPr>
        <w:tab/>
      </w:r>
      <w:r w:rsidRPr="005446AA">
        <w:rPr>
          <w:snapToGrid w:val="0"/>
        </w:rPr>
        <w:t>BANCOS EM CONCRETO</w:t>
      </w:r>
      <w:r>
        <w:tab/>
      </w:r>
      <w:r>
        <w:fldChar w:fldCharType="begin"/>
      </w:r>
      <w:r>
        <w:instrText xml:space="preserve"> PAGEREF _Toc41496473 \h </w:instrText>
      </w:r>
      <w:r>
        <w:fldChar w:fldCharType="separate"/>
      </w:r>
      <w:r>
        <w:t>146</w:t>
      </w:r>
      <w:r>
        <w:fldChar w:fldCharType="end"/>
      </w:r>
    </w:p>
    <w:p w14:paraId="7E602D45" w14:textId="37F36240"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39.11</w:t>
      </w:r>
      <w:r>
        <w:rPr>
          <w:rFonts w:asciiTheme="minorHAnsi" w:eastAsiaTheme="minorEastAsia" w:hAnsiTheme="minorHAnsi" w:cstheme="minorBidi"/>
          <w:smallCaps w:val="0"/>
          <w:noProof/>
          <w:sz w:val="22"/>
          <w:szCs w:val="22"/>
        </w:rPr>
        <w:tab/>
      </w:r>
      <w:r>
        <w:rPr>
          <w:noProof/>
        </w:rPr>
        <w:t>FECHAMENTO LATERAL - PAINÉIS EM VIDRO</w:t>
      </w:r>
      <w:r>
        <w:rPr>
          <w:noProof/>
        </w:rPr>
        <w:tab/>
      </w:r>
      <w:r>
        <w:rPr>
          <w:noProof/>
        </w:rPr>
        <w:fldChar w:fldCharType="begin"/>
      </w:r>
      <w:r>
        <w:rPr>
          <w:noProof/>
        </w:rPr>
        <w:instrText xml:space="preserve"> PAGEREF _Toc41496474 \h </w:instrText>
      </w:r>
      <w:r>
        <w:rPr>
          <w:noProof/>
        </w:rPr>
      </w:r>
      <w:r>
        <w:rPr>
          <w:noProof/>
        </w:rPr>
        <w:fldChar w:fldCharType="separate"/>
      </w:r>
      <w:r>
        <w:rPr>
          <w:noProof/>
        </w:rPr>
        <w:t>146</w:t>
      </w:r>
      <w:r>
        <w:rPr>
          <w:noProof/>
        </w:rPr>
        <w:fldChar w:fldCharType="end"/>
      </w:r>
    </w:p>
    <w:p w14:paraId="4AB5A481" w14:textId="6BA7ABF8" w:rsidR="004077FD" w:rsidRDefault="004077FD">
      <w:pPr>
        <w:pStyle w:val="Sumrio3"/>
        <w:rPr>
          <w:rFonts w:asciiTheme="minorHAnsi" w:eastAsiaTheme="minorEastAsia" w:hAnsiTheme="minorHAnsi" w:cstheme="minorBidi"/>
          <w:sz w:val="22"/>
          <w:szCs w:val="22"/>
        </w:rPr>
      </w:pPr>
      <w:r w:rsidRPr="005446AA">
        <w:rPr>
          <w:rFonts w:cs="Arial"/>
        </w:rPr>
        <w:t>39.11.1</w:t>
      </w:r>
      <w:r>
        <w:rPr>
          <w:rFonts w:asciiTheme="minorHAnsi" w:eastAsiaTheme="minorEastAsia" w:hAnsiTheme="minorHAnsi" w:cstheme="minorBidi"/>
          <w:sz w:val="22"/>
          <w:szCs w:val="22"/>
        </w:rPr>
        <w:tab/>
      </w:r>
      <w:r>
        <w:t>VIDRO LAMINADO INCOLOR</w:t>
      </w:r>
      <w:r w:rsidRPr="005446AA">
        <w:rPr>
          <w:rFonts w:cs="Arial"/>
        </w:rPr>
        <w:t xml:space="preserve"> FUMÊ DE 6 MM</w:t>
      </w:r>
      <w:r>
        <w:tab/>
      </w:r>
      <w:r>
        <w:fldChar w:fldCharType="begin"/>
      </w:r>
      <w:r>
        <w:instrText xml:space="preserve"> PAGEREF _Toc41496475 \h </w:instrText>
      </w:r>
      <w:r>
        <w:fldChar w:fldCharType="separate"/>
      </w:r>
      <w:r>
        <w:t>147</w:t>
      </w:r>
      <w:r>
        <w:fldChar w:fldCharType="end"/>
      </w:r>
    </w:p>
    <w:p w14:paraId="3574CD31" w14:textId="63100F5F"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sidRPr="005446AA">
        <w:rPr>
          <w:noProof/>
          <w:snapToGrid w:val="0"/>
        </w:rPr>
        <w:t>39.12</w:t>
      </w:r>
      <w:r>
        <w:rPr>
          <w:rFonts w:asciiTheme="minorHAnsi" w:eastAsiaTheme="minorEastAsia" w:hAnsiTheme="minorHAnsi" w:cstheme="minorBidi"/>
          <w:smallCaps w:val="0"/>
          <w:noProof/>
          <w:sz w:val="22"/>
          <w:szCs w:val="22"/>
        </w:rPr>
        <w:tab/>
      </w:r>
      <w:r w:rsidRPr="005446AA">
        <w:rPr>
          <w:noProof/>
          <w:snapToGrid w:val="0"/>
        </w:rPr>
        <w:t>TENTOS DE CONCRETO PRÉ-MOLDADOS</w:t>
      </w:r>
      <w:r>
        <w:rPr>
          <w:noProof/>
        </w:rPr>
        <w:tab/>
      </w:r>
      <w:r>
        <w:rPr>
          <w:noProof/>
        </w:rPr>
        <w:fldChar w:fldCharType="begin"/>
      </w:r>
      <w:r>
        <w:rPr>
          <w:noProof/>
        </w:rPr>
        <w:instrText xml:space="preserve"> PAGEREF _Toc41496476 \h </w:instrText>
      </w:r>
      <w:r>
        <w:rPr>
          <w:noProof/>
        </w:rPr>
      </w:r>
      <w:r>
        <w:rPr>
          <w:noProof/>
        </w:rPr>
        <w:fldChar w:fldCharType="separate"/>
      </w:r>
      <w:r>
        <w:rPr>
          <w:noProof/>
        </w:rPr>
        <w:t>147</w:t>
      </w:r>
      <w:r>
        <w:rPr>
          <w:noProof/>
        </w:rPr>
        <w:fldChar w:fldCharType="end"/>
      </w:r>
    </w:p>
    <w:p w14:paraId="5CF0B2F5" w14:textId="7FE4C402" w:rsidR="004077FD" w:rsidRDefault="004077FD">
      <w:pPr>
        <w:pStyle w:val="Sumrio3"/>
        <w:rPr>
          <w:rFonts w:asciiTheme="minorHAnsi" w:eastAsiaTheme="minorEastAsia" w:hAnsiTheme="minorHAnsi" w:cstheme="minorBidi"/>
          <w:sz w:val="22"/>
          <w:szCs w:val="22"/>
        </w:rPr>
      </w:pPr>
      <w:r w:rsidRPr="005446AA">
        <w:rPr>
          <w:snapToGrid w:val="0"/>
        </w:rPr>
        <w:t>39.12.1</w:t>
      </w:r>
      <w:r>
        <w:rPr>
          <w:rFonts w:asciiTheme="minorHAnsi" w:eastAsiaTheme="minorEastAsia" w:hAnsiTheme="minorHAnsi" w:cstheme="minorBidi"/>
          <w:sz w:val="22"/>
          <w:szCs w:val="22"/>
        </w:rPr>
        <w:tab/>
      </w:r>
      <w:r w:rsidRPr="005446AA">
        <w:rPr>
          <w:snapToGrid w:val="0"/>
        </w:rPr>
        <w:t>CHAPIM EM PEÇAS DE GRANITO INDUSTRIAL PRETO ABSOLUTO PARA ACABAMENTO DO TENTO</w:t>
      </w:r>
      <w:r>
        <w:tab/>
      </w:r>
      <w:r>
        <w:fldChar w:fldCharType="begin"/>
      </w:r>
      <w:r>
        <w:instrText xml:space="preserve"> PAGEREF _Toc41496477 \h </w:instrText>
      </w:r>
      <w:r>
        <w:fldChar w:fldCharType="separate"/>
      </w:r>
      <w:r>
        <w:t>147</w:t>
      </w:r>
      <w:r>
        <w:fldChar w:fldCharType="end"/>
      </w:r>
    </w:p>
    <w:p w14:paraId="190E38E6" w14:textId="70DD5AA4"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sidRPr="005446AA">
        <w:rPr>
          <w:noProof/>
          <w:snapToGrid w:val="0"/>
        </w:rPr>
        <w:t>39.13</w:t>
      </w:r>
      <w:r>
        <w:rPr>
          <w:rFonts w:asciiTheme="minorHAnsi" w:eastAsiaTheme="minorEastAsia" w:hAnsiTheme="minorHAnsi" w:cstheme="minorBidi"/>
          <w:smallCaps w:val="0"/>
          <w:noProof/>
          <w:sz w:val="22"/>
          <w:szCs w:val="22"/>
        </w:rPr>
        <w:tab/>
      </w:r>
      <w:r w:rsidRPr="005446AA">
        <w:rPr>
          <w:noProof/>
          <w:snapToGrid w:val="0"/>
        </w:rPr>
        <w:t>PAVIMENTAÇÃO</w:t>
      </w:r>
      <w:r>
        <w:rPr>
          <w:noProof/>
        </w:rPr>
        <w:tab/>
      </w:r>
      <w:r>
        <w:rPr>
          <w:noProof/>
        </w:rPr>
        <w:fldChar w:fldCharType="begin"/>
      </w:r>
      <w:r>
        <w:rPr>
          <w:noProof/>
        </w:rPr>
        <w:instrText xml:space="preserve"> PAGEREF _Toc41496478 \h </w:instrText>
      </w:r>
      <w:r>
        <w:rPr>
          <w:noProof/>
        </w:rPr>
      </w:r>
      <w:r>
        <w:rPr>
          <w:noProof/>
        </w:rPr>
        <w:fldChar w:fldCharType="separate"/>
      </w:r>
      <w:r>
        <w:rPr>
          <w:noProof/>
        </w:rPr>
        <w:t>147</w:t>
      </w:r>
      <w:r>
        <w:rPr>
          <w:noProof/>
        </w:rPr>
        <w:fldChar w:fldCharType="end"/>
      </w:r>
    </w:p>
    <w:p w14:paraId="51A98581" w14:textId="657EFF78" w:rsidR="004077FD" w:rsidRDefault="004077FD">
      <w:pPr>
        <w:pStyle w:val="Sumrio3"/>
        <w:rPr>
          <w:rFonts w:asciiTheme="minorHAnsi" w:eastAsiaTheme="minorEastAsia" w:hAnsiTheme="minorHAnsi" w:cstheme="minorBidi"/>
          <w:sz w:val="22"/>
          <w:szCs w:val="22"/>
        </w:rPr>
      </w:pPr>
      <w:r>
        <w:t>39.13.1</w:t>
      </w:r>
      <w:r>
        <w:rPr>
          <w:rFonts w:asciiTheme="minorHAnsi" w:eastAsiaTheme="minorEastAsia" w:hAnsiTheme="minorHAnsi" w:cstheme="minorBidi"/>
          <w:sz w:val="22"/>
          <w:szCs w:val="22"/>
        </w:rPr>
        <w:tab/>
      </w:r>
      <w:r>
        <w:t>PISO EM BLOCO INTERTRAVADO E FORRAÇÃO</w:t>
      </w:r>
      <w:r>
        <w:tab/>
      </w:r>
      <w:r>
        <w:fldChar w:fldCharType="begin"/>
      </w:r>
      <w:r>
        <w:instrText xml:space="preserve"> PAGEREF _Toc41496479 \h </w:instrText>
      </w:r>
      <w:r>
        <w:fldChar w:fldCharType="separate"/>
      </w:r>
      <w:r>
        <w:t>148</w:t>
      </w:r>
      <w:r>
        <w:fldChar w:fldCharType="end"/>
      </w:r>
    </w:p>
    <w:p w14:paraId="6F73774F" w14:textId="7F8FDCF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39.14</w:t>
      </w:r>
      <w:r>
        <w:rPr>
          <w:rFonts w:asciiTheme="minorHAnsi" w:eastAsiaTheme="minorEastAsia" w:hAnsiTheme="minorHAnsi" w:cstheme="minorBidi"/>
          <w:smallCaps w:val="0"/>
          <w:noProof/>
          <w:sz w:val="22"/>
          <w:szCs w:val="22"/>
        </w:rPr>
        <w:tab/>
      </w:r>
      <w:r>
        <w:rPr>
          <w:noProof/>
        </w:rPr>
        <w:t>PINTURA</w:t>
      </w:r>
      <w:r>
        <w:rPr>
          <w:noProof/>
        </w:rPr>
        <w:tab/>
      </w:r>
      <w:r>
        <w:rPr>
          <w:noProof/>
        </w:rPr>
        <w:fldChar w:fldCharType="begin"/>
      </w:r>
      <w:r>
        <w:rPr>
          <w:noProof/>
        </w:rPr>
        <w:instrText xml:space="preserve"> PAGEREF _Toc41496480 \h </w:instrText>
      </w:r>
      <w:r>
        <w:rPr>
          <w:noProof/>
        </w:rPr>
      </w:r>
      <w:r>
        <w:rPr>
          <w:noProof/>
        </w:rPr>
        <w:fldChar w:fldCharType="separate"/>
      </w:r>
      <w:r>
        <w:rPr>
          <w:noProof/>
        </w:rPr>
        <w:t>148</w:t>
      </w:r>
      <w:r>
        <w:rPr>
          <w:noProof/>
        </w:rPr>
        <w:fldChar w:fldCharType="end"/>
      </w:r>
    </w:p>
    <w:p w14:paraId="3BB4FC8C" w14:textId="046942E3" w:rsidR="004077FD" w:rsidRDefault="004077FD">
      <w:pPr>
        <w:pStyle w:val="Sumrio3"/>
        <w:rPr>
          <w:rFonts w:asciiTheme="minorHAnsi" w:eastAsiaTheme="minorEastAsia" w:hAnsiTheme="minorHAnsi" w:cstheme="minorBidi"/>
          <w:sz w:val="22"/>
          <w:szCs w:val="22"/>
        </w:rPr>
      </w:pPr>
      <w:r>
        <w:t>39.14.1</w:t>
      </w:r>
      <w:r>
        <w:rPr>
          <w:rFonts w:asciiTheme="minorHAnsi" w:eastAsiaTheme="minorEastAsia" w:hAnsiTheme="minorHAnsi" w:cstheme="minorBidi"/>
          <w:sz w:val="22"/>
          <w:szCs w:val="22"/>
        </w:rPr>
        <w:tab/>
      </w:r>
      <w:r>
        <w:t>PINTURA ACRÍLICA</w:t>
      </w:r>
      <w:r>
        <w:tab/>
      </w:r>
      <w:r>
        <w:fldChar w:fldCharType="begin"/>
      </w:r>
      <w:r>
        <w:instrText xml:space="preserve"> PAGEREF _Toc41496481 \h </w:instrText>
      </w:r>
      <w:r>
        <w:fldChar w:fldCharType="separate"/>
      </w:r>
      <w:r>
        <w:t>148</w:t>
      </w:r>
      <w:r>
        <w:fldChar w:fldCharType="end"/>
      </w:r>
    </w:p>
    <w:p w14:paraId="29496199" w14:textId="547EF5E2"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39.15</w:t>
      </w:r>
      <w:r>
        <w:rPr>
          <w:rFonts w:asciiTheme="minorHAnsi" w:eastAsiaTheme="minorEastAsia" w:hAnsiTheme="minorHAnsi" w:cstheme="minorBidi"/>
          <w:smallCaps w:val="0"/>
          <w:noProof/>
          <w:sz w:val="22"/>
          <w:szCs w:val="22"/>
        </w:rPr>
        <w:tab/>
      </w:r>
      <w:r>
        <w:rPr>
          <w:noProof/>
        </w:rPr>
        <w:t>INSTALAÇÕES DE DRENAGEM DE ÁGUAS PLUVIAIS</w:t>
      </w:r>
      <w:r>
        <w:rPr>
          <w:noProof/>
        </w:rPr>
        <w:tab/>
      </w:r>
      <w:r>
        <w:rPr>
          <w:noProof/>
        </w:rPr>
        <w:fldChar w:fldCharType="begin"/>
      </w:r>
      <w:r>
        <w:rPr>
          <w:noProof/>
        </w:rPr>
        <w:instrText xml:space="preserve"> PAGEREF _Toc41496482 \h </w:instrText>
      </w:r>
      <w:r>
        <w:rPr>
          <w:noProof/>
        </w:rPr>
      </w:r>
      <w:r>
        <w:rPr>
          <w:noProof/>
        </w:rPr>
        <w:fldChar w:fldCharType="separate"/>
      </w:r>
      <w:r>
        <w:rPr>
          <w:noProof/>
        </w:rPr>
        <w:t>148</w:t>
      </w:r>
      <w:r>
        <w:rPr>
          <w:noProof/>
        </w:rPr>
        <w:fldChar w:fldCharType="end"/>
      </w:r>
    </w:p>
    <w:p w14:paraId="7F320325" w14:textId="0F54A6F5" w:rsidR="004077FD" w:rsidRDefault="004077FD">
      <w:pPr>
        <w:pStyle w:val="Sumrio3"/>
        <w:rPr>
          <w:rFonts w:asciiTheme="minorHAnsi" w:eastAsiaTheme="minorEastAsia" w:hAnsiTheme="minorHAnsi" w:cstheme="minorBidi"/>
          <w:sz w:val="22"/>
          <w:szCs w:val="22"/>
        </w:rPr>
      </w:pPr>
      <w:r>
        <w:t>39.15.1</w:t>
      </w:r>
      <w:r>
        <w:rPr>
          <w:rFonts w:asciiTheme="minorHAnsi" w:eastAsiaTheme="minorEastAsia" w:hAnsiTheme="minorHAnsi" w:cstheme="minorBidi"/>
          <w:sz w:val="22"/>
          <w:szCs w:val="22"/>
        </w:rPr>
        <w:tab/>
      </w:r>
      <w:r>
        <w:t>NORMAS GERAIS</w:t>
      </w:r>
      <w:r>
        <w:tab/>
      </w:r>
      <w:r>
        <w:fldChar w:fldCharType="begin"/>
      </w:r>
      <w:r>
        <w:instrText xml:space="preserve"> PAGEREF _Toc41496483 \h </w:instrText>
      </w:r>
      <w:r>
        <w:fldChar w:fldCharType="separate"/>
      </w:r>
      <w:r>
        <w:t>148</w:t>
      </w:r>
      <w:r>
        <w:fldChar w:fldCharType="end"/>
      </w:r>
    </w:p>
    <w:p w14:paraId="3CAF971B" w14:textId="6F2AB6B5" w:rsidR="004077FD" w:rsidRDefault="004077FD">
      <w:pPr>
        <w:pStyle w:val="Sumrio3"/>
        <w:rPr>
          <w:rFonts w:asciiTheme="minorHAnsi" w:eastAsiaTheme="minorEastAsia" w:hAnsiTheme="minorHAnsi" w:cstheme="minorBidi"/>
          <w:sz w:val="22"/>
          <w:szCs w:val="22"/>
        </w:rPr>
      </w:pPr>
      <w:r>
        <w:t>39.15.2</w:t>
      </w:r>
      <w:r>
        <w:rPr>
          <w:rFonts w:asciiTheme="minorHAnsi" w:eastAsiaTheme="minorEastAsia" w:hAnsiTheme="minorHAnsi" w:cstheme="minorBidi"/>
          <w:sz w:val="22"/>
          <w:szCs w:val="22"/>
        </w:rPr>
        <w:tab/>
      </w:r>
      <w:r>
        <w:t>ESPECIFICAÇÃO DOS MATERIAIS</w:t>
      </w:r>
      <w:r>
        <w:tab/>
      </w:r>
      <w:r>
        <w:fldChar w:fldCharType="begin"/>
      </w:r>
      <w:r>
        <w:instrText xml:space="preserve"> PAGEREF _Toc41496484 \h </w:instrText>
      </w:r>
      <w:r>
        <w:fldChar w:fldCharType="separate"/>
      </w:r>
      <w:r>
        <w:t>148</w:t>
      </w:r>
      <w:r>
        <w:fldChar w:fldCharType="end"/>
      </w:r>
    </w:p>
    <w:p w14:paraId="3744B99B" w14:textId="5FB3296D"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39.16</w:t>
      </w:r>
      <w:r>
        <w:rPr>
          <w:rFonts w:asciiTheme="minorHAnsi" w:eastAsiaTheme="minorEastAsia" w:hAnsiTheme="minorHAnsi" w:cstheme="minorBidi"/>
          <w:smallCaps w:val="0"/>
          <w:noProof/>
          <w:sz w:val="22"/>
          <w:szCs w:val="22"/>
        </w:rPr>
        <w:tab/>
      </w:r>
      <w:r>
        <w:rPr>
          <w:noProof/>
        </w:rPr>
        <w:t>INSTALAÇÕES ELÉTRICAS</w:t>
      </w:r>
      <w:r>
        <w:rPr>
          <w:noProof/>
        </w:rPr>
        <w:tab/>
      </w:r>
      <w:r>
        <w:rPr>
          <w:noProof/>
        </w:rPr>
        <w:fldChar w:fldCharType="begin"/>
      </w:r>
      <w:r>
        <w:rPr>
          <w:noProof/>
        </w:rPr>
        <w:instrText xml:space="preserve"> PAGEREF _Toc41496485 \h </w:instrText>
      </w:r>
      <w:r>
        <w:rPr>
          <w:noProof/>
        </w:rPr>
      </w:r>
      <w:r>
        <w:rPr>
          <w:noProof/>
        </w:rPr>
        <w:fldChar w:fldCharType="separate"/>
      </w:r>
      <w:r>
        <w:rPr>
          <w:noProof/>
        </w:rPr>
        <w:t>149</w:t>
      </w:r>
      <w:r>
        <w:rPr>
          <w:noProof/>
        </w:rPr>
        <w:fldChar w:fldCharType="end"/>
      </w:r>
    </w:p>
    <w:p w14:paraId="62913E22" w14:textId="6752BAC9" w:rsidR="004077FD" w:rsidRDefault="004077FD">
      <w:pPr>
        <w:pStyle w:val="Sumrio3"/>
        <w:rPr>
          <w:rFonts w:asciiTheme="minorHAnsi" w:eastAsiaTheme="minorEastAsia" w:hAnsiTheme="minorHAnsi" w:cstheme="minorBidi"/>
          <w:sz w:val="22"/>
          <w:szCs w:val="22"/>
        </w:rPr>
      </w:pPr>
      <w:r>
        <w:t>39.16.1</w:t>
      </w:r>
      <w:r>
        <w:rPr>
          <w:rFonts w:asciiTheme="minorHAnsi" w:eastAsiaTheme="minorEastAsia" w:hAnsiTheme="minorHAnsi" w:cstheme="minorBidi"/>
          <w:sz w:val="22"/>
          <w:szCs w:val="22"/>
        </w:rPr>
        <w:tab/>
      </w:r>
      <w:r>
        <w:t>NORMAS GERAIS</w:t>
      </w:r>
      <w:r>
        <w:tab/>
      </w:r>
      <w:r>
        <w:fldChar w:fldCharType="begin"/>
      </w:r>
      <w:r>
        <w:instrText xml:space="preserve"> PAGEREF _Toc41496486 \h </w:instrText>
      </w:r>
      <w:r>
        <w:fldChar w:fldCharType="separate"/>
      </w:r>
      <w:r>
        <w:t>149</w:t>
      </w:r>
      <w:r>
        <w:fldChar w:fldCharType="end"/>
      </w:r>
    </w:p>
    <w:p w14:paraId="79097B7C" w14:textId="1A385481" w:rsidR="004077FD" w:rsidRDefault="004077FD">
      <w:pPr>
        <w:pStyle w:val="Sumrio3"/>
        <w:rPr>
          <w:rFonts w:asciiTheme="minorHAnsi" w:eastAsiaTheme="minorEastAsia" w:hAnsiTheme="minorHAnsi" w:cstheme="minorBidi"/>
          <w:sz w:val="22"/>
          <w:szCs w:val="22"/>
        </w:rPr>
      </w:pPr>
      <w:r>
        <w:t>39.16.2</w:t>
      </w:r>
      <w:r>
        <w:rPr>
          <w:rFonts w:asciiTheme="minorHAnsi" w:eastAsiaTheme="minorEastAsia" w:hAnsiTheme="minorHAnsi" w:cstheme="minorBidi"/>
          <w:sz w:val="22"/>
          <w:szCs w:val="22"/>
        </w:rPr>
        <w:tab/>
      </w:r>
      <w:r>
        <w:t>DESCRIÇÕES GERAIS E ESCOPO DOS SERVIÇOS</w:t>
      </w:r>
      <w:r>
        <w:tab/>
      </w:r>
      <w:r>
        <w:fldChar w:fldCharType="begin"/>
      </w:r>
      <w:r>
        <w:instrText xml:space="preserve"> PAGEREF _Toc41496487 \h </w:instrText>
      </w:r>
      <w:r>
        <w:fldChar w:fldCharType="separate"/>
      </w:r>
      <w:r>
        <w:t>149</w:t>
      </w:r>
      <w:r>
        <w:fldChar w:fldCharType="end"/>
      </w:r>
    </w:p>
    <w:p w14:paraId="7BD33BC7" w14:textId="70D91305" w:rsidR="004077FD" w:rsidRDefault="004077FD">
      <w:pPr>
        <w:pStyle w:val="Sumrio3"/>
        <w:rPr>
          <w:rFonts w:asciiTheme="minorHAnsi" w:eastAsiaTheme="minorEastAsia" w:hAnsiTheme="minorHAnsi" w:cstheme="minorBidi"/>
          <w:sz w:val="22"/>
          <w:szCs w:val="22"/>
        </w:rPr>
      </w:pPr>
      <w:r>
        <w:t>39.16.3</w:t>
      </w:r>
      <w:r>
        <w:rPr>
          <w:rFonts w:asciiTheme="minorHAnsi" w:eastAsiaTheme="minorEastAsia" w:hAnsiTheme="minorHAnsi" w:cstheme="minorBidi"/>
          <w:sz w:val="22"/>
          <w:szCs w:val="22"/>
        </w:rPr>
        <w:tab/>
      </w:r>
      <w:r>
        <w:t>ESPECIFICAÇÃO DE MATERIAL</w:t>
      </w:r>
      <w:r>
        <w:tab/>
      </w:r>
      <w:r>
        <w:fldChar w:fldCharType="begin"/>
      </w:r>
      <w:r>
        <w:instrText xml:space="preserve"> PAGEREF _Toc41496488 \h </w:instrText>
      </w:r>
      <w:r>
        <w:fldChar w:fldCharType="separate"/>
      </w:r>
      <w:r>
        <w:t>151</w:t>
      </w:r>
      <w:r>
        <w:fldChar w:fldCharType="end"/>
      </w:r>
    </w:p>
    <w:p w14:paraId="71A94BAF" w14:textId="428C0126" w:rsidR="004077FD" w:rsidRDefault="004077FD">
      <w:pPr>
        <w:pStyle w:val="Sumrio1"/>
        <w:rPr>
          <w:rFonts w:asciiTheme="minorHAnsi" w:eastAsiaTheme="minorEastAsia" w:hAnsiTheme="minorHAnsi" w:cstheme="minorBidi"/>
          <w:b w:val="0"/>
          <w:caps w:val="0"/>
          <w:sz w:val="22"/>
          <w:szCs w:val="22"/>
        </w:rPr>
      </w:pPr>
      <w:r>
        <w:lastRenderedPageBreak/>
        <w:t>40</w:t>
      </w:r>
      <w:r>
        <w:rPr>
          <w:rFonts w:asciiTheme="minorHAnsi" w:eastAsiaTheme="minorEastAsia" w:hAnsiTheme="minorHAnsi" w:cstheme="minorBidi"/>
          <w:b w:val="0"/>
          <w:caps w:val="0"/>
          <w:sz w:val="22"/>
          <w:szCs w:val="22"/>
        </w:rPr>
        <w:tab/>
      </w:r>
      <w:r>
        <w:t>URBANISMO</w:t>
      </w:r>
      <w:r>
        <w:tab/>
      </w:r>
      <w:r>
        <w:fldChar w:fldCharType="begin"/>
      </w:r>
      <w:r>
        <w:instrText xml:space="preserve"> PAGEREF _Toc41496489 \h </w:instrText>
      </w:r>
      <w:r>
        <w:fldChar w:fldCharType="separate"/>
      </w:r>
      <w:r>
        <w:t>152</w:t>
      </w:r>
      <w:r>
        <w:fldChar w:fldCharType="end"/>
      </w:r>
    </w:p>
    <w:p w14:paraId="06C9654D" w14:textId="30180DBF"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40.1</w:t>
      </w:r>
      <w:r>
        <w:rPr>
          <w:rFonts w:asciiTheme="minorHAnsi" w:eastAsiaTheme="minorEastAsia" w:hAnsiTheme="minorHAnsi" w:cstheme="minorBidi"/>
          <w:smallCaps w:val="0"/>
          <w:noProof/>
          <w:sz w:val="22"/>
          <w:szCs w:val="22"/>
        </w:rPr>
        <w:tab/>
      </w:r>
      <w:r>
        <w:rPr>
          <w:noProof/>
        </w:rPr>
        <w:t>DESCRIÇÃO GERAL DOS SERVIÇOS</w:t>
      </w:r>
      <w:r>
        <w:rPr>
          <w:noProof/>
        </w:rPr>
        <w:tab/>
      </w:r>
      <w:r>
        <w:rPr>
          <w:noProof/>
        </w:rPr>
        <w:fldChar w:fldCharType="begin"/>
      </w:r>
      <w:r>
        <w:rPr>
          <w:noProof/>
        </w:rPr>
        <w:instrText xml:space="preserve"> PAGEREF _Toc41496490 \h </w:instrText>
      </w:r>
      <w:r>
        <w:rPr>
          <w:noProof/>
        </w:rPr>
      </w:r>
      <w:r>
        <w:rPr>
          <w:noProof/>
        </w:rPr>
        <w:fldChar w:fldCharType="separate"/>
      </w:r>
      <w:r>
        <w:rPr>
          <w:noProof/>
        </w:rPr>
        <w:t>152</w:t>
      </w:r>
      <w:r>
        <w:rPr>
          <w:noProof/>
        </w:rPr>
        <w:fldChar w:fldCharType="end"/>
      </w:r>
    </w:p>
    <w:p w14:paraId="773FDDA9" w14:textId="4486944F"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40.2</w:t>
      </w:r>
      <w:r>
        <w:rPr>
          <w:rFonts w:asciiTheme="minorHAnsi" w:eastAsiaTheme="minorEastAsia" w:hAnsiTheme="minorHAnsi" w:cstheme="minorBidi"/>
          <w:smallCaps w:val="0"/>
          <w:noProof/>
          <w:sz w:val="22"/>
          <w:szCs w:val="22"/>
        </w:rPr>
        <w:tab/>
      </w:r>
      <w:r>
        <w:rPr>
          <w:noProof/>
        </w:rPr>
        <w:t>DEMOLIÇÕES E REMANEJAMENTOS</w:t>
      </w:r>
      <w:r>
        <w:rPr>
          <w:noProof/>
        </w:rPr>
        <w:tab/>
      </w:r>
      <w:r>
        <w:rPr>
          <w:noProof/>
        </w:rPr>
        <w:fldChar w:fldCharType="begin"/>
      </w:r>
      <w:r>
        <w:rPr>
          <w:noProof/>
        </w:rPr>
        <w:instrText xml:space="preserve"> PAGEREF _Toc41496491 \h </w:instrText>
      </w:r>
      <w:r>
        <w:rPr>
          <w:noProof/>
        </w:rPr>
      </w:r>
      <w:r>
        <w:rPr>
          <w:noProof/>
        </w:rPr>
        <w:fldChar w:fldCharType="separate"/>
      </w:r>
      <w:r>
        <w:rPr>
          <w:noProof/>
        </w:rPr>
        <w:t>153</w:t>
      </w:r>
      <w:r>
        <w:rPr>
          <w:noProof/>
        </w:rPr>
        <w:fldChar w:fldCharType="end"/>
      </w:r>
    </w:p>
    <w:p w14:paraId="6827A06B" w14:textId="694807C7" w:rsidR="004077FD" w:rsidRDefault="004077FD">
      <w:pPr>
        <w:pStyle w:val="Sumrio3"/>
        <w:rPr>
          <w:rFonts w:asciiTheme="minorHAnsi" w:eastAsiaTheme="minorEastAsia" w:hAnsiTheme="minorHAnsi" w:cstheme="minorBidi"/>
          <w:sz w:val="22"/>
          <w:szCs w:val="22"/>
        </w:rPr>
      </w:pPr>
      <w:r>
        <w:t>40.2.1</w:t>
      </w:r>
      <w:r>
        <w:rPr>
          <w:rFonts w:asciiTheme="minorHAnsi" w:eastAsiaTheme="minorEastAsia" w:hAnsiTheme="minorHAnsi" w:cstheme="minorBidi"/>
          <w:sz w:val="22"/>
          <w:szCs w:val="22"/>
        </w:rPr>
        <w:tab/>
      </w:r>
      <w:r>
        <w:t>DESCRIÇÃO DOS SERVIÇOS</w:t>
      </w:r>
      <w:r>
        <w:tab/>
      </w:r>
      <w:r>
        <w:fldChar w:fldCharType="begin"/>
      </w:r>
      <w:r>
        <w:instrText xml:space="preserve"> PAGEREF _Toc41496492 \h </w:instrText>
      </w:r>
      <w:r>
        <w:fldChar w:fldCharType="separate"/>
      </w:r>
      <w:r>
        <w:t>153</w:t>
      </w:r>
      <w:r>
        <w:fldChar w:fldCharType="end"/>
      </w:r>
    </w:p>
    <w:p w14:paraId="534204CF" w14:textId="41D755C7" w:rsidR="004077FD" w:rsidRDefault="004077FD">
      <w:pPr>
        <w:pStyle w:val="Sumrio3"/>
        <w:rPr>
          <w:rFonts w:asciiTheme="minorHAnsi" w:eastAsiaTheme="minorEastAsia" w:hAnsiTheme="minorHAnsi" w:cstheme="minorBidi"/>
          <w:sz w:val="22"/>
          <w:szCs w:val="22"/>
        </w:rPr>
      </w:pPr>
      <w:r>
        <w:t>40.2.2</w:t>
      </w:r>
      <w:r>
        <w:rPr>
          <w:rFonts w:asciiTheme="minorHAnsi" w:eastAsiaTheme="minorEastAsia" w:hAnsiTheme="minorHAnsi" w:cstheme="minorBidi"/>
          <w:sz w:val="22"/>
          <w:szCs w:val="22"/>
        </w:rPr>
        <w:tab/>
      </w:r>
      <w:r>
        <w:t>EXECUÇÃO DOS SERVIÇOS</w:t>
      </w:r>
      <w:r>
        <w:tab/>
      </w:r>
      <w:r>
        <w:fldChar w:fldCharType="begin"/>
      </w:r>
      <w:r>
        <w:instrText xml:space="preserve"> PAGEREF _Toc41496493 \h </w:instrText>
      </w:r>
      <w:r>
        <w:fldChar w:fldCharType="separate"/>
      </w:r>
      <w:r>
        <w:t>154</w:t>
      </w:r>
      <w:r>
        <w:fldChar w:fldCharType="end"/>
      </w:r>
    </w:p>
    <w:p w14:paraId="26BF4E2B" w14:textId="02D78B8A"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sidRPr="005446AA">
        <w:rPr>
          <w:noProof/>
          <w:snapToGrid w:val="0"/>
        </w:rPr>
        <w:t>40.3</w:t>
      </w:r>
      <w:r>
        <w:rPr>
          <w:rFonts w:asciiTheme="minorHAnsi" w:eastAsiaTheme="minorEastAsia" w:hAnsiTheme="minorHAnsi" w:cstheme="minorBidi"/>
          <w:smallCaps w:val="0"/>
          <w:noProof/>
          <w:sz w:val="22"/>
          <w:szCs w:val="22"/>
        </w:rPr>
        <w:tab/>
      </w:r>
      <w:r w:rsidRPr="005446AA">
        <w:rPr>
          <w:noProof/>
          <w:snapToGrid w:val="0"/>
        </w:rPr>
        <w:t>PAVIMENTAÇÕES</w:t>
      </w:r>
      <w:r>
        <w:rPr>
          <w:noProof/>
        </w:rPr>
        <w:tab/>
      </w:r>
      <w:r>
        <w:rPr>
          <w:noProof/>
        </w:rPr>
        <w:fldChar w:fldCharType="begin"/>
      </w:r>
      <w:r>
        <w:rPr>
          <w:noProof/>
        </w:rPr>
        <w:instrText xml:space="preserve"> PAGEREF _Toc41496494 \h </w:instrText>
      </w:r>
      <w:r>
        <w:rPr>
          <w:noProof/>
        </w:rPr>
      </w:r>
      <w:r>
        <w:rPr>
          <w:noProof/>
        </w:rPr>
        <w:fldChar w:fldCharType="separate"/>
      </w:r>
      <w:r>
        <w:rPr>
          <w:noProof/>
        </w:rPr>
        <w:t>155</w:t>
      </w:r>
      <w:r>
        <w:rPr>
          <w:noProof/>
        </w:rPr>
        <w:fldChar w:fldCharType="end"/>
      </w:r>
    </w:p>
    <w:p w14:paraId="1426A0B7" w14:textId="56B83E28" w:rsidR="004077FD" w:rsidRDefault="004077FD">
      <w:pPr>
        <w:pStyle w:val="Sumrio3"/>
        <w:rPr>
          <w:rFonts w:asciiTheme="minorHAnsi" w:eastAsiaTheme="minorEastAsia" w:hAnsiTheme="minorHAnsi" w:cstheme="minorBidi"/>
          <w:sz w:val="22"/>
          <w:szCs w:val="22"/>
        </w:rPr>
      </w:pPr>
      <w:r>
        <w:t>40.3.1</w:t>
      </w:r>
      <w:r>
        <w:rPr>
          <w:rFonts w:asciiTheme="minorHAnsi" w:eastAsiaTheme="minorEastAsia" w:hAnsiTheme="minorHAnsi" w:cstheme="minorBidi"/>
          <w:sz w:val="22"/>
          <w:szCs w:val="22"/>
        </w:rPr>
        <w:tab/>
      </w:r>
      <w:r>
        <w:t>GENERALIDADES</w:t>
      </w:r>
      <w:r>
        <w:tab/>
      </w:r>
      <w:r>
        <w:fldChar w:fldCharType="begin"/>
      </w:r>
      <w:r>
        <w:instrText xml:space="preserve"> PAGEREF _Toc41496495 \h </w:instrText>
      </w:r>
      <w:r>
        <w:fldChar w:fldCharType="separate"/>
      </w:r>
      <w:r>
        <w:t>155</w:t>
      </w:r>
      <w:r>
        <w:fldChar w:fldCharType="end"/>
      </w:r>
    </w:p>
    <w:p w14:paraId="28F03ED6" w14:textId="779533AC" w:rsidR="004077FD" w:rsidRDefault="004077FD">
      <w:pPr>
        <w:pStyle w:val="Sumrio3"/>
        <w:rPr>
          <w:rFonts w:asciiTheme="minorHAnsi" w:eastAsiaTheme="minorEastAsia" w:hAnsiTheme="minorHAnsi" w:cstheme="minorBidi"/>
          <w:sz w:val="22"/>
          <w:szCs w:val="22"/>
        </w:rPr>
      </w:pPr>
      <w:r>
        <w:t>40.3.2</w:t>
      </w:r>
      <w:r>
        <w:rPr>
          <w:rFonts w:asciiTheme="minorHAnsi" w:eastAsiaTheme="minorEastAsia" w:hAnsiTheme="minorHAnsi" w:cstheme="minorBidi"/>
          <w:sz w:val="22"/>
          <w:szCs w:val="22"/>
        </w:rPr>
        <w:tab/>
      </w:r>
      <w:r>
        <w:t>CALÇADAS DE PISO PERMEÁVEL</w:t>
      </w:r>
      <w:r>
        <w:tab/>
      </w:r>
      <w:r>
        <w:fldChar w:fldCharType="begin"/>
      </w:r>
      <w:r>
        <w:instrText xml:space="preserve"> PAGEREF _Toc41496496 \h </w:instrText>
      </w:r>
      <w:r>
        <w:fldChar w:fldCharType="separate"/>
      </w:r>
      <w:r>
        <w:t>155</w:t>
      </w:r>
      <w:r>
        <w:fldChar w:fldCharType="end"/>
      </w:r>
    </w:p>
    <w:p w14:paraId="23A74D9E" w14:textId="701325B8"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40.4</w:t>
      </w:r>
      <w:r>
        <w:rPr>
          <w:rFonts w:asciiTheme="minorHAnsi" w:eastAsiaTheme="minorEastAsia" w:hAnsiTheme="minorHAnsi" w:cstheme="minorBidi"/>
          <w:smallCaps w:val="0"/>
          <w:noProof/>
          <w:sz w:val="22"/>
          <w:szCs w:val="22"/>
        </w:rPr>
        <w:tab/>
      </w:r>
      <w:r>
        <w:rPr>
          <w:noProof/>
        </w:rPr>
        <w:t>FORRAÇÃO</w:t>
      </w:r>
      <w:r>
        <w:rPr>
          <w:noProof/>
        </w:rPr>
        <w:tab/>
      </w:r>
      <w:r>
        <w:rPr>
          <w:noProof/>
        </w:rPr>
        <w:fldChar w:fldCharType="begin"/>
      </w:r>
      <w:r>
        <w:rPr>
          <w:noProof/>
        </w:rPr>
        <w:instrText xml:space="preserve"> PAGEREF _Toc41496497 \h </w:instrText>
      </w:r>
      <w:r>
        <w:rPr>
          <w:noProof/>
        </w:rPr>
      </w:r>
      <w:r>
        <w:rPr>
          <w:noProof/>
        </w:rPr>
        <w:fldChar w:fldCharType="separate"/>
      </w:r>
      <w:r>
        <w:rPr>
          <w:noProof/>
        </w:rPr>
        <w:t>155</w:t>
      </w:r>
      <w:r>
        <w:rPr>
          <w:noProof/>
        </w:rPr>
        <w:fldChar w:fldCharType="end"/>
      </w:r>
    </w:p>
    <w:p w14:paraId="645970E0" w14:textId="558732BF"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40.5</w:t>
      </w:r>
      <w:r>
        <w:rPr>
          <w:rFonts w:asciiTheme="minorHAnsi" w:eastAsiaTheme="minorEastAsia" w:hAnsiTheme="minorHAnsi" w:cstheme="minorBidi"/>
          <w:smallCaps w:val="0"/>
          <w:noProof/>
          <w:sz w:val="22"/>
          <w:szCs w:val="22"/>
        </w:rPr>
        <w:tab/>
      </w:r>
      <w:r>
        <w:rPr>
          <w:noProof/>
        </w:rPr>
        <w:t>REDUTORES DE VELOCIDADE PARA ARRUAMENTO</w:t>
      </w:r>
      <w:r>
        <w:rPr>
          <w:noProof/>
        </w:rPr>
        <w:tab/>
      </w:r>
      <w:r>
        <w:rPr>
          <w:noProof/>
        </w:rPr>
        <w:fldChar w:fldCharType="begin"/>
      </w:r>
      <w:r>
        <w:rPr>
          <w:noProof/>
        </w:rPr>
        <w:instrText xml:space="preserve"> PAGEREF _Toc41496498 \h </w:instrText>
      </w:r>
      <w:r>
        <w:rPr>
          <w:noProof/>
        </w:rPr>
      </w:r>
      <w:r>
        <w:rPr>
          <w:noProof/>
        </w:rPr>
        <w:fldChar w:fldCharType="separate"/>
      </w:r>
      <w:r>
        <w:rPr>
          <w:noProof/>
        </w:rPr>
        <w:t>155</w:t>
      </w:r>
      <w:r>
        <w:rPr>
          <w:noProof/>
        </w:rPr>
        <w:fldChar w:fldCharType="end"/>
      </w:r>
    </w:p>
    <w:p w14:paraId="564C3058" w14:textId="4496795D" w:rsidR="004077FD" w:rsidRDefault="004077FD">
      <w:pPr>
        <w:pStyle w:val="Sumrio3"/>
        <w:rPr>
          <w:rFonts w:asciiTheme="minorHAnsi" w:eastAsiaTheme="minorEastAsia" w:hAnsiTheme="minorHAnsi" w:cstheme="minorBidi"/>
          <w:sz w:val="22"/>
          <w:szCs w:val="22"/>
        </w:rPr>
      </w:pPr>
      <w:r>
        <w:t>40.5.1</w:t>
      </w:r>
      <w:r>
        <w:rPr>
          <w:rFonts w:asciiTheme="minorHAnsi" w:eastAsiaTheme="minorEastAsia" w:hAnsiTheme="minorHAnsi" w:cstheme="minorBidi"/>
          <w:sz w:val="22"/>
          <w:szCs w:val="22"/>
        </w:rPr>
        <w:tab/>
      </w:r>
      <w:r>
        <w:t>TRAFFIC CALMING DE CONCRETO</w:t>
      </w:r>
      <w:r>
        <w:tab/>
      </w:r>
      <w:r>
        <w:fldChar w:fldCharType="begin"/>
      </w:r>
      <w:r>
        <w:instrText xml:space="preserve"> PAGEREF _Toc41496499 \h </w:instrText>
      </w:r>
      <w:r>
        <w:fldChar w:fldCharType="separate"/>
      </w:r>
      <w:r>
        <w:t>155</w:t>
      </w:r>
      <w:r>
        <w:fldChar w:fldCharType="end"/>
      </w:r>
    </w:p>
    <w:p w14:paraId="43E77A2F" w14:textId="2F0A9D25"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40.6</w:t>
      </w:r>
      <w:r>
        <w:rPr>
          <w:rFonts w:asciiTheme="minorHAnsi" w:eastAsiaTheme="minorEastAsia" w:hAnsiTheme="minorHAnsi" w:cstheme="minorBidi"/>
          <w:smallCaps w:val="0"/>
          <w:noProof/>
          <w:sz w:val="22"/>
          <w:szCs w:val="22"/>
        </w:rPr>
        <w:tab/>
      </w:r>
      <w:r>
        <w:rPr>
          <w:noProof/>
        </w:rPr>
        <w:t>RAMPAS DE CONCRETO DE ACESSO DE VEÍCULOS E PEDESTRES</w:t>
      </w:r>
      <w:r>
        <w:rPr>
          <w:noProof/>
        </w:rPr>
        <w:tab/>
      </w:r>
      <w:r>
        <w:rPr>
          <w:noProof/>
        </w:rPr>
        <w:fldChar w:fldCharType="begin"/>
      </w:r>
      <w:r>
        <w:rPr>
          <w:noProof/>
        </w:rPr>
        <w:instrText xml:space="preserve"> PAGEREF _Toc41496500 \h </w:instrText>
      </w:r>
      <w:r>
        <w:rPr>
          <w:noProof/>
        </w:rPr>
      </w:r>
      <w:r>
        <w:rPr>
          <w:noProof/>
        </w:rPr>
        <w:fldChar w:fldCharType="separate"/>
      </w:r>
      <w:r>
        <w:rPr>
          <w:noProof/>
        </w:rPr>
        <w:t>156</w:t>
      </w:r>
      <w:r>
        <w:rPr>
          <w:noProof/>
        </w:rPr>
        <w:fldChar w:fldCharType="end"/>
      </w:r>
    </w:p>
    <w:p w14:paraId="22472B3A" w14:textId="798EBD8B"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40.7</w:t>
      </w:r>
      <w:r>
        <w:rPr>
          <w:rFonts w:asciiTheme="minorHAnsi" w:eastAsiaTheme="minorEastAsia" w:hAnsiTheme="minorHAnsi" w:cstheme="minorBidi"/>
          <w:smallCaps w:val="0"/>
          <w:noProof/>
          <w:sz w:val="22"/>
          <w:szCs w:val="22"/>
        </w:rPr>
        <w:tab/>
      </w:r>
      <w:r>
        <w:rPr>
          <w:noProof/>
        </w:rPr>
        <w:t>MEIO FIO</w:t>
      </w:r>
      <w:r>
        <w:rPr>
          <w:noProof/>
        </w:rPr>
        <w:tab/>
      </w:r>
      <w:r>
        <w:rPr>
          <w:noProof/>
        </w:rPr>
        <w:fldChar w:fldCharType="begin"/>
      </w:r>
      <w:r>
        <w:rPr>
          <w:noProof/>
        </w:rPr>
        <w:instrText xml:space="preserve"> PAGEREF _Toc41496501 \h </w:instrText>
      </w:r>
      <w:r>
        <w:rPr>
          <w:noProof/>
        </w:rPr>
      </w:r>
      <w:r>
        <w:rPr>
          <w:noProof/>
        </w:rPr>
        <w:fldChar w:fldCharType="separate"/>
      </w:r>
      <w:r>
        <w:rPr>
          <w:noProof/>
        </w:rPr>
        <w:t>156</w:t>
      </w:r>
      <w:r>
        <w:rPr>
          <w:noProof/>
        </w:rPr>
        <w:fldChar w:fldCharType="end"/>
      </w:r>
    </w:p>
    <w:p w14:paraId="1F5214DB" w14:textId="7EC162F5"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40.8</w:t>
      </w:r>
      <w:r>
        <w:rPr>
          <w:rFonts w:asciiTheme="minorHAnsi" w:eastAsiaTheme="minorEastAsia" w:hAnsiTheme="minorHAnsi" w:cstheme="minorBidi"/>
          <w:smallCaps w:val="0"/>
          <w:noProof/>
          <w:sz w:val="22"/>
          <w:szCs w:val="22"/>
        </w:rPr>
        <w:tab/>
      </w:r>
      <w:r w:rsidRPr="005446AA">
        <w:rPr>
          <w:noProof/>
          <w:snapToGrid w:val="0"/>
        </w:rPr>
        <w:t>CANTEIROS</w:t>
      </w:r>
      <w:r>
        <w:rPr>
          <w:noProof/>
        </w:rPr>
        <w:tab/>
      </w:r>
      <w:r>
        <w:rPr>
          <w:noProof/>
        </w:rPr>
        <w:fldChar w:fldCharType="begin"/>
      </w:r>
      <w:r>
        <w:rPr>
          <w:noProof/>
        </w:rPr>
        <w:instrText xml:space="preserve"> PAGEREF _Toc41496502 \h </w:instrText>
      </w:r>
      <w:r>
        <w:rPr>
          <w:noProof/>
        </w:rPr>
      </w:r>
      <w:r>
        <w:rPr>
          <w:noProof/>
        </w:rPr>
        <w:fldChar w:fldCharType="separate"/>
      </w:r>
      <w:r>
        <w:rPr>
          <w:noProof/>
        </w:rPr>
        <w:t>157</w:t>
      </w:r>
      <w:r>
        <w:rPr>
          <w:noProof/>
        </w:rPr>
        <w:fldChar w:fldCharType="end"/>
      </w:r>
    </w:p>
    <w:p w14:paraId="2AF6E5A9" w14:textId="13F0CFB5"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40.9</w:t>
      </w:r>
      <w:r>
        <w:rPr>
          <w:rFonts w:asciiTheme="minorHAnsi" w:eastAsiaTheme="minorEastAsia" w:hAnsiTheme="minorHAnsi" w:cstheme="minorBidi"/>
          <w:smallCaps w:val="0"/>
          <w:noProof/>
          <w:sz w:val="22"/>
          <w:szCs w:val="22"/>
        </w:rPr>
        <w:tab/>
      </w:r>
      <w:r>
        <w:rPr>
          <w:noProof/>
        </w:rPr>
        <w:t>PINTURA</w:t>
      </w:r>
      <w:r>
        <w:rPr>
          <w:noProof/>
        </w:rPr>
        <w:tab/>
      </w:r>
      <w:r>
        <w:rPr>
          <w:noProof/>
        </w:rPr>
        <w:fldChar w:fldCharType="begin"/>
      </w:r>
      <w:r>
        <w:rPr>
          <w:noProof/>
        </w:rPr>
        <w:instrText xml:space="preserve"> PAGEREF _Toc41496503 \h </w:instrText>
      </w:r>
      <w:r>
        <w:rPr>
          <w:noProof/>
        </w:rPr>
      </w:r>
      <w:r>
        <w:rPr>
          <w:noProof/>
        </w:rPr>
        <w:fldChar w:fldCharType="separate"/>
      </w:r>
      <w:r>
        <w:rPr>
          <w:noProof/>
        </w:rPr>
        <w:t>157</w:t>
      </w:r>
      <w:r>
        <w:rPr>
          <w:noProof/>
        </w:rPr>
        <w:fldChar w:fldCharType="end"/>
      </w:r>
    </w:p>
    <w:p w14:paraId="5CD53E8A" w14:textId="1AA4D89C" w:rsidR="004077FD" w:rsidRDefault="004077FD">
      <w:pPr>
        <w:pStyle w:val="Sumrio3"/>
        <w:rPr>
          <w:rFonts w:asciiTheme="minorHAnsi" w:eastAsiaTheme="minorEastAsia" w:hAnsiTheme="minorHAnsi" w:cstheme="minorBidi"/>
          <w:sz w:val="22"/>
          <w:szCs w:val="22"/>
        </w:rPr>
      </w:pPr>
      <w:r>
        <w:t>40.9.1</w:t>
      </w:r>
      <w:r>
        <w:rPr>
          <w:rFonts w:asciiTheme="minorHAnsi" w:eastAsiaTheme="minorEastAsia" w:hAnsiTheme="minorHAnsi" w:cstheme="minorBidi"/>
          <w:sz w:val="22"/>
          <w:szCs w:val="22"/>
        </w:rPr>
        <w:tab/>
      </w:r>
      <w:r>
        <w:t>PINTURA ACRÍLICA</w:t>
      </w:r>
      <w:r>
        <w:tab/>
      </w:r>
      <w:r>
        <w:fldChar w:fldCharType="begin"/>
      </w:r>
      <w:r>
        <w:instrText xml:space="preserve"> PAGEREF _Toc41496504 \h </w:instrText>
      </w:r>
      <w:r>
        <w:fldChar w:fldCharType="separate"/>
      </w:r>
      <w:r>
        <w:t>157</w:t>
      </w:r>
      <w:r>
        <w:fldChar w:fldCharType="end"/>
      </w:r>
    </w:p>
    <w:p w14:paraId="7BCD0C2C" w14:textId="6D7FC1B5" w:rsidR="004077FD" w:rsidRDefault="004077FD">
      <w:pPr>
        <w:pStyle w:val="Sumrio3"/>
        <w:rPr>
          <w:rFonts w:asciiTheme="minorHAnsi" w:eastAsiaTheme="minorEastAsia" w:hAnsiTheme="minorHAnsi" w:cstheme="minorBidi"/>
          <w:sz w:val="22"/>
          <w:szCs w:val="22"/>
        </w:rPr>
      </w:pPr>
      <w:r>
        <w:t>40.9.2</w:t>
      </w:r>
      <w:r>
        <w:rPr>
          <w:rFonts w:asciiTheme="minorHAnsi" w:eastAsiaTheme="minorEastAsia" w:hAnsiTheme="minorHAnsi" w:cstheme="minorBidi"/>
          <w:sz w:val="22"/>
          <w:szCs w:val="22"/>
        </w:rPr>
        <w:tab/>
      </w:r>
      <w:r>
        <w:t>PINTURA ACRÍLICA FOSCA</w:t>
      </w:r>
      <w:r>
        <w:tab/>
      </w:r>
      <w:r>
        <w:fldChar w:fldCharType="begin"/>
      </w:r>
      <w:r>
        <w:instrText xml:space="preserve"> PAGEREF _Toc41496505 \h </w:instrText>
      </w:r>
      <w:r>
        <w:fldChar w:fldCharType="separate"/>
      </w:r>
      <w:r>
        <w:t>158</w:t>
      </w:r>
      <w:r>
        <w:fldChar w:fldCharType="end"/>
      </w:r>
    </w:p>
    <w:p w14:paraId="0458DE3D" w14:textId="23CA7DF9"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40.10</w:t>
      </w:r>
      <w:r>
        <w:rPr>
          <w:rFonts w:asciiTheme="minorHAnsi" w:eastAsiaTheme="minorEastAsia" w:hAnsiTheme="minorHAnsi" w:cstheme="minorBidi"/>
          <w:smallCaps w:val="0"/>
          <w:noProof/>
          <w:sz w:val="22"/>
          <w:szCs w:val="22"/>
        </w:rPr>
        <w:tab/>
      </w:r>
      <w:r>
        <w:rPr>
          <w:noProof/>
        </w:rPr>
        <w:t>BANCOS</w:t>
      </w:r>
      <w:r>
        <w:rPr>
          <w:noProof/>
        </w:rPr>
        <w:tab/>
      </w:r>
      <w:r>
        <w:rPr>
          <w:noProof/>
        </w:rPr>
        <w:fldChar w:fldCharType="begin"/>
      </w:r>
      <w:r>
        <w:rPr>
          <w:noProof/>
        </w:rPr>
        <w:instrText xml:space="preserve"> PAGEREF _Toc41496506 \h </w:instrText>
      </w:r>
      <w:r>
        <w:rPr>
          <w:noProof/>
        </w:rPr>
      </w:r>
      <w:r>
        <w:rPr>
          <w:noProof/>
        </w:rPr>
        <w:fldChar w:fldCharType="separate"/>
      </w:r>
      <w:r>
        <w:rPr>
          <w:noProof/>
        </w:rPr>
        <w:t>158</w:t>
      </w:r>
      <w:r>
        <w:rPr>
          <w:noProof/>
        </w:rPr>
        <w:fldChar w:fldCharType="end"/>
      </w:r>
    </w:p>
    <w:p w14:paraId="60526D26" w14:textId="6D646DE0" w:rsidR="004077FD" w:rsidRDefault="004077FD">
      <w:pPr>
        <w:pStyle w:val="Sumrio3"/>
        <w:rPr>
          <w:rFonts w:asciiTheme="minorHAnsi" w:eastAsiaTheme="minorEastAsia" w:hAnsiTheme="minorHAnsi" w:cstheme="minorBidi"/>
          <w:sz w:val="22"/>
          <w:szCs w:val="22"/>
        </w:rPr>
      </w:pPr>
      <w:r>
        <w:t>40.10.1</w:t>
      </w:r>
      <w:r>
        <w:rPr>
          <w:rFonts w:asciiTheme="minorHAnsi" w:eastAsiaTheme="minorEastAsia" w:hAnsiTheme="minorHAnsi" w:cstheme="minorBidi"/>
          <w:sz w:val="22"/>
          <w:szCs w:val="22"/>
        </w:rPr>
        <w:tab/>
      </w:r>
      <w:r w:rsidRPr="005446AA">
        <w:rPr>
          <w:snapToGrid w:val="0"/>
        </w:rPr>
        <w:t>BANCOS EM CONCRETO</w:t>
      </w:r>
      <w:r>
        <w:tab/>
      </w:r>
      <w:r>
        <w:fldChar w:fldCharType="begin"/>
      </w:r>
      <w:r>
        <w:instrText xml:space="preserve"> PAGEREF _Toc41496507 \h </w:instrText>
      </w:r>
      <w:r>
        <w:fldChar w:fldCharType="separate"/>
      </w:r>
      <w:r>
        <w:t>158</w:t>
      </w:r>
      <w:r>
        <w:fldChar w:fldCharType="end"/>
      </w:r>
    </w:p>
    <w:p w14:paraId="55324456" w14:textId="1572D17C"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sidRPr="005446AA">
        <w:rPr>
          <w:noProof/>
          <w:snapToGrid w:val="0"/>
        </w:rPr>
        <w:t>40.11</w:t>
      </w:r>
      <w:r>
        <w:rPr>
          <w:rFonts w:asciiTheme="minorHAnsi" w:eastAsiaTheme="minorEastAsia" w:hAnsiTheme="minorHAnsi" w:cstheme="minorBidi"/>
          <w:smallCaps w:val="0"/>
          <w:noProof/>
          <w:sz w:val="22"/>
          <w:szCs w:val="22"/>
        </w:rPr>
        <w:tab/>
      </w:r>
      <w:r w:rsidRPr="005446AA">
        <w:rPr>
          <w:noProof/>
          <w:snapToGrid w:val="0"/>
        </w:rPr>
        <w:t>INSTALAÇÕES ELÉTRICAS DE ILUMINAÇÃO</w:t>
      </w:r>
      <w:r>
        <w:rPr>
          <w:noProof/>
        </w:rPr>
        <w:tab/>
      </w:r>
      <w:r>
        <w:rPr>
          <w:noProof/>
        </w:rPr>
        <w:fldChar w:fldCharType="begin"/>
      </w:r>
      <w:r>
        <w:rPr>
          <w:noProof/>
        </w:rPr>
        <w:instrText xml:space="preserve"> PAGEREF _Toc41496508 \h </w:instrText>
      </w:r>
      <w:r>
        <w:rPr>
          <w:noProof/>
        </w:rPr>
      </w:r>
      <w:r>
        <w:rPr>
          <w:noProof/>
        </w:rPr>
        <w:fldChar w:fldCharType="separate"/>
      </w:r>
      <w:r>
        <w:rPr>
          <w:noProof/>
        </w:rPr>
        <w:t>158</w:t>
      </w:r>
      <w:r>
        <w:rPr>
          <w:noProof/>
        </w:rPr>
        <w:fldChar w:fldCharType="end"/>
      </w:r>
    </w:p>
    <w:p w14:paraId="047488EA" w14:textId="431A5971" w:rsidR="004077FD" w:rsidRDefault="004077FD">
      <w:pPr>
        <w:pStyle w:val="Sumrio3"/>
        <w:rPr>
          <w:rFonts w:asciiTheme="minorHAnsi" w:eastAsiaTheme="minorEastAsia" w:hAnsiTheme="minorHAnsi" w:cstheme="minorBidi"/>
          <w:sz w:val="22"/>
          <w:szCs w:val="22"/>
        </w:rPr>
      </w:pPr>
      <w:r>
        <w:t>40.11.1</w:t>
      </w:r>
      <w:r>
        <w:rPr>
          <w:rFonts w:asciiTheme="minorHAnsi" w:eastAsiaTheme="minorEastAsia" w:hAnsiTheme="minorHAnsi" w:cstheme="minorBidi"/>
          <w:sz w:val="22"/>
          <w:szCs w:val="22"/>
        </w:rPr>
        <w:tab/>
      </w:r>
      <w:r w:rsidRPr="005446AA">
        <w:rPr>
          <w:snapToGrid w:val="0"/>
        </w:rPr>
        <w:t>NORMAS GERAIS</w:t>
      </w:r>
      <w:r>
        <w:tab/>
      </w:r>
      <w:r>
        <w:fldChar w:fldCharType="begin"/>
      </w:r>
      <w:r>
        <w:instrText xml:space="preserve"> PAGEREF _Toc41496509 \h </w:instrText>
      </w:r>
      <w:r>
        <w:fldChar w:fldCharType="separate"/>
      </w:r>
      <w:r>
        <w:t>158</w:t>
      </w:r>
      <w:r>
        <w:fldChar w:fldCharType="end"/>
      </w:r>
    </w:p>
    <w:p w14:paraId="05B51B2E" w14:textId="6CE81D8E" w:rsidR="004077FD" w:rsidRDefault="004077FD">
      <w:pPr>
        <w:pStyle w:val="Sumrio3"/>
        <w:rPr>
          <w:rFonts w:asciiTheme="minorHAnsi" w:eastAsiaTheme="minorEastAsia" w:hAnsiTheme="minorHAnsi" w:cstheme="minorBidi"/>
          <w:sz w:val="22"/>
          <w:szCs w:val="22"/>
        </w:rPr>
      </w:pPr>
      <w:r w:rsidRPr="005446AA">
        <w:rPr>
          <w:snapToGrid w:val="0"/>
        </w:rPr>
        <w:t>40.11.2</w:t>
      </w:r>
      <w:r>
        <w:rPr>
          <w:rFonts w:asciiTheme="minorHAnsi" w:eastAsiaTheme="minorEastAsia" w:hAnsiTheme="minorHAnsi" w:cstheme="minorBidi"/>
          <w:sz w:val="22"/>
          <w:szCs w:val="22"/>
        </w:rPr>
        <w:tab/>
      </w:r>
      <w:r w:rsidRPr="005446AA">
        <w:rPr>
          <w:snapToGrid w:val="0"/>
        </w:rPr>
        <w:t>DESCRIÇÕES GERAIS E ESCOPO DE SERVIÇOS</w:t>
      </w:r>
      <w:r>
        <w:tab/>
      </w:r>
      <w:r>
        <w:fldChar w:fldCharType="begin"/>
      </w:r>
      <w:r>
        <w:instrText xml:space="preserve"> PAGEREF _Toc41496510 \h </w:instrText>
      </w:r>
      <w:r>
        <w:fldChar w:fldCharType="separate"/>
      </w:r>
      <w:r>
        <w:t>159</w:t>
      </w:r>
      <w:r>
        <w:fldChar w:fldCharType="end"/>
      </w:r>
    </w:p>
    <w:p w14:paraId="0FE06099" w14:textId="38F5FFA9" w:rsidR="004077FD" w:rsidRDefault="004077FD">
      <w:pPr>
        <w:pStyle w:val="Sumrio3"/>
        <w:rPr>
          <w:rFonts w:asciiTheme="minorHAnsi" w:eastAsiaTheme="minorEastAsia" w:hAnsiTheme="minorHAnsi" w:cstheme="minorBidi"/>
          <w:sz w:val="22"/>
          <w:szCs w:val="22"/>
        </w:rPr>
      </w:pPr>
      <w:r>
        <w:t>40.11.3</w:t>
      </w:r>
      <w:r>
        <w:rPr>
          <w:rFonts w:asciiTheme="minorHAnsi" w:eastAsiaTheme="minorEastAsia" w:hAnsiTheme="minorHAnsi" w:cstheme="minorBidi"/>
          <w:sz w:val="22"/>
          <w:szCs w:val="22"/>
        </w:rPr>
        <w:tab/>
      </w:r>
      <w:r w:rsidRPr="005446AA">
        <w:rPr>
          <w:snapToGrid w:val="0"/>
        </w:rPr>
        <w:t>EXECUÇÃO DOS SERVIÇOS</w:t>
      </w:r>
      <w:r>
        <w:tab/>
      </w:r>
      <w:r>
        <w:fldChar w:fldCharType="begin"/>
      </w:r>
      <w:r>
        <w:instrText xml:space="preserve"> PAGEREF _Toc41496511 \h </w:instrText>
      </w:r>
      <w:r>
        <w:fldChar w:fldCharType="separate"/>
      </w:r>
      <w:r>
        <w:t>159</w:t>
      </w:r>
      <w:r>
        <w:fldChar w:fldCharType="end"/>
      </w:r>
    </w:p>
    <w:p w14:paraId="2DE6797E" w14:textId="44BE0684" w:rsidR="004077FD" w:rsidRDefault="004077FD">
      <w:pPr>
        <w:pStyle w:val="Sumrio3"/>
        <w:rPr>
          <w:rFonts w:asciiTheme="minorHAnsi" w:eastAsiaTheme="minorEastAsia" w:hAnsiTheme="minorHAnsi" w:cstheme="minorBidi"/>
          <w:sz w:val="22"/>
          <w:szCs w:val="22"/>
        </w:rPr>
      </w:pPr>
      <w:r>
        <w:t>40.11.4</w:t>
      </w:r>
      <w:r>
        <w:rPr>
          <w:rFonts w:asciiTheme="minorHAnsi" w:eastAsiaTheme="minorEastAsia" w:hAnsiTheme="minorHAnsi" w:cstheme="minorBidi"/>
          <w:sz w:val="22"/>
          <w:szCs w:val="22"/>
        </w:rPr>
        <w:tab/>
      </w:r>
      <w:r w:rsidRPr="005446AA">
        <w:rPr>
          <w:snapToGrid w:val="0"/>
        </w:rPr>
        <w:t>ESPECIFICAÇÃO TÉCNICA DOS MATERIAIS</w:t>
      </w:r>
      <w:r>
        <w:tab/>
      </w:r>
      <w:r>
        <w:fldChar w:fldCharType="begin"/>
      </w:r>
      <w:r>
        <w:instrText xml:space="preserve"> PAGEREF _Toc41496512 \h </w:instrText>
      </w:r>
      <w:r>
        <w:fldChar w:fldCharType="separate"/>
      </w:r>
      <w:r>
        <w:t>161</w:t>
      </w:r>
      <w:r>
        <w:fldChar w:fldCharType="end"/>
      </w:r>
    </w:p>
    <w:p w14:paraId="7DCF9B2E" w14:textId="11E2DDE0"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sidRPr="005446AA">
        <w:rPr>
          <w:noProof/>
          <w:snapToGrid w:val="0"/>
        </w:rPr>
        <w:t>40.12</w:t>
      </w:r>
      <w:r>
        <w:rPr>
          <w:rFonts w:asciiTheme="minorHAnsi" w:eastAsiaTheme="minorEastAsia" w:hAnsiTheme="minorHAnsi" w:cstheme="minorBidi"/>
          <w:smallCaps w:val="0"/>
          <w:noProof/>
          <w:sz w:val="22"/>
          <w:szCs w:val="22"/>
        </w:rPr>
        <w:tab/>
      </w:r>
      <w:r w:rsidRPr="005446AA">
        <w:rPr>
          <w:noProof/>
          <w:snapToGrid w:val="0"/>
        </w:rPr>
        <w:t>INSTALAÇÕES DE DRENAGEM DAS ÁGUAS PLUVIAIS</w:t>
      </w:r>
      <w:r>
        <w:rPr>
          <w:noProof/>
        </w:rPr>
        <w:tab/>
      </w:r>
      <w:r>
        <w:rPr>
          <w:noProof/>
        </w:rPr>
        <w:fldChar w:fldCharType="begin"/>
      </w:r>
      <w:r>
        <w:rPr>
          <w:noProof/>
        </w:rPr>
        <w:instrText xml:space="preserve"> PAGEREF _Toc41496513 \h </w:instrText>
      </w:r>
      <w:r>
        <w:rPr>
          <w:noProof/>
        </w:rPr>
      </w:r>
      <w:r>
        <w:rPr>
          <w:noProof/>
        </w:rPr>
        <w:fldChar w:fldCharType="separate"/>
      </w:r>
      <w:r>
        <w:rPr>
          <w:noProof/>
        </w:rPr>
        <w:t>162</w:t>
      </w:r>
      <w:r>
        <w:rPr>
          <w:noProof/>
        </w:rPr>
        <w:fldChar w:fldCharType="end"/>
      </w:r>
    </w:p>
    <w:p w14:paraId="20812DB2" w14:textId="0BBE3C0E" w:rsidR="004077FD" w:rsidRDefault="004077FD">
      <w:pPr>
        <w:pStyle w:val="Sumrio3"/>
        <w:rPr>
          <w:rFonts w:asciiTheme="minorHAnsi" w:eastAsiaTheme="minorEastAsia" w:hAnsiTheme="minorHAnsi" w:cstheme="minorBidi"/>
          <w:sz w:val="22"/>
          <w:szCs w:val="22"/>
        </w:rPr>
      </w:pPr>
      <w:r>
        <w:t>40.12.1</w:t>
      </w:r>
      <w:r>
        <w:rPr>
          <w:rFonts w:asciiTheme="minorHAnsi" w:eastAsiaTheme="minorEastAsia" w:hAnsiTheme="minorHAnsi" w:cstheme="minorBidi"/>
          <w:sz w:val="22"/>
          <w:szCs w:val="22"/>
        </w:rPr>
        <w:tab/>
      </w:r>
      <w:r>
        <w:t>DESCRIÇÕES GERAIS E ESCOPO DOS SERVIÇOS</w:t>
      </w:r>
      <w:r>
        <w:tab/>
      </w:r>
      <w:r>
        <w:fldChar w:fldCharType="begin"/>
      </w:r>
      <w:r>
        <w:instrText xml:space="preserve"> PAGEREF _Toc41496514 \h </w:instrText>
      </w:r>
      <w:r>
        <w:fldChar w:fldCharType="separate"/>
      </w:r>
      <w:r>
        <w:t>162</w:t>
      </w:r>
      <w:r>
        <w:fldChar w:fldCharType="end"/>
      </w:r>
    </w:p>
    <w:p w14:paraId="16C2D46B" w14:textId="0B7901E4" w:rsidR="004077FD" w:rsidRDefault="004077FD">
      <w:pPr>
        <w:pStyle w:val="Sumrio3"/>
        <w:rPr>
          <w:rFonts w:asciiTheme="minorHAnsi" w:eastAsiaTheme="minorEastAsia" w:hAnsiTheme="minorHAnsi" w:cstheme="minorBidi"/>
          <w:sz w:val="22"/>
          <w:szCs w:val="22"/>
        </w:rPr>
      </w:pPr>
      <w:r>
        <w:t>40.12.2</w:t>
      </w:r>
      <w:r>
        <w:rPr>
          <w:rFonts w:asciiTheme="minorHAnsi" w:eastAsiaTheme="minorEastAsia" w:hAnsiTheme="minorHAnsi" w:cstheme="minorBidi"/>
          <w:sz w:val="22"/>
          <w:szCs w:val="22"/>
        </w:rPr>
        <w:tab/>
      </w:r>
      <w:r>
        <w:t>ESPECIFICAÇÃO DE MATERIAIS</w:t>
      </w:r>
      <w:r>
        <w:tab/>
      </w:r>
      <w:r>
        <w:fldChar w:fldCharType="begin"/>
      </w:r>
      <w:r>
        <w:instrText xml:space="preserve"> PAGEREF _Toc41496515 \h </w:instrText>
      </w:r>
      <w:r>
        <w:fldChar w:fldCharType="separate"/>
      </w:r>
      <w:r>
        <w:t>162</w:t>
      </w:r>
      <w:r>
        <w:fldChar w:fldCharType="end"/>
      </w:r>
    </w:p>
    <w:p w14:paraId="4B5BBCAD" w14:textId="082329D6" w:rsidR="004077FD" w:rsidRDefault="004077FD">
      <w:pPr>
        <w:pStyle w:val="Sumrio3"/>
        <w:rPr>
          <w:rFonts w:asciiTheme="minorHAnsi" w:eastAsiaTheme="minorEastAsia" w:hAnsiTheme="minorHAnsi" w:cstheme="minorBidi"/>
          <w:sz w:val="22"/>
          <w:szCs w:val="22"/>
        </w:rPr>
      </w:pPr>
      <w:r>
        <w:t>40.12.3</w:t>
      </w:r>
      <w:r>
        <w:rPr>
          <w:rFonts w:asciiTheme="minorHAnsi" w:eastAsiaTheme="minorEastAsia" w:hAnsiTheme="minorHAnsi" w:cstheme="minorBidi"/>
          <w:sz w:val="22"/>
          <w:szCs w:val="22"/>
        </w:rPr>
        <w:tab/>
      </w:r>
      <w:r>
        <w:t>EXECUÇÃO DOS SERVIÇOS</w:t>
      </w:r>
      <w:r>
        <w:tab/>
      </w:r>
      <w:r>
        <w:fldChar w:fldCharType="begin"/>
      </w:r>
      <w:r>
        <w:instrText xml:space="preserve"> PAGEREF _Toc41496516 \h </w:instrText>
      </w:r>
      <w:r>
        <w:fldChar w:fldCharType="separate"/>
      </w:r>
      <w:r>
        <w:t>163</w:t>
      </w:r>
      <w:r>
        <w:fldChar w:fldCharType="end"/>
      </w:r>
    </w:p>
    <w:p w14:paraId="19620E58" w14:textId="17808763"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40.13</w:t>
      </w:r>
      <w:r>
        <w:rPr>
          <w:rFonts w:asciiTheme="minorHAnsi" w:eastAsiaTheme="minorEastAsia" w:hAnsiTheme="minorHAnsi" w:cstheme="minorBidi"/>
          <w:smallCaps w:val="0"/>
          <w:noProof/>
          <w:sz w:val="22"/>
          <w:szCs w:val="22"/>
        </w:rPr>
        <w:tab/>
      </w:r>
      <w:r w:rsidRPr="005446AA">
        <w:rPr>
          <w:noProof/>
          <w:snapToGrid w:val="0"/>
        </w:rPr>
        <w:t>INSTALAÇÕES HIDRÁULICAS – PONTOS D’ÁGUA PARA JARDIM</w:t>
      </w:r>
      <w:r>
        <w:rPr>
          <w:noProof/>
        </w:rPr>
        <w:tab/>
      </w:r>
      <w:r>
        <w:rPr>
          <w:noProof/>
        </w:rPr>
        <w:fldChar w:fldCharType="begin"/>
      </w:r>
      <w:r>
        <w:rPr>
          <w:noProof/>
        </w:rPr>
        <w:instrText xml:space="preserve"> PAGEREF _Toc41496517 \h </w:instrText>
      </w:r>
      <w:r>
        <w:rPr>
          <w:noProof/>
        </w:rPr>
      </w:r>
      <w:r>
        <w:rPr>
          <w:noProof/>
        </w:rPr>
        <w:fldChar w:fldCharType="separate"/>
      </w:r>
      <w:r>
        <w:rPr>
          <w:noProof/>
        </w:rPr>
        <w:t>164</w:t>
      </w:r>
      <w:r>
        <w:rPr>
          <w:noProof/>
        </w:rPr>
        <w:fldChar w:fldCharType="end"/>
      </w:r>
    </w:p>
    <w:p w14:paraId="61CD031C" w14:textId="3751E84B" w:rsidR="004077FD" w:rsidRDefault="004077FD">
      <w:pPr>
        <w:pStyle w:val="Sumrio3"/>
        <w:rPr>
          <w:rFonts w:asciiTheme="minorHAnsi" w:eastAsiaTheme="minorEastAsia" w:hAnsiTheme="minorHAnsi" w:cstheme="minorBidi"/>
          <w:sz w:val="22"/>
          <w:szCs w:val="22"/>
        </w:rPr>
      </w:pPr>
      <w:r>
        <w:t>40.13.1</w:t>
      </w:r>
      <w:r>
        <w:rPr>
          <w:rFonts w:asciiTheme="minorHAnsi" w:eastAsiaTheme="minorEastAsia" w:hAnsiTheme="minorHAnsi" w:cstheme="minorBidi"/>
          <w:sz w:val="22"/>
          <w:szCs w:val="22"/>
        </w:rPr>
        <w:tab/>
      </w:r>
      <w:r>
        <w:t>CONDIÇÕES GERAIS</w:t>
      </w:r>
      <w:r>
        <w:tab/>
      </w:r>
      <w:r>
        <w:fldChar w:fldCharType="begin"/>
      </w:r>
      <w:r>
        <w:instrText xml:space="preserve"> PAGEREF _Toc41496518 \h </w:instrText>
      </w:r>
      <w:r>
        <w:fldChar w:fldCharType="separate"/>
      </w:r>
      <w:r>
        <w:t>164</w:t>
      </w:r>
      <w:r>
        <w:fldChar w:fldCharType="end"/>
      </w:r>
    </w:p>
    <w:p w14:paraId="10FD2B68" w14:textId="5851AE88" w:rsidR="004077FD" w:rsidRDefault="004077FD">
      <w:pPr>
        <w:pStyle w:val="Sumrio3"/>
        <w:rPr>
          <w:rFonts w:asciiTheme="minorHAnsi" w:eastAsiaTheme="minorEastAsia" w:hAnsiTheme="minorHAnsi" w:cstheme="minorBidi"/>
          <w:sz w:val="22"/>
          <w:szCs w:val="22"/>
        </w:rPr>
      </w:pPr>
      <w:r>
        <w:t>40.13.2</w:t>
      </w:r>
      <w:r>
        <w:rPr>
          <w:rFonts w:asciiTheme="minorHAnsi" w:eastAsiaTheme="minorEastAsia" w:hAnsiTheme="minorHAnsi" w:cstheme="minorBidi"/>
          <w:sz w:val="22"/>
          <w:szCs w:val="22"/>
        </w:rPr>
        <w:tab/>
      </w:r>
      <w:r>
        <w:t>TUBULAÇÕES</w:t>
      </w:r>
      <w:r>
        <w:tab/>
      </w:r>
      <w:r>
        <w:fldChar w:fldCharType="begin"/>
      </w:r>
      <w:r>
        <w:instrText xml:space="preserve"> PAGEREF _Toc41496519 \h </w:instrText>
      </w:r>
      <w:r>
        <w:fldChar w:fldCharType="separate"/>
      </w:r>
      <w:r>
        <w:t>165</w:t>
      </w:r>
      <w:r>
        <w:fldChar w:fldCharType="end"/>
      </w:r>
    </w:p>
    <w:p w14:paraId="5B76ED47" w14:textId="6E8D963F" w:rsidR="004077FD" w:rsidRDefault="004077FD">
      <w:pPr>
        <w:pStyle w:val="Sumrio3"/>
        <w:rPr>
          <w:rFonts w:asciiTheme="minorHAnsi" w:eastAsiaTheme="minorEastAsia" w:hAnsiTheme="minorHAnsi" w:cstheme="minorBidi"/>
          <w:sz w:val="22"/>
          <w:szCs w:val="22"/>
        </w:rPr>
      </w:pPr>
      <w:r>
        <w:t>40.13.3</w:t>
      </w:r>
      <w:r>
        <w:rPr>
          <w:rFonts w:asciiTheme="minorHAnsi" w:eastAsiaTheme="minorEastAsia" w:hAnsiTheme="minorHAnsi" w:cstheme="minorBidi"/>
          <w:sz w:val="22"/>
          <w:szCs w:val="22"/>
        </w:rPr>
        <w:tab/>
      </w:r>
      <w:r>
        <w:t>CONEXÕES</w:t>
      </w:r>
      <w:r>
        <w:tab/>
      </w:r>
      <w:r>
        <w:fldChar w:fldCharType="begin"/>
      </w:r>
      <w:r>
        <w:instrText xml:space="preserve"> PAGEREF _Toc41496520 \h </w:instrText>
      </w:r>
      <w:r>
        <w:fldChar w:fldCharType="separate"/>
      </w:r>
      <w:r>
        <w:t>165</w:t>
      </w:r>
      <w:r>
        <w:fldChar w:fldCharType="end"/>
      </w:r>
    </w:p>
    <w:p w14:paraId="7C7994FB" w14:textId="77632725" w:rsidR="004077FD" w:rsidRDefault="004077FD">
      <w:pPr>
        <w:pStyle w:val="Sumrio3"/>
        <w:rPr>
          <w:rFonts w:asciiTheme="minorHAnsi" w:eastAsiaTheme="minorEastAsia" w:hAnsiTheme="minorHAnsi" w:cstheme="minorBidi"/>
          <w:sz w:val="22"/>
          <w:szCs w:val="22"/>
        </w:rPr>
      </w:pPr>
      <w:r>
        <w:t>40.13.4</w:t>
      </w:r>
      <w:r>
        <w:rPr>
          <w:rFonts w:asciiTheme="minorHAnsi" w:eastAsiaTheme="minorEastAsia" w:hAnsiTheme="minorHAnsi" w:cstheme="minorBidi"/>
          <w:sz w:val="22"/>
          <w:szCs w:val="22"/>
        </w:rPr>
        <w:tab/>
      </w:r>
      <w:r>
        <w:t>REGISTROS E VÁLVULAS</w:t>
      </w:r>
      <w:r>
        <w:tab/>
      </w:r>
      <w:r>
        <w:fldChar w:fldCharType="begin"/>
      </w:r>
      <w:r>
        <w:instrText xml:space="preserve"> PAGEREF _Toc41496521 \h </w:instrText>
      </w:r>
      <w:r>
        <w:fldChar w:fldCharType="separate"/>
      </w:r>
      <w:r>
        <w:t>165</w:t>
      </w:r>
      <w:r>
        <w:fldChar w:fldCharType="end"/>
      </w:r>
    </w:p>
    <w:p w14:paraId="5F55595E" w14:textId="7695B91E" w:rsidR="004077FD" w:rsidRDefault="004077FD">
      <w:pPr>
        <w:pStyle w:val="Sumrio3"/>
        <w:rPr>
          <w:rFonts w:asciiTheme="minorHAnsi" w:eastAsiaTheme="minorEastAsia" w:hAnsiTheme="minorHAnsi" w:cstheme="minorBidi"/>
          <w:sz w:val="22"/>
          <w:szCs w:val="22"/>
        </w:rPr>
      </w:pPr>
      <w:r>
        <w:t>40.13.5</w:t>
      </w:r>
      <w:r>
        <w:rPr>
          <w:rFonts w:asciiTheme="minorHAnsi" w:eastAsiaTheme="minorEastAsia" w:hAnsiTheme="minorHAnsi" w:cstheme="minorBidi"/>
          <w:sz w:val="22"/>
          <w:szCs w:val="22"/>
        </w:rPr>
        <w:tab/>
      </w:r>
      <w:r>
        <w:t>CAIXA EM ALVENARIA</w:t>
      </w:r>
      <w:r>
        <w:tab/>
      </w:r>
      <w:r>
        <w:fldChar w:fldCharType="begin"/>
      </w:r>
      <w:r>
        <w:instrText xml:space="preserve"> PAGEREF _Toc41496522 \h </w:instrText>
      </w:r>
      <w:r>
        <w:fldChar w:fldCharType="separate"/>
      </w:r>
      <w:r>
        <w:t>165</w:t>
      </w:r>
      <w:r>
        <w:fldChar w:fldCharType="end"/>
      </w:r>
    </w:p>
    <w:p w14:paraId="68525279" w14:textId="44026FEF" w:rsidR="004077FD" w:rsidRDefault="004077FD">
      <w:pPr>
        <w:pStyle w:val="Sumrio3"/>
        <w:rPr>
          <w:rFonts w:asciiTheme="minorHAnsi" w:eastAsiaTheme="minorEastAsia" w:hAnsiTheme="minorHAnsi" w:cstheme="minorBidi"/>
          <w:sz w:val="22"/>
          <w:szCs w:val="22"/>
        </w:rPr>
      </w:pPr>
      <w:r>
        <w:t>40.13.6</w:t>
      </w:r>
      <w:r>
        <w:rPr>
          <w:rFonts w:asciiTheme="minorHAnsi" w:eastAsiaTheme="minorEastAsia" w:hAnsiTheme="minorHAnsi" w:cstheme="minorBidi"/>
          <w:sz w:val="22"/>
          <w:szCs w:val="22"/>
        </w:rPr>
        <w:tab/>
      </w:r>
      <w:r>
        <w:t>BRITA Nº 3</w:t>
      </w:r>
      <w:r>
        <w:tab/>
      </w:r>
      <w:r>
        <w:fldChar w:fldCharType="begin"/>
      </w:r>
      <w:r>
        <w:instrText xml:space="preserve"> PAGEREF _Toc41496523 \h </w:instrText>
      </w:r>
      <w:r>
        <w:fldChar w:fldCharType="separate"/>
      </w:r>
      <w:r>
        <w:t>165</w:t>
      </w:r>
      <w:r>
        <w:fldChar w:fldCharType="end"/>
      </w:r>
    </w:p>
    <w:p w14:paraId="3932D84E" w14:textId="663BF838" w:rsidR="004077FD" w:rsidRDefault="004077FD">
      <w:pPr>
        <w:pStyle w:val="Sumrio3"/>
        <w:rPr>
          <w:rFonts w:asciiTheme="minorHAnsi" w:eastAsiaTheme="minorEastAsia" w:hAnsiTheme="minorHAnsi" w:cstheme="minorBidi"/>
          <w:sz w:val="22"/>
          <w:szCs w:val="22"/>
        </w:rPr>
      </w:pPr>
      <w:r>
        <w:t>40.13.7</w:t>
      </w:r>
      <w:r>
        <w:rPr>
          <w:rFonts w:asciiTheme="minorHAnsi" w:eastAsiaTheme="minorEastAsia" w:hAnsiTheme="minorHAnsi" w:cstheme="minorBidi"/>
          <w:sz w:val="22"/>
          <w:szCs w:val="22"/>
        </w:rPr>
        <w:tab/>
      </w:r>
      <w:r>
        <w:t>CONCRETO MAGRO</w:t>
      </w:r>
      <w:r>
        <w:tab/>
      </w:r>
      <w:r>
        <w:fldChar w:fldCharType="begin"/>
      </w:r>
      <w:r>
        <w:instrText xml:space="preserve"> PAGEREF _Toc41496524 \h </w:instrText>
      </w:r>
      <w:r>
        <w:fldChar w:fldCharType="separate"/>
      </w:r>
      <w:r>
        <w:t>165</w:t>
      </w:r>
      <w:r>
        <w:fldChar w:fldCharType="end"/>
      </w:r>
    </w:p>
    <w:p w14:paraId="6EA0F4D6" w14:textId="4364181D" w:rsidR="004077FD" w:rsidRDefault="004077FD">
      <w:pPr>
        <w:pStyle w:val="Sumrio1"/>
        <w:rPr>
          <w:rFonts w:asciiTheme="minorHAnsi" w:eastAsiaTheme="minorEastAsia" w:hAnsiTheme="minorHAnsi" w:cstheme="minorBidi"/>
          <w:b w:val="0"/>
          <w:caps w:val="0"/>
          <w:sz w:val="22"/>
          <w:szCs w:val="22"/>
        </w:rPr>
      </w:pPr>
      <w:r>
        <w:lastRenderedPageBreak/>
        <w:t>41</w:t>
      </w:r>
      <w:r>
        <w:rPr>
          <w:rFonts w:asciiTheme="minorHAnsi" w:eastAsiaTheme="minorEastAsia" w:hAnsiTheme="minorHAnsi" w:cstheme="minorBidi"/>
          <w:b w:val="0"/>
          <w:caps w:val="0"/>
          <w:sz w:val="22"/>
          <w:szCs w:val="22"/>
        </w:rPr>
        <w:tab/>
      </w:r>
      <w:r>
        <w:t>PAISAGISMO</w:t>
      </w:r>
      <w:r>
        <w:tab/>
      </w:r>
      <w:r>
        <w:fldChar w:fldCharType="begin"/>
      </w:r>
      <w:r>
        <w:instrText xml:space="preserve"> PAGEREF _Toc41496525 \h </w:instrText>
      </w:r>
      <w:r>
        <w:fldChar w:fldCharType="separate"/>
      </w:r>
      <w:r>
        <w:t>165</w:t>
      </w:r>
      <w:r>
        <w:fldChar w:fldCharType="end"/>
      </w:r>
    </w:p>
    <w:p w14:paraId="2FDDA10A" w14:textId="3D7DA7D6"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sidRPr="005446AA">
        <w:rPr>
          <w:noProof/>
          <w:snapToGrid w:val="0"/>
        </w:rPr>
        <w:t>41.1</w:t>
      </w:r>
      <w:r>
        <w:rPr>
          <w:rFonts w:asciiTheme="minorHAnsi" w:eastAsiaTheme="minorEastAsia" w:hAnsiTheme="minorHAnsi" w:cstheme="minorBidi"/>
          <w:smallCaps w:val="0"/>
          <w:noProof/>
          <w:sz w:val="22"/>
          <w:szCs w:val="22"/>
        </w:rPr>
        <w:tab/>
      </w:r>
      <w:r w:rsidRPr="005446AA">
        <w:rPr>
          <w:noProof/>
          <w:snapToGrid w:val="0"/>
        </w:rPr>
        <w:t>MOVIMENTO DE TERRA</w:t>
      </w:r>
      <w:r>
        <w:rPr>
          <w:noProof/>
        </w:rPr>
        <w:tab/>
      </w:r>
      <w:r>
        <w:rPr>
          <w:noProof/>
        </w:rPr>
        <w:fldChar w:fldCharType="begin"/>
      </w:r>
      <w:r>
        <w:rPr>
          <w:noProof/>
        </w:rPr>
        <w:instrText xml:space="preserve"> PAGEREF _Toc41496526 \h </w:instrText>
      </w:r>
      <w:r>
        <w:rPr>
          <w:noProof/>
        </w:rPr>
      </w:r>
      <w:r>
        <w:rPr>
          <w:noProof/>
        </w:rPr>
        <w:fldChar w:fldCharType="separate"/>
      </w:r>
      <w:r>
        <w:rPr>
          <w:noProof/>
        </w:rPr>
        <w:t>166</w:t>
      </w:r>
      <w:r>
        <w:rPr>
          <w:noProof/>
        </w:rPr>
        <w:fldChar w:fldCharType="end"/>
      </w:r>
    </w:p>
    <w:p w14:paraId="6477DAAA" w14:textId="5D5347C5"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sidRPr="005446AA">
        <w:rPr>
          <w:noProof/>
          <w:snapToGrid w:val="0"/>
        </w:rPr>
        <w:t>41.2</w:t>
      </w:r>
      <w:r>
        <w:rPr>
          <w:rFonts w:asciiTheme="minorHAnsi" w:eastAsiaTheme="minorEastAsia" w:hAnsiTheme="minorHAnsi" w:cstheme="minorBidi"/>
          <w:smallCaps w:val="0"/>
          <w:noProof/>
          <w:sz w:val="22"/>
          <w:szCs w:val="22"/>
        </w:rPr>
        <w:tab/>
      </w:r>
      <w:r w:rsidRPr="005446AA">
        <w:rPr>
          <w:noProof/>
          <w:snapToGrid w:val="0"/>
        </w:rPr>
        <w:t>SEPARAÇÃO PISO / CANTEIRO</w:t>
      </w:r>
      <w:r>
        <w:rPr>
          <w:noProof/>
        </w:rPr>
        <w:tab/>
      </w:r>
      <w:r>
        <w:rPr>
          <w:noProof/>
        </w:rPr>
        <w:fldChar w:fldCharType="begin"/>
      </w:r>
      <w:r>
        <w:rPr>
          <w:noProof/>
        </w:rPr>
        <w:instrText xml:space="preserve"> PAGEREF _Toc41496527 \h </w:instrText>
      </w:r>
      <w:r>
        <w:rPr>
          <w:noProof/>
        </w:rPr>
      </w:r>
      <w:r>
        <w:rPr>
          <w:noProof/>
        </w:rPr>
        <w:fldChar w:fldCharType="separate"/>
      </w:r>
      <w:r>
        <w:rPr>
          <w:noProof/>
        </w:rPr>
        <w:t>166</w:t>
      </w:r>
      <w:r>
        <w:rPr>
          <w:noProof/>
        </w:rPr>
        <w:fldChar w:fldCharType="end"/>
      </w:r>
    </w:p>
    <w:p w14:paraId="650CAA62" w14:textId="32F21E1C"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sidRPr="005446AA">
        <w:rPr>
          <w:noProof/>
          <w:snapToGrid w:val="0"/>
        </w:rPr>
        <w:t>41.3</w:t>
      </w:r>
      <w:r>
        <w:rPr>
          <w:rFonts w:asciiTheme="minorHAnsi" w:eastAsiaTheme="minorEastAsia" w:hAnsiTheme="minorHAnsi" w:cstheme="minorBidi"/>
          <w:smallCaps w:val="0"/>
          <w:noProof/>
          <w:sz w:val="22"/>
          <w:szCs w:val="22"/>
        </w:rPr>
        <w:tab/>
      </w:r>
      <w:r w:rsidRPr="005446AA">
        <w:rPr>
          <w:noProof/>
          <w:snapToGrid w:val="0"/>
        </w:rPr>
        <w:t>JARDINEIRA DE CONCRETO</w:t>
      </w:r>
      <w:r>
        <w:rPr>
          <w:noProof/>
        </w:rPr>
        <w:tab/>
      </w:r>
      <w:r>
        <w:rPr>
          <w:noProof/>
        </w:rPr>
        <w:fldChar w:fldCharType="begin"/>
      </w:r>
      <w:r>
        <w:rPr>
          <w:noProof/>
        </w:rPr>
        <w:instrText xml:space="preserve"> PAGEREF _Toc41496528 \h </w:instrText>
      </w:r>
      <w:r>
        <w:rPr>
          <w:noProof/>
        </w:rPr>
      </w:r>
      <w:r>
        <w:rPr>
          <w:noProof/>
        </w:rPr>
        <w:fldChar w:fldCharType="separate"/>
      </w:r>
      <w:r>
        <w:rPr>
          <w:noProof/>
        </w:rPr>
        <w:t>166</w:t>
      </w:r>
      <w:r>
        <w:rPr>
          <w:noProof/>
        </w:rPr>
        <w:fldChar w:fldCharType="end"/>
      </w:r>
    </w:p>
    <w:p w14:paraId="31F170C2" w14:textId="4A987748"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sidRPr="005446AA">
        <w:rPr>
          <w:noProof/>
          <w:snapToGrid w:val="0"/>
        </w:rPr>
        <w:t>41.4</w:t>
      </w:r>
      <w:r>
        <w:rPr>
          <w:rFonts w:asciiTheme="minorHAnsi" w:eastAsiaTheme="minorEastAsia" w:hAnsiTheme="minorHAnsi" w:cstheme="minorBidi"/>
          <w:smallCaps w:val="0"/>
          <w:noProof/>
          <w:sz w:val="22"/>
          <w:szCs w:val="22"/>
        </w:rPr>
        <w:tab/>
      </w:r>
      <w:r w:rsidRPr="005446AA">
        <w:rPr>
          <w:noProof/>
          <w:snapToGrid w:val="0"/>
        </w:rPr>
        <w:t>VEGETAÇÃO</w:t>
      </w:r>
      <w:r>
        <w:rPr>
          <w:noProof/>
        </w:rPr>
        <w:tab/>
      </w:r>
      <w:r>
        <w:rPr>
          <w:noProof/>
        </w:rPr>
        <w:fldChar w:fldCharType="begin"/>
      </w:r>
      <w:r>
        <w:rPr>
          <w:noProof/>
        </w:rPr>
        <w:instrText xml:space="preserve"> PAGEREF _Toc41496529 \h </w:instrText>
      </w:r>
      <w:r>
        <w:rPr>
          <w:noProof/>
        </w:rPr>
      </w:r>
      <w:r>
        <w:rPr>
          <w:noProof/>
        </w:rPr>
        <w:fldChar w:fldCharType="separate"/>
      </w:r>
      <w:r>
        <w:rPr>
          <w:noProof/>
        </w:rPr>
        <w:t>167</w:t>
      </w:r>
      <w:r>
        <w:rPr>
          <w:noProof/>
        </w:rPr>
        <w:fldChar w:fldCharType="end"/>
      </w:r>
    </w:p>
    <w:p w14:paraId="167F7F52" w14:textId="37D8BFAC" w:rsidR="004077FD" w:rsidRDefault="004077FD">
      <w:pPr>
        <w:pStyle w:val="Sumrio3"/>
        <w:rPr>
          <w:rFonts w:asciiTheme="minorHAnsi" w:eastAsiaTheme="minorEastAsia" w:hAnsiTheme="minorHAnsi" w:cstheme="minorBidi"/>
          <w:sz w:val="22"/>
          <w:szCs w:val="22"/>
        </w:rPr>
      </w:pPr>
      <w:r w:rsidRPr="005446AA">
        <w:rPr>
          <w:snapToGrid w:val="0"/>
        </w:rPr>
        <w:t>41.4.1</w:t>
      </w:r>
      <w:r>
        <w:rPr>
          <w:rFonts w:asciiTheme="minorHAnsi" w:eastAsiaTheme="minorEastAsia" w:hAnsiTheme="minorHAnsi" w:cstheme="minorBidi"/>
          <w:sz w:val="22"/>
          <w:szCs w:val="22"/>
        </w:rPr>
        <w:tab/>
      </w:r>
      <w:r w:rsidRPr="005446AA">
        <w:rPr>
          <w:snapToGrid w:val="0"/>
        </w:rPr>
        <w:t>CONSIDERAÇÕES GERAIS</w:t>
      </w:r>
      <w:r>
        <w:tab/>
      </w:r>
      <w:r>
        <w:fldChar w:fldCharType="begin"/>
      </w:r>
      <w:r>
        <w:instrText xml:space="preserve"> PAGEREF _Toc41496530 \h </w:instrText>
      </w:r>
      <w:r>
        <w:fldChar w:fldCharType="separate"/>
      </w:r>
      <w:r>
        <w:t>167</w:t>
      </w:r>
      <w:r>
        <w:fldChar w:fldCharType="end"/>
      </w:r>
    </w:p>
    <w:p w14:paraId="34443326" w14:textId="4855CAE0" w:rsidR="004077FD" w:rsidRDefault="004077FD">
      <w:pPr>
        <w:pStyle w:val="Sumrio1"/>
        <w:rPr>
          <w:rFonts w:asciiTheme="minorHAnsi" w:eastAsiaTheme="minorEastAsia" w:hAnsiTheme="minorHAnsi" w:cstheme="minorBidi"/>
          <w:b w:val="0"/>
          <w:caps w:val="0"/>
          <w:sz w:val="22"/>
          <w:szCs w:val="22"/>
        </w:rPr>
      </w:pPr>
      <w:r>
        <w:t>42</w:t>
      </w:r>
      <w:r>
        <w:rPr>
          <w:rFonts w:asciiTheme="minorHAnsi" w:eastAsiaTheme="minorEastAsia" w:hAnsiTheme="minorHAnsi" w:cstheme="minorBidi"/>
          <w:b w:val="0"/>
          <w:caps w:val="0"/>
          <w:sz w:val="22"/>
          <w:szCs w:val="22"/>
        </w:rPr>
        <w:tab/>
      </w:r>
      <w:r>
        <w:t>PROJETO DE “AS BUILT”</w:t>
      </w:r>
      <w:r>
        <w:tab/>
      </w:r>
      <w:r>
        <w:fldChar w:fldCharType="begin"/>
      </w:r>
      <w:r>
        <w:instrText xml:space="preserve"> PAGEREF _Toc41496531 \h </w:instrText>
      </w:r>
      <w:r>
        <w:fldChar w:fldCharType="separate"/>
      </w:r>
      <w:r>
        <w:t>167</w:t>
      </w:r>
      <w:r>
        <w:fldChar w:fldCharType="end"/>
      </w:r>
    </w:p>
    <w:p w14:paraId="376B01C9" w14:textId="72FA493A"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42.1</w:t>
      </w:r>
      <w:r>
        <w:rPr>
          <w:rFonts w:asciiTheme="minorHAnsi" w:eastAsiaTheme="minorEastAsia" w:hAnsiTheme="minorHAnsi" w:cstheme="minorBidi"/>
          <w:smallCaps w:val="0"/>
          <w:noProof/>
          <w:sz w:val="22"/>
          <w:szCs w:val="22"/>
        </w:rPr>
        <w:tab/>
      </w:r>
      <w:r>
        <w:rPr>
          <w:noProof/>
        </w:rPr>
        <w:t>CONDIÇÕES GERAIS DOS DESENHOS “AS BUILT”:</w:t>
      </w:r>
      <w:r>
        <w:rPr>
          <w:noProof/>
        </w:rPr>
        <w:tab/>
      </w:r>
      <w:r>
        <w:rPr>
          <w:noProof/>
        </w:rPr>
        <w:fldChar w:fldCharType="begin"/>
      </w:r>
      <w:r>
        <w:rPr>
          <w:noProof/>
        </w:rPr>
        <w:instrText xml:space="preserve"> PAGEREF _Toc41496532 \h </w:instrText>
      </w:r>
      <w:r>
        <w:rPr>
          <w:noProof/>
        </w:rPr>
      </w:r>
      <w:r>
        <w:rPr>
          <w:noProof/>
        </w:rPr>
        <w:fldChar w:fldCharType="separate"/>
      </w:r>
      <w:r>
        <w:rPr>
          <w:noProof/>
        </w:rPr>
        <w:t>167</w:t>
      </w:r>
      <w:r>
        <w:rPr>
          <w:noProof/>
        </w:rPr>
        <w:fldChar w:fldCharType="end"/>
      </w:r>
    </w:p>
    <w:p w14:paraId="1F3052B7" w14:textId="7761A081"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42.2</w:t>
      </w:r>
      <w:r>
        <w:rPr>
          <w:rFonts w:asciiTheme="minorHAnsi" w:eastAsiaTheme="minorEastAsia" w:hAnsiTheme="minorHAnsi" w:cstheme="minorBidi"/>
          <w:smallCaps w:val="0"/>
          <w:noProof/>
          <w:sz w:val="22"/>
          <w:szCs w:val="22"/>
        </w:rPr>
        <w:tab/>
      </w:r>
      <w:r>
        <w:rPr>
          <w:noProof/>
        </w:rPr>
        <w:t>FORMATO DE ENTREGA</w:t>
      </w:r>
      <w:r>
        <w:rPr>
          <w:noProof/>
        </w:rPr>
        <w:tab/>
      </w:r>
      <w:r>
        <w:rPr>
          <w:noProof/>
        </w:rPr>
        <w:fldChar w:fldCharType="begin"/>
      </w:r>
      <w:r>
        <w:rPr>
          <w:noProof/>
        </w:rPr>
        <w:instrText xml:space="preserve"> PAGEREF _Toc41496533 \h </w:instrText>
      </w:r>
      <w:r>
        <w:rPr>
          <w:noProof/>
        </w:rPr>
      </w:r>
      <w:r>
        <w:rPr>
          <w:noProof/>
        </w:rPr>
        <w:fldChar w:fldCharType="separate"/>
      </w:r>
      <w:r>
        <w:rPr>
          <w:noProof/>
        </w:rPr>
        <w:t>168</w:t>
      </w:r>
      <w:r>
        <w:rPr>
          <w:noProof/>
        </w:rPr>
        <w:fldChar w:fldCharType="end"/>
      </w:r>
    </w:p>
    <w:p w14:paraId="1BE1F007" w14:textId="53C2EB31"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42.3</w:t>
      </w:r>
      <w:r>
        <w:rPr>
          <w:rFonts w:asciiTheme="minorHAnsi" w:eastAsiaTheme="minorEastAsia" w:hAnsiTheme="minorHAnsi" w:cstheme="minorBidi"/>
          <w:smallCaps w:val="0"/>
          <w:noProof/>
          <w:sz w:val="22"/>
          <w:szCs w:val="22"/>
        </w:rPr>
        <w:tab/>
      </w:r>
      <w:r>
        <w:rPr>
          <w:noProof/>
        </w:rPr>
        <w:t>LIMPEZA DA OBRA</w:t>
      </w:r>
      <w:r>
        <w:rPr>
          <w:noProof/>
        </w:rPr>
        <w:tab/>
      </w:r>
      <w:r>
        <w:rPr>
          <w:noProof/>
        </w:rPr>
        <w:fldChar w:fldCharType="begin"/>
      </w:r>
      <w:r>
        <w:rPr>
          <w:noProof/>
        </w:rPr>
        <w:instrText xml:space="preserve"> PAGEREF _Toc41496534 \h </w:instrText>
      </w:r>
      <w:r>
        <w:rPr>
          <w:noProof/>
        </w:rPr>
      </w:r>
      <w:r>
        <w:rPr>
          <w:noProof/>
        </w:rPr>
        <w:fldChar w:fldCharType="separate"/>
      </w:r>
      <w:r>
        <w:rPr>
          <w:noProof/>
        </w:rPr>
        <w:t>168</w:t>
      </w:r>
      <w:r>
        <w:rPr>
          <w:noProof/>
        </w:rPr>
        <w:fldChar w:fldCharType="end"/>
      </w:r>
    </w:p>
    <w:p w14:paraId="45C20333" w14:textId="388BE97C" w:rsidR="004077FD" w:rsidRDefault="004077FD">
      <w:pPr>
        <w:pStyle w:val="Sumrio3"/>
        <w:rPr>
          <w:rFonts w:asciiTheme="minorHAnsi" w:eastAsiaTheme="minorEastAsia" w:hAnsiTheme="minorHAnsi" w:cstheme="minorBidi"/>
          <w:sz w:val="22"/>
          <w:szCs w:val="22"/>
        </w:rPr>
      </w:pPr>
      <w:r>
        <w:t>42.3.1</w:t>
      </w:r>
      <w:r>
        <w:rPr>
          <w:rFonts w:asciiTheme="minorHAnsi" w:eastAsiaTheme="minorEastAsia" w:hAnsiTheme="minorHAnsi" w:cstheme="minorBidi"/>
          <w:sz w:val="22"/>
          <w:szCs w:val="22"/>
        </w:rPr>
        <w:tab/>
      </w:r>
      <w:r>
        <w:t>PROCEDIMENTOS GERAIS</w:t>
      </w:r>
      <w:r>
        <w:tab/>
      </w:r>
      <w:r>
        <w:fldChar w:fldCharType="begin"/>
      </w:r>
      <w:r>
        <w:instrText xml:space="preserve"> PAGEREF _Toc41496535 \h </w:instrText>
      </w:r>
      <w:r>
        <w:fldChar w:fldCharType="separate"/>
      </w:r>
      <w:r>
        <w:t>168</w:t>
      </w:r>
      <w:r>
        <w:fldChar w:fldCharType="end"/>
      </w:r>
    </w:p>
    <w:p w14:paraId="3F01A062" w14:textId="7667A52A"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42.4</w:t>
      </w:r>
      <w:r>
        <w:rPr>
          <w:rFonts w:asciiTheme="minorHAnsi" w:eastAsiaTheme="minorEastAsia" w:hAnsiTheme="minorHAnsi" w:cstheme="minorBidi"/>
          <w:smallCaps w:val="0"/>
          <w:noProof/>
          <w:sz w:val="22"/>
          <w:szCs w:val="22"/>
        </w:rPr>
        <w:tab/>
      </w:r>
      <w:r>
        <w:rPr>
          <w:noProof/>
        </w:rPr>
        <w:t>ENTREGA DA OBRA / DESMOBILIZAÇÃO</w:t>
      </w:r>
      <w:r>
        <w:rPr>
          <w:noProof/>
        </w:rPr>
        <w:tab/>
      </w:r>
      <w:r>
        <w:rPr>
          <w:noProof/>
        </w:rPr>
        <w:fldChar w:fldCharType="begin"/>
      </w:r>
      <w:r>
        <w:rPr>
          <w:noProof/>
        </w:rPr>
        <w:instrText xml:space="preserve"> PAGEREF _Toc41496536 \h </w:instrText>
      </w:r>
      <w:r>
        <w:rPr>
          <w:noProof/>
        </w:rPr>
      </w:r>
      <w:r>
        <w:rPr>
          <w:noProof/>
        </w:rPr>
        <w:fldChar w:fldCharType="separate"/>
      </w:r>
      <w:r>
        <w:rPr>
          <w:noProof/>
        </w:rPr>
        <w:t>169</w:t>
      </w:r>
      <w:r>
        <w:rPr>
          <w:noProof/>
        </w:rPr>
        <w:fldChar w:fldCharType="end"/>
      </w:r>
    </w:p>
    <w:p w14:paraId="3C7295CF" w14:textId="7E897AC9" w:rsidR="004077FD" w:rsidRDefault="004077FD">
      <w:pPr>
        <w:pStyle w:val="Sumrio2"/>
        <w:tabs>
          <w:tab w:val="left" w:pos="960"/>
          <w:tab w:val="right" w:leader="dot" w:pos="9344"/>
        </w:tabs>
        <w:rPr>
          <w:rFonts w:asciiTheme="minorHAnsi" w:eastAsiaTheme="minorEastAsia" w:hAnsiTheme="minorHAnsi" w:cstheme="minorBidi"/>
          <w:smallCaps w:val="0"/>
          <w:noProof/>
          <w:sz w:val="22"/>
          <w:szCs w:val="22"/>
        </w:rPr>
      </w:pPr>
      <w:r>
        <w:rPr>
          <w:noProof/>
        </w:rPr>
        <w:t>42.5</w:t>
      </w:r>
      <w:r>
        <w:rPr>
          <w:rFonts w:asciiTheme="minorHAnsi" w:eastAsiaTheme="minorEastAsia" w:hAnsiTheme="minorHAnsi" w:cstheme="minorBidi"/>
          <w:smallCaps w:val="0"/>
          <w:noProof/>
          <w:sz w:val="22"/>
          <w:szCs w:val="22"/>
        </w:rPr>
        <w:tab/>
      </w:r>
      <w:r>
        <w:rPr>
          <w:noProof/>
        </w:rPr>
        <w:t>JUSTIFICATIVAS TÉCNICAS</w:t>
      </w:r>
      <w:r>
        <w:rPr>
          <w:noProof/>
        </w:rPr>
        <w:tab/>
      </w:r>
      <w:r>
        <w:rPr>
          <w:noProof/>
        </w:rPr>
        <w:fldChar w:fldCharType="begin"/>
      </w:r>
      <w:r>
        <w:rPr>
          <w:noProof/>
        </w:rPr>
        <w:instrText xml:space="preserve"> PAGEREF _Toc41496537 \h </w:instrText>
      </w:r>
      <w:r>
        <w:rPr>
          <w:noProof/>
        </w:rPr>
      </w:r>
      <w:r>
        <w:rPr>
          <w:noProof/>
        </w:rPr>
        <w:fldChar w:fldCharType="separate"/>
      </w:r>
      <w:r>
        <w:rPr>
          <w:noProof/>
        </w:rPr>
        <w:t>169</w:t>
      </w:r>
      <w:r>
        <w:rPr>
          <w:noProof/>
        </w:rPr>
        <w:fldChar w:fldCharType="end"/>
      </w:r>
    </w:p>
    <w:p w14:paraId="4E076830" w14:textId="12EA079C" w:rsidR="00D36D79" w:rsidRDefault="00D36D79" w:rsidP="00D36D79">
      <w:pPr>
        <w:pStyle w:val="Sumrio1"/>
        <w:sectPr w:rsidR="00D36D79" w:rsidSect="00CE7F05">
          <w:headerReference w:type="default" r:id="rId9"/>
          <w:footerReference w:type="even" r:id="rId10"/>
          <w:footerReference w:type="default" r:id="rId11"/>
          <w:headerReference w:type="first" r:id="rId12"/>
          <w:pgSz w:w="11907" w:h="16839" w:code="9"/>
          <w:pgMar w:top="1418" w:right="851" w:bottom="1276" w:left="851" w:header="851" w:footer="339" w:gutter="851"/>
          <w:pgNumType w:start="1"/>
          <w:cols w:space="720"/>
          <w:docGrid w:linePitch="326"/>
        </w:sectPr>
      </w:pPr>
      <w:r w:rsidRPr="00E433E5">
        <w:fldChar w:fldCharType="end"/>
      </w:r>
    </w:p>
    <w:p w14:paraId="0D34D321" w14:textId="77777777" w:rsidR="00D36D79" w:rsidRDefault="00CE4CF5" w:rsidP="00F8342B">
      <w:pPr>
        <w:pStyle w:val="Ttulo"/>
      </w:pPr>
      <w:bookmarkStart w:id="3" w:name="_Toc71970080"/>
      <w:r>
        <w:lastRenderedPageBreak/>
        <w:t>APRESENTA</w:t>
      </w:r>
      <w:r w:rsidR="00D36D79" w:rsidRPr="00F8342B">
        <w:t>ÇÃO</w:t>
      </w:r>
      <w:bookmarkEnd w:id="0"/>
      <w:bookmarkEnd w:id="3"/>
    </w:p>
    <w:p w14:paraId="3E945CB9" w14:textId="77777777" w:rsidR="00175E5C" w:rsidRPr="00F8342B" w:rsidRDefault="00175E5C" w:rsidP="00F8342B">
      <w:pPr>
        <w:pStyle w:val="Ttulo"/>
      </w:pPr>
    </w:p>
    <w:p w14:paraId="5CB606D6" w14:textId="77777777" w:rsidR="00D36D79" w:rsidRDefault="00140C1E" w:rsidP="001112C0">
      <w:pPr>
        <w:ind w:left="0" w:firstLine="432"/>
      </w:pPr>
      <w:r>
        <w:t>Neste documento, foram listadas</w:t>
      </w:r>
      <w:r w:rsidR="00C15059">
        <w:t>, em forma de Memorial Descritivo,</w:t>
      </w:r>
      <w:r>
        <w:t xml:space="preserve"> todas as </w:t>
      </w:r>
      <w:r w:rsidR="00175E5C">
        <w:t xml:space="preserve">Justificativas, </w:t>
      </w:r>
      <w:r>
        <w:t xml:space="preserve">Premissas, Funcionalidade e Especificações de Materiais para a </w:t>
      </w:r>
      <w:r w:rsidR="00175E5C">
        <w:t>Obra de Reforma</w:t>
      </w:r>
      <w:r w:rsidR="00DA5D82">
        <w:t>,</w:t>
      </w:r>
      <w:r w:rsidR="00175E5C">
        <w:t xml:space="preserve"> com Ampliação da Maternidade</w:t>
      </w:r>
      <w:r>
        <w:t xml:space="preserve"> Municipal</w:t>
      </w:r>
      <w:r w:rsidR="00175E5C">
        <w:t xml:space="preserve"> Dra. Alzira Reis Vieira Ferreira localizada na Avenida Carlos Ermelindo Marins s/nº no Bairro de Charitas, no Município de Niterói – RJ</w:t>
      </w:r>
      <w:r>
        <w:t>, de acordo com a sequência abaixo descritas:</w:t>
      </w:r>
    </w:p>
    <w:p w14:paraId="4E313395" w14:textId="77777777" w:rsidR="00175E5C" w:rsidRDefault="00175E5C" w:rsidP="00D36D79"/>
    <w:p w14:paraId="5094ADED" w14:textId="77777777" w:rsidR="00CE4CF5" w:rsidRDefault="00CE4CF5" w:rsidP="00CE4CF5">
      <w:pPr>
        <w:pStyle w:val="Ttulo1"/>
      </w:pPr>
      <w:bookmarkStart w:id="4" w:name="_Toc41496083"/>
      <w:r>
        <w:t>A DRA. ALZIRA REIS VIEIRA FERREIRA</w:t>
      </w:r>
      <w:bookmarkEnd w:id="4"/>
      <w:r>
        <w:t xml:space="preserve"> </w:t>
      </w:r>
    </w:p>
    <w:p w14:paraId="72E12BEB" w14:textId="77777777" w:rsidR="001112C0" w:rsidRPr="001112C0" w:rsidRDefault="001112C0" w:rsidP="001112C0">
      <w:pPr>
        <w:pStyle w:val="Ttulo2"/>
      </w:pPr>
      <w:bookmarkStart w:id="5" w:name="_Toc41496084"/>
      <w:r>
        <w:t>BREVE RELATO SOBRE SUA VIDA</w:t>
      </w:r>
      <w:bookmarkEnd w:id="5"/>
    </w:p>
    <w:p w14:paraId="435ED9DF" w14:textId="77777777" w:rsidR="00CE4CF5" w:rsidRPr="00DA5D82" w:rsidRDefault="00CE4CF5" w:rsidP="00327C1F">
      <w:pPr>
        <w:jc w:val="right"/>
        <w:rPr>
          <w:i/>
        </w:rPr>
      </w:pPr>
      <w:r w:rsidRPr="00DA5D82">
        <w:rPr>
          <w:i/>
        </w:rPr>
        <w:t>Alzira Nogueira Reis (1886 – 1970)</w:t>
      </w:r>
    </w:p>
    <w:p w14:paraId="28D91176" w14:textId="77777777" w:rsidR="00CB16CE" w:rsidRPr="00DA5D82" w:rsidRDefault="00CE4CF5" w:rsidP="001112C0">
      <w:pPr>
        <w:ind w:left="0"/>
        <w:rPr>
          <w:i/>
        </w:rPr>
      </w:pPr>
      <w:r w:rsidRPr="00DA5D82">
        <w:rPr>
          <w:i/>
        </w:rPr>
        <w:t>Foi a primeira médica formada do Estado de Minas Gerais e uma das primeiras eleitoras do Brasil. Nascida em uma casa na descida da Barra, em Minas Gerais, em 08 de novembro de 1886, Alzira filha de Augusta Pinheiro Nogueira e José da Costa Reis teve uma vida marcada pelo pioneirismo e pela luta em prol das causas femininas. </w:t>
      </w:r>
      <w:r w:rsidRPr="00DA5D82">
        <w:rPr>
          <w:i/>
        </w:rPr>
        <w:br/>
        <w:t xml:space="preserve">Formada professora aos 16 anos lecionou inicialmente em Santa Cruz da Chapada, deslocando-se a seguir para Minas Novas, Ouro Preto e, finalmente, Juiz de Fora onde descobriu a vocação para a medicina. Com a transferência para Belo Horizonte, já em 1913 frequentava a Faculdade de Medicina da Universidade Federal de Minas Gerais. Ao formar-se em 1920 torna-se a primeira mulher médica do estado. Resultado de suas </w:t>
      </w:r>
      <w:r w:rsidR="00CB16CE" w:rsidRPr="00DA5D82">
        <w:rPr>
          <w:i/>
        </w:rPr>
        <w:t>ideias</w:t>
      </w:r>
      <w:r w:rsidRPr="00DA5D82">
        <w:rPr>
          <w:i/>
        </w:rPr>
        <w:t xml:space="preserve"> libertárias e sua ousadia por “querer fazer coisas de homem”, por cerca de seis meses sua mãe não lhe dirigiu uma palavra. A reação da mãe não foi a única barreira experimentada. Anos mais tarde lembraria que, já matriculada no primeiro ano de medicina, foi chamada pelo diretor, que tentou de todas as formas, sem sucesso, convencê-la a continuar na Faculdade de Farmácia, de onde havia se transferido e que, como mulher, só pode cursar após enviar diversos pedidos ao Ministério da Educação para ob</w:t>
      </w:r>
      <w:r w:rsidR="00CB16CE" w:rsidRPr="00DA5D82">
        <w:rPr>
          <w:i/>
        </w:rPr>
        <w:t>ter a autorização de ingresso. </w:t>
      </w:r>
      <w:r w:rsidRPr="00DA5D82">
        <w:rPr>
          <w:i/>
        </w:rPr>
        <w:t>A insistência do diretor transmitia a preocupação de toda a direção: como poderia uma mulher entrar em contato com cadáveres masculinos e nus nas aulas de anatomia? Alzira chegou mesmo a receber a garantia que, caso cedesse, lecionaria química na faculdade ao formar-se. A vocação e o espírito de luta pelos direitos femininos falaram mais altos e prosseguiu firme em sua decisão, não sem enfrentar preconceitos de muitos dos colegas e profes</w:t>
      </w:r>
      <w:r w:rsidR="00CB16CE" w:rsidRPr="00DA5D82">
        <w:rPr>
          <w:i/>
        </w:rPr>
        <w:t>sores, bem como, da sociedade. </w:t>
      </w:r>
      <w:r w:rsidRPr="00DA5D82">
        <w:rPr>
          <w:i/>
        </w:rPr>
        <w:t xml:space="preserve">Aliás, formar-se médica e ser a pioneira a clinicar no estado Minas Gerais, não havia sido a primeira barreira quebrada por Alzira. Ainda em 1905 ela e as amigas, Cândida Maria Souza e Clotilde de Oliveira alistaram-se como eleitoras invocando a Constituição. Pioneiras causaram grande escândalo e revolta, sobretudo, na própria cidade e seis anos depois tiveram os votos cassados, como registrado nos Anais da </w:t>
      </w:r>
      <w:r w:rsidR="00CB16CE" w:rsidRPr="00DA5D82">
        <w:rPr>
          <w:i/>
        </w:rPr>
        <w:t>Assembleia</w:t>
      </w:r>
      <w:r w:rsidRPr="00DA5D82">
        <w:rPr>
          <w:i/>
        </w:rPr>
        <w:t xml:space="preserve"> Legislativa de Minas Gerais. Polêmico episódio de nossa história, concorre com aquele que credita ao Rio Grande do Norte (RN) o estado de onde surgiram as primeiras eleitoras brasil</w:t>
      </w:r>
      <w:r w:rsidR="00CB16CE" w:rsidRPr="00DA5D82">
        <w:rPr>
          <w:i/>
        </w:rPr>
        <w:t>eiras. </w:t>
      </w:r>
      <w:r w:rsidRPr="00DA5D82">
        <w:rPr>
          <w:i/>
        </w:rPr>
        <w:t xml:space="preserve">Foi ainda </w:t>
      </w:r>
      <w:r w:rsidRPr="00DA5D82">
        <w:rPr>
          <w:i/>
        </w:rPr>
        <w:lastRenderedPageBreak/>
        <w:t xml:space="preserve">no curso de Medicina que Alzira conheceu Joaquim Vieira Ferreira Neto, estudante de Direito, com quem viria a se casar e tornar-se mãe de Fernanda, José Bento, Joaquim Miguel e Vicente. A união de um rapaz de dezoito anos a uma mulher quinze anos mais velha e ainda por cima médica, mais uma vez colocou </w:t>
      </w:r>
      <w:r w:rsidR="00CB16CE" w:rsidRPr="00DA5D82">
        <w:rPr>
          <w:i/>
        </w:rPr>
        <w:t xml:space="preserve">Alzira no centro das polêmicas. </w:t>
      </w:r>
      <w:r w:rsidRPr="00DA5D82">
        <w:rPr>
          <w:i/>
        </w:rPr>
        <w:t xml:space="preserve">Seu envolvimento com a luta feminina a levou a aliar-se a Berta Lutz, em 1931 participando da Federação Brasileira pelo Progresso Feminino, em defesa do direito do voto da mulher, concorrendo, inclusive, à </w:t>
      </w:r>
      <w:r w:rsidR="00CB16CE" w:rsidRPr="00DA5D82">
        <w:rPr>
          <w:i/>
        </w:rPr>
        <w:t>Assembleia</w:t>
      </w:r>
      <w:r w:rsidRPr="00DA5D82">
        <w:rPr>
          <w:i/>
        </w:rPr>
        <w:t xml:space="preserve"> Constituinte. Um ano antes, em 1930, com o pseudônimo “Selva Americana”, Alzira Reis escreveu “Pelo Voto”, artigo publicado em Teófilo Otoni (MG). Sua participação na imprensa, na defesa de suas </w:t>
      </w:r>
      <w:r w:rsidR="00CB16CE" w:rsidRPr="00DA5D82">
        <w:rPr>
          <w:i/>
        </w:rPr>
        <w:t>ideias</w:t>
      </w:r>
      <w:r w:rsidRPr="00DA5D82">
        <w:rPr>
          <w:i/>
        </w:rPr>
        <w:t>, foi extensa e em diferentes locais como Minas Gerai</w:t>
      </w:r>
      <w:r w:rsidR="00CB16CE" w:rsidRPr="00DA5D82">
        <w:rPr>
          <w:i/>
        </w:rPr>
        <w:t>s, São Paulo e Rio de Janeiro. </w:t>
      </w:r>
      <w:r w:rsidRPr="00DA5D82">
        <w:rPr>
          <w:i/>
        </w:rPr>
        <w:t>Alzira faleceu em 21 de agosto de 1970. Como homenagem, a médica obstetra do posto de saúde de Niterói, empenhada, sobretudo, na defesa dos portadores da hanseníase, emprestou seu nome Alzira Reis Vieira Ferreira, à primeira maternidade municipal de Niterói, inaugurada em 2004, no bairro de Charitas.</w:t>
      </w:r>
      <w:r w:rsidR="00CB16CE" w:rsidRPr="00DA5D82">
        <w:rPr>
          <w:i/>
        </w:rPr>
        <w:t xml:space="preserve"> </w:t>
      </w:r>
    </w:p>
    <w:p w14:paraId="2A7FA05A" w14:textId="77777777" w:rsidR="00CE4CF5" w:rsidRPr="00CB16CE" w:rsidRDefault="00560A79" w:rsidP="00CB16CE">
      <w:pPr>
        <w:jc w:val="right"/>
        <w:rPr>
          <w:sz w:val="18"/>
          <w:szCs w:val="18"/>
        </w:rPr>
      </w:pPr>
      <w:hyperlink r:id="rId13" w:history="1">
        <w:r w:rsidR="00CB16CE" w:rsidRPr="00CB16CE">
          <w:rPr>
            <w:rStyle w:val="Hyperlink"/>
            <w:sz w:val="18"/>
            <w:szCs w:val="18"/>
          </w:rPr>
          <w:t>http://www.mulher500.org.br/alzira-nogueira-reis-1886-1970/</w:t>
        </w:r>
      </w:hyperlink>
    </w:p>
    <w:p w14:paraId="7D377748" w14:textId="77777777" w:rsidR="00CE4CF5" w:rsidRPr="008D597C" w:rsidRDefault="00CB16CE" w:rsidP="008D597C">
      <w:pPr>
        <w:jc w:val="right"/>
        <w:rPr>
          <w:sz w:val="18"/>
          <w:szCs w:val="18"/>
        </w:rPr>
      </w:pPr>
      <w:r w:rsidRPr="00CB16CE">
        <w:rPr>
          <w:sz w:val="18"/>
          <w:szCs w:val="18"/>
        </w:rPr>
        <w:t>Mulher 500 anos Atrás dos Panos</w:t>
      </w:r>
    </w:p>
    <w:p w14:paraId="53E7F626" w14:textId="77777777" w:rsidR="00327C1F" w:rsidRPr="00CE4CF5" w:rsidRDefault="00327C1F" w:rsidP="00CE4CF5"/>
    <w:p w14:paraId="04DAE65A" w14:textId="77777777" w:rsidR="00421538" w:rsidRDefault="00CE4CF5" w:rsidP="00CE4CF5">
      <w:pPr>
        <w:pStyle w:val="Ttulo1"/>
      </w:pPr>
      <w:bookmarkStart w:id="6" w:name="_Toc41496085"/>
      <w:r>
        <w:t>HISTÓRICO</w:t>
      </w:r>
      <w:r w:rsidR="00CB16CE">
        <w:t xml:space="preserve"> da maternidade</w:t>
      </w:r>
      <w:bookmarkEnd w:id="6"/>
    </w:p>
    <w:p w14:paraId="5CC3B64D" w14:textId="77777777" w:rsidR="00080AE0" w:rsidRDefault="00327C1F" w:rsidP="001112C0">
      <w:pPr>
        <w:ind w:left="0" w:firstLine="432"/>
      </w:pPr>
      <w:r>
        <w:t xml:space="preserve">Para melhor entender o funcionamento </w:t>
      </w:r>
      <w:r w:rsidR="00DA2BEE">
        <w:t>da unidade de saúde, é necessário</w:t>
      </w:r>
      <w:r w:rsidR="00DA5D82">
        <w:t xml:space="preserve"> também</w:t>
      </w:r>
      <w:r w:rsidR="00DA2BEE">
        <w:t xml:space="preserve"> rever o passado e redescobrir como foram planejados </w:t>
      </w:r>
      <w:r w:rsidR="00DA5D82">
        <w:t xml:space="preserve">originalmente </w:t>
      </w:r>
      <w:r w:rsidR="00DA2BEE">
        <w:t xml:space="preserve">os pavimentos, acessos e demais compartimentos do prédio que já tem 59 anos de idade. </w:t>
      </w:r>
      <w:r w:rsidR="006E48A2">
        <w:t>Inicialmente</w:t>
      </w:r>
      <w:r w:rsidR="00717383">
        <w:t>, o mesmo</w:t>
      </w:r>
      <w:r w:rsidR="006E48A2">
        <w:t xml:space="preserve"> funcionava como o H</w:t>
      </w:r>
      <w:r w:rsidR="00DA2BEE">
        <w:t>ospital d</w:t>
      </w:r>
      <w:r w:rsidR="006E48A2">
        <w:t xml:space="preserve">os Servidores do Estado do Rio de Janeiro, com </w:t>
      </w:r>
      <w:r w:rsidR="00DA5D82">
        <w:t>uma estrutura composta com</w:t>
      </w:r>
      <w:r w:rsidR="00717383">
        <w:t xml:space="preserve"> </w:t>
      </w:r>
      <w:r w:rsidR="00625717">
        <w:t>dois pavimentos</w:t>
      </w:r>
      <w:r w:rsidR="001F36BF">
        <w:t>, com</w:t>
      </w:r>
      <w:r w:rsidR="00625717">
        <w:t xml:space="preserve"> </w:t>
      </w:r>
      <w:r w:rsidR="00717383">
        <w:t>salas administrativas, cozinha, refeitório</w:t>
      </w:r>
      <w:r w:rsidR="00625717">
        <w:t>, centro cirúrgico</w:t>
      </w:r>
      <w:r w:rsidR="00717383">
        <w:t xml:space="preserve"> e demais compartimentos </w:t>
      </w:r>
      <w:r w:rsidR="00625717">
        <w:t>como de</w:t>
      </w:r>
      <w:r w:rsidR="00DA5D82">
        <w:t>ve ter um edifício hospitalar. Porém c</w:t>
      </w:r>
      <w:r w:rsidR="00625717">
        <w:t xml:space="preserve">om o passar do tempo, mas precisamente há 15 anos, o hospital teve as suas instalações compartilhadas com a Maternidade Municipal Alzira Reis que funciona na parte </w:t>
      </w:r>
      <w:r w:rsidR="00625717" w:rsidRPr="00DA5D82">
        <w:rPr>
          <w:i/>
        </w:rPr>
        <w:t>dos fundos do prédio</w:t>
      </w:r>
      <w:r w:rsidR="00625717">
        <w:t>. Desde então essa maternidade tem feito seus atendimentos conforme descritos na reportagem a seguir:</w:t>
      </w:r>
    </w:p>
    <w:tbl>
      <w:tblPr>
        <w:tblW w:w="0" w:type="auto"/>
        <w:tblInd w:w="75" w:type="dxa"/>
        <w:tblCellMar>
          <w:top w:w="15" w:type="dxa"/>
          <w:left w:w="15" w:type="dxa"/>
          <w:bottom w:w="15" w:type="dxa"/>
          <w:right w:w="15" w:type="dxa"/>
        </w:tblCellMar>
        <w:tblLook w:val="04A0" w:firstRow="1" w:lastRow="0" w:firstColumn="1" w:lastColumn="0" w:noHBand="0" w:noVBand="1"/>
      </w:tblPr>
      <w:tblGrid>
        <w:gridCol w:w="9678"/>
        <w:gridCol w:w="66"/>
        <w:gridCol w:w="66"/>
        <w:gridCol w:w="66"/>
      </w:tblGrid>
      <w:tr w:rsidR="00CB16CE" w:rsidRPr="00CB16CE" w14:paraId="3A31E290" w14:textId="77777777" w:rsidTr="00CB16CE">
        <w:trPr>
          <w:trHeight w:val="495"/>
        </w:trPr>
        <w:tc>
          <w:tcPr>
            <w:tcW w:w="5000" w:type="pct"/>
            <w:tcMar>
              <w:top w:w="30" w:type="dxa"/>
              <w:left w:w="30" w:type="dxa"/>
              <w:bottom w:w="30" w:type="dxa"/>
              <w:right w:w="30" w:type="dxa"/>
            </w:tcMar>
            <w:vAlign w:val="center"/>
            <w:hideMark/>
          </w:tcPr>
          <w:p w14:paraId="5B359D3C" w14:textId="77777777" w:rsidR="00CB16CE" w:rsidRPr="00625717" w:rsidRDefault="00625717" w:rsidP="00883B25">
            <w:pPr>
              <w:rPr>
                <w:i/>
              </w:rPr>
            </w:pPr>
            <w:r>
              <w:rPr>
                <w:i/>
              </w:rPr>
              <w:t>“</w:t>
            </w:r>
            <w:r w:rsidRPr="00625717">
              <w:rPr>
                <w:i/>
              </w:rPr>
              <w:t xml:space="preserve">A </w:t>
            </w:r>
            <w:r w:rsidR="00CB16CE" w:rsidRPr="00625717">
              <w:rPr>
                <w:i/>
              </w:rPr>
              <w:t xml:space="preserve">Maternidade Municipal Alzira Reis comemorou </w:t>
            </w:r>
            <w:r w:rsidR="002D0505" w:rsidRPr="00625717">
              <w:rPr>
                <w:i/>
              </w:rPr>
              <w:t xml:space="preserve">em 2019, </w:t>
            </w:r>
            <w:r w:rsidR="00CB16CE" w:rsidRPr="00625717">
              <w:rPr>
                <w:i/>
              </w:rPr>
              <w:t>15 anos e mais de 56 mil atendimentos</w:t>
            </w:r>
            <w:r w:rsidR="002D0505" w:rsidRPr="00625717">
              <w:rPr>
                <w:i/>
              </w:rPr>
              <w:t xml:space="preserve"> com partos humanizados</w:t>
            </w:r>
          </w:p>
        </w:tc>
        <w:tc>
          <w:tcPr>
            <w:tcW w:w="5000" w:type="pct"/>
            <w:tcMar>
              <w:top w:w="30" w:type="dxa"/>
              <w:left w:w="30" w:type="dxa"/>
              <w:bottom w:w="30" w:type="dxa"/>
              <w:right w:w="30" w:type="dxa"/>
            </w:tcMar>
            <w:vAlign w:val="center"/>
            <w:hideMark/>
          </w:tcPr>
          <w:p w14:paraId="32DDEAE7" w14:textId="77777777" w:rsidR="00CB16CE" w:rsidRPr="00CB16CE" w:rsidRDefault="00CB16CE" w:rsidP="00CB16CE"/>
        </w:tc>
        <w:tc>
          <w:tcPr>
            <w:tcW w:w="5000" w:type="pct"/>
            <w:tcMar>
              <w:top w:w="30" w:type="dxa"/>
              <w:left w:w="30" w:type="dxa"/>
              <w:bottom w:w="30" w:type="dxa"/>
              <w:right w:w="30" w:type="dxa"/>
            </w:tcMar>
            <w:vAlign w:val="center"/>
            <w:hideMark/>
          </w:tcPr>
          <w:p w14:paraId="06896D2C" w14:textId="77777777" w:rsidR="00CB16CE" w:rsidRPr="00CB16CE" w:rsidRDefault="00CB16CE" w:rsidP="00CB16CE"/>
        </w:tc>
        <w:tc>
          <w:tcPr>
            <w:tcW w:w="5000" w:type="pct"/>
            <w:tcMar>
              <w:top w:w="30" w:type="dxa"/>
              <w:left w:w="30" w:type="dxa"/>
              <w:bottom w:w="30" w:type="dxa"/>
              <w:right w:w="30" w:type="dxa"/>
            </w:tcMar>
            <w:vAlign w:val="center"/>
            <w:hideMark/>
          </w:tcPr>
          <w:p w14:paraId="612DEEE0" w14:textId="77777777" w:rsidR="00CB16CE" w:rsidRPr="00CB16CE" w:rsidRDefault="00CB16CE" w:rsidP="00CB16CE"/>
        </w:tc>
      </w:tr>
    </w:tbl>
    <w:p w14:paraId="26CD8A54" w14:textId="77777777" w:rsidR="00CB16CE" w:rsidRPr="00CB16CE" w:rsidRDefault="00CB16CE" w:rsidP="002D0505">
      <w:pPr>
        <w:ind w:left="0"/>
      </w:pPr>
    </w:p>
    <w:tbl>
      <w:tblPr>
        <w:tblW w:w="0" w:type="auto"/>
        <w:tblInd w:w="75" w:type="dxa"/>
        <w:tblCellMar>
          <w:top w:w="15" w:type="dxa"/>
          <w:left w:w="15" w:type="dxa"/>
          <w:bottom w:w="15" w:type="dxa"/>
          <w:right w:w="15" w:type="dxa"/>
        </w:tblCellMar>
        <w:tblLook w:val="04A0" w:firstRow="1" w:lastRow="0" w:firstColumn="1" w:lastColumn="0" w:noHBand="0" w:noVBand="1"/>
      </w:tblPr>
      <w:tblGrid>
        <w:gridCol w:w="9876"/>
      </w:tblGrid>
      <w:tr w:rsidR="00CB16CE" w:rsidRPr="00CB16CE" w14:paraId="5EB73965" w14:textId="77777777" w:rsidTr="00CB16CE">
        <w:tc>
          <w:tcPr>
            <w:tcW w:w="0" w:type="auto"/>
            <w:tcMar>
              <w:top w:w="30" w:type="dxa"/>
              <w:left w:w="30" w:type="dxa"/>
              <w:bottom w:w="30" w:type="dxa"/>
              <w:right w:w="30" w:type="dxa"/>
            </w:tcMar>
            <w:hideMark/>
          </w:tcPr>
          <w:p w14:paraId="36406E17" w14:textId="77777777" w:rsidR="00625717" w:rsidRDefault="00B55EF6" w:rsidP="00DA2BEE">
            <w:pPr>
              <w:rPr>
                <w:i/>
              </w:rPr>
            </w:pPr>
            <w:r w:rsidRPr="00625717">
              <w:rPr>
                <w:i/>
              </w:rPr>
              <w:t>“</w:t>
            </w:r>
            <w:r w:rsidR="00CB16CE" w:rsidRPr="00CB16CE">
              <w:rPr>
                <w:i/>
              </w:rPr>
              <w:t>A Maternidade Municipal Alzira Reis Vieira Ferreira (MMAR)</w:t>
            </w:r>
            <w:r w:rsidR="00CB16CE" w:rsidRPr="00625717">
              <w:rPr>
                <w:i/>
              </w:rPr>
              <w:t xml:space="preserve"> a</w:t>
            </w:r>
            <w:r w:rsidR="00CB16CE" w:rsidRPr="00CB16CE">
              <w:rPr>
                <w:i/>
              </w:rPr>
              <w:t xml:space="preserve">té abril </w:t>
            </w:r>
            <w:r w:rsidRPr="00625717">
              <w:rPr>
                <w:i/>
              </w:rPr>
              <w:t xml:space="preserve">de 2017, </w:t>
            </w:r>
            <w:r w:rsidR="00327C1F" w:rsidRPr="00625717">
              <w:rPr>
                <w:i/>
              </w:rPr>
              <w:t>foram 56.615 atendimentos, 19.</w:t>
            </w:r>
            <w:r w:rsidR="00CB16CE" w:rsidRPr="00CB16CE">
              <w:rPr>
                <w:i/>
              </w:rPr>
              <w:t xml:space="preserve">442 internações, 19.480 partos, sendo que 93% eram de baixo risco e 88% de gestantes de Niterói. As informações foram dadas pela diretora da unidade, Adriana Cersósimo, que apresentou os dados durante uma palestra após </w:t>
            </w:r>
          </w:p>
          <w:p w14:paraId="60CC3D53" w14:textId="77777777" w:rsidR="00327C1F" w:rsidRPr="00625717" w:rsidRDefault="00CB16CE" w:rsidP="00DA2BEE">
            <w:pPr>
              <w:rPr>
                <w:i/>
              </w:rPr>
            </w:pPr>
            <w:r w:rsidRPr="00CB16CE">
              <w:rPr>
                <w:i/>
              </w:rPr>
              <w:t>a apresentação do Grupo Palha de Milho, que abriu as comemorações tocando e cantando sucessos da MPB.</w:t>
            </w:r>
            <w:r w:rsidR="00B55EF6" w:rsidRPr="00625717">
              <w:rPr>
                <w:i/>
              </w:rPr>
              <w:t xml:space="preserve"> </w:t>
            </w:r>
            <w:r w:rsidRPr="00CB16CE">
              <w:rPr>
                <w:i/>
              </w:rPr>
              <w:t>Segundo a secretária municipal de Saúde, Maria Célia Vasconcellos, na maternidade o parto é humanizado. “O contato entre mãe e bebê é estimulado e valorizado. Isso é um ponto alto de Niterói e a cidade merece que homens e mulheres continuem apoiando as ações da unidade”, ressaltou.</w:t>
            </w:r>
            <w:r w:rsidR="00B55EF6" w:rsidRPr="00625717">
              <w:rPr>
                <w:i/>
              </w:rPr>
              <w:t xml:space="preserve"> </w:t>
            </w:r>
            <w:r w:rsidRPr="00CB16CE">
              <w:rPr>
                <w:i/>
              </w:rPr>
              <w:t xml:space="preserve">A diretora Adriana esclarece que a maternidade </w:t>
            </w:r>
            <w:r w:rsidR="00526F0A" w:rsidRPr="00CB16CE">
              <w:rPr>
                <w:i/>
              </w:rPr>
              <w:t>se destaca</w:t>
            </w:r>
            <w:r w:rsidRPr="00CB16CE">
              <w:rPr>
                <w:i/>
              </w:rPr>
              <w:t xml:space="preserve"> entre outras unidades por ter sido a primeira </w:t>
            </w:r>
            <w:r w:rsidRPr="00CB16CE">
              <w:rPr>
                <w:i/>
              </w:rPr>
              <w:lastRenderedPageBreak/>
              <w:t xml:space="preserve">do município a ter conselho gestor e cartório instalado em suas dependências. Desde a instalação, em 2009, já foram expedidos 5.582 registros de nascimento. Esses quesitos propiciaram à MMAR participar da Rede Cegonha do Ministério da Saúde (MS), que determina às unidades participantes: ter gestão colegiada, grupo de gestantes que visitam a unidade antes do parto no programa Maternidade de Portas </w:t>
            </w:r>
          </w:p>
          <w:p w14:paraId="1659723F" w14:textId="77777777" w:rsidR="00CB16CE" w:rsidRPr="00625717" w:rsidRDefault="00CB16CE" w:rsidP="00327C1F">
            <w:pPr>
              <w:rPr>
                <w:i/>
              </w:rPr>
            </w:pPr>
            <w:r w:rsidRPr="00CB16CE">
              <w:rPr>
                <w:i/>
              </w:rPr>
              <w:t>Abertas, bem como centro de estudos e políticas públicas que estimulem o parto normal.</w:t>
            </w:r>
            <w:r w:rsidR="00B55EF6" w:rsidRPr="00625717">
              <w:rPr>
                <w:i/>
              </w:rPr>
              <w:t xml:space="preserve"> </w:t>
            </w:r>
            <w:r w:rsidRPr="00CB16CE">
              <w:rPr>
                <w:i/>
              </w:rPr>
              <w:t>“Nosso índice de partos cesáreos não ultrapassa 28%. O parto humanizado é uma realidade da maternidade, seguimos a política de aleitamento na primeira hora, os acompanhantes são permitidos durante todo o processo, as gestantes contam com apoio de fisioterapeutas, psicólogas, enfermeiras obstetras e métodos não farmacológicos de alívio a dor”, enfatizou a diretora.</w:t>
            </w:r>
            <w:r w:rsidR="00327C1F" w:rsidRPr="00625717">
              <w:rPr>
                <w:i/>
              </w:rPr>
              <w:t xml:space="preserve"> </w:t>
            </w:r>
            <w:r w:rsidRPr="00CB16CE">
              <w:rPr>
                <w:i/>
              </w:rPr>
              <w:t>Outras iniciativas de destaque na MMAR são o Grupo de Gestantes, que realiza reuniões de 15 em 15 dias para que as mulheres possam conhecer as instalações, a eq</w:t>
            </w:r>
            <w:r w:rsidR="00B55EF6" w:rsidRPr="00625717">
              <w:rPr>
                <w:i/>
              </w:rPr>
              <w:t>uipe e tirar dúvidas; o projeto Maternidade</w:t>
            </w:r>
            <w:r w:rsidRPr="00CB16CE">
              <w:rPr>
                <w:i/>
              </w:rPr>
              <w:t> de Portas Abertas, onde um profissional é destacado para levar as gestantes em uma visita a qualquer momento; e a política de aleitamento, que estimula a amamentação, dá orientação e promove a doação de leite materno.</w:t>
            </w:r>
            <w:r w:rsidR="00B55EF6" w:rsidRPr="00625717">
              <w:rPr>
                <w:i/>
              </w:rPr>
              <w:t xml:space="preserve"> A equipe da</w:t>
            </w:r>
            <w:r w:rsidRPr="00CB16CE">
              <w:rPr>
                <w:i/>
              </w:rPr>
              <w:t xml:space="preserve"> maternidade é formada por obstetras, pediatra e anestesista, além de profissionais de enfermagem obstétrica e </w:t>
            </w:r>
            <w:r w:rsidR="00B55EF6" w:rsidRPr="00625717">
              <w:rPr>
                <w:i/>
              </w:rPr>
              <w:t>neonatologia</w:t>
            </w:r>
            <w:r w:rsidRPr="00CB16CE">
              <w:rPr>
                <w:i/>
              </w:rPr>
              <w:t>, assim como assistentes sociais, nutricionistas, farmacêuticos, psicólogos e fisioterapeutas, entre outros.</w:t>
            </w:r>
            <w:r w:rsidR="002D0505" w:rsidRPr="00625717">
              <w:rPr>
                <w:i/>
              </w:rPr>
              <w:t xml:space="preserve"> </w:t>
            </w:r>
            <w:r w:rsidRPr="00CB16CE">
              <w:rPr>
                <w:i/>
              </w:rPr>
              <w:t>O diretor médico</w:t>
            </w:r>
            <w:r w:rsidRPr="00625717">
              <w:rPr>
                <w:i/>
              </w:rPr>
              <w:t> </w:t>
            </w:r>
            <w:r w:rsidR="00B55EF6" w:rsidRPr="00625717">
              <w:rPr>
                <w:i/>
              </w:rPr>
              <w:t>da</w:t>
            </w:r>
            <w:r w:rsidRPr="00CB16CE">
              <w:rPr>
                <w:i/>
              </w:rPr>
              <w:t> maternidade, Marcelo Garibe, esclarece que são atendidas gestantes de baixo risco. Nos casos de média e alta complexidade, as mães são orientadas desde o pré-natal a procurarem unidades como o Hospital Universitário Antônio Pedro (Huap), no Centro, e o Hospital Estadual Azevedo Lima (Heal), no Fonseca.</w:t>
            </w:r>
            <w:r w:rsidR="002D0505" w:rsidRPr="00625717">
              <w:rPr>
                <w:i/>
              </w:rPr>
              <w:t xml:space="preserve"> </w:t>
            </w:r>
            <w:r w:rsidRPr="00CB16CE">
              <w:rPr>
                <w:i/>
              </w:rPr>
              <w:t>As Faculdades de Medicina das Universidades Estácio de Sá e Federal Fluminense (UFF) mantém estudantes em estágio rotatório e residência médica. Os alunos contam com orientação de médicos obstetras, pediatras, enfermeiros.</w:t>
            </w:r>
            <w:r w:rsidR="002D0505" w:rsidRPr="00625717">
              <w:rPr>
                <w:i/>
              </w:rPr>
              <w:t xml:space="preserve"> </w:t>
            </w:r>
            <w:r w:rsidRPr="00CB16CE">
              <w:rPr>
                <w:i/>
              </w:rPr>
              <w:t>Pesquisa de satisfação do usuário realizada nos meses de fevereiro, março e abril deste ano, com cerca de 30 mães que tiveram bebês nos últimos 45 dias (puérperas), apontou que 97% delas consideraram o atendimento na unidade entre bom e ótimo.</w:t>
            </w:r>
            <w:r w:rsidR="002D0505" w:rsidRPr="00625717">
              <w:rPr>
                <w:i/>
              </w:rPr>
              <w:t>”</w:t>
            </w:r>
          </w:p>
          <w:p w14:paraId="00808D3E" w14:textId="77777777" w:rsidR="002D0505" w:rsidRPr="00CB16CE" w:rsidRDefault="002D0505" w:rsidP="002D0505">
            <w:pPr>
              <w:jc w:val="right"/>
              <w:rPr>
                <w:i/>
                <w:sz w:val="18"/>
                <w:szCs w:val="18"/>
              </w:rPr>
            </w:pPr>
            <w:r w:rsidRPr="00625717">
              <w:rPr>
                <w:i/>
                <w:sz w:val="18"/>
                <w:szCs w:val="18"/>
              </w:rPr>
              <w:t>niteroi.rj.gov.br</w:t>
            </w:r>
          </w:p>
        </w:tc>
      </w:tr>
      <w:tr w:rsidR="008D597C" w:rsidRPr="00CB16CE" w14:paraId="342023A5" w14:textId="77777777" w:rsidTr="00CB16CE">
        <w:tc>
          <w:tcPr>
            <w:tcW w:w="0" w:type="auto"/>
            <w:tcMar>
              <w:top w:w="30" w:type="dxa"/>
              <w:left w:w="30" w:type="dxa"/>
              <w:bottom w:w="30" w:type="dxa"/>
              <w:right w:w="30" w:type="dxa"/>
            </w:tcMar>
          </w:tcPr>
          <w:p w14:paraId="3621C889" w14:textId="77777777" w:rsidR="008D597C" w:rsidRDefault="008D597C" w:rsidP="00DA2BEE">
            <w:pPr>
              <w:rPr>
                <w:i/>
              </w:rPr>
            </w:pPr>
          </w:p>
          <w:p w14:paraId="491703D7" w14:textId="77777777" w:rsidR="008D597C" w:rsidRDefault="008D597C" w:rsidP="00DA2BEE">
            <w:pPr>
              <w:rPr>
                <w:i/>
              </w:rPr>
            </w:pPr>
          </w:p>
          <w:p w14:paraId="12FB214E" w14:textId="77777777" w:rsidR="008D597C" w:rsidRDefault="008D597C" w:rsidP="00DA2BEE">
            <w:pPr>
              <w:rPr>
                <w:i/>
              </w:rPr>
            </w:pPr>
          </w:p>
          <w:p w14:paraId="47396AC7" w14:textId="77777777" w:rsidR="008D597C" w:rsidRDefault="008D597C" w:rsidP="008D597C">
            <w:pPr>
              <w:ind w:left="0"/>
              <w:rPr>
                <w:i/>
              </w:rPr>
            </w:pPr>
          </w:p>
          <w:p w14:paraId="00C22C0A" w14:textId="77777777" w:rsidR="00DA5D82" w:rsidRPr="00625717" w:rsidRDefault="00DA5D82" w:rsidP="008D597C">
            <w:pPr>
              <w:ind w:left="0"/>
              <w:rPr>
                <w:i/>
              </w:rPr>
            </w:pPr>
          </w:p>
        </w:tc>
      </w:tr>
    </w:tbl>
    <w:p w14:paraId="50044AA2" w14:textId="77777777" w:rsidR="00CE4CF5" w:rsidRDefault="00883B25" w:rsidP="00883B25">
      <w:pPr>
        <w:pStyle w:val="Ttulo1"/>
        <w:ind w:left="431" w:hanging="431"/>
        <w:rPr>
          <w:caps w:val="0"/>
        </w:rPr>
      </w:pPr>
      <w:bookmarkStart w:id="7" w:name="_Toc41496086"/>
      <w:r w:rsidRPr="00883B25">
        <w:rPr>
          <w:caps w:val="0"/>
        </w:rPr>
        <w:lastRenderedPageBreak/>
        <w:t>HISTÓRICO DO PRÉDIO</w:t>
      </w:r>
      <w:bookmarkEnd w:id="7"/>
      <w:r w:rsidRPr="00883B25">
        <w:rPr>
          <w:caps w:val="0"/>
        </w:rPr>
        <w:t xml:space="preserve"> </w:t>
      </w:r>
    </w:p>
    <w:tbl>
      <w:tblPr>
        <w:tblStyle w:val="Tabelacomgrade"/>
        <w:tblW w:w="0" w:type="auto"/>
        <w:tblInd w:w="709" w:type="dxa"/>
        <w:tblLook w:val="04A0" w:firstRow="1" w:lastRow="0" w:firstColumn="1" w:lastColumn="0" w:noHBand="0" w:noVBand="1"/>
      </w:tblPr>
      <w:tblGrid>
        <w:gridCol w:w="9232"/>
      </w:tblGrid>
      <w:tr w:rsidR="00883B25" w14:paraId="2CCD543C" w14:textId="77777777" w:rsidTr="00883B25">
        <w:tc>
          <w:tcPr>
            <w:tcW w:w="9941" w:type="dxa"/>
          </w:tcPr>
          <w:p w14:paraId="4FAFF816" w14:textId="77777777" w:rsidR="00883B25" w:rsidRDefault="00883B25" w:rsidP="00883B25">
            <w:pPr>
              <w:ind w:left="0"/>
              <w:jc w:val="center"/>
            </w:pPr>
            <w:r>
              <w:rPr>
                <w:noProof/>
              </w:rPr>
              <w:drawing>
                <wp:anchor distT="0" distB="0" distL="114300" distR="114300" simplePos="0" relativeHeight="251658240" behindDoc="0" locked="0" layoutInCell="1" allowOverlap="1" wp14:anchorId="012266CE" wp14:editId="1FCEAE67">
                  <wp:simplePos x="0" y="0"/>
                  <wp:positionH relativeFrom="column">
                    <wp:posOffset>156845</wp:posOffset>
                  </wp:positionH>
                  <wp:positionV relativeFrom="paragraph">
                    <wp:posOffset>163195</wp:posOffset>
                  </wp:positionV>
                  <wp:extent cx="5294270" cy="3178512"/>
                  <wp:effectExtent l="0" t="0" r="1905" b="3175"/>
                  <wp:wrapThrough wrapText="bothSides">
                    <wp:wrapPolygon edited="0">
                      <wp:start x="0" y="0"/>
                      <wp:lineTo x="0" y="21492"/>
                      <wp:lineTo x="21530" y="21492"/>
                      <wp:lineTo x="21530" y="0"/>
                      <wp:lineTo x="0" y="0"/>
                    </wp:wrapPolygon>
                  </wp:wrapThrough>
                  <wp:docPr id="7" name="Imagem 7" descr="&#10;PrÃ©dio onde funciona a maternidade Alzira Reis, em Charitas, serÃ¡ ampliado&#10;Foto: Roberto Moreyra / AgÃªncia O Glo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PrÃ©dio onde funciona a maternidade Alzira Reis, em Charitas, serÃ¡ ampliado&#10;Foto: Roberto Moreyra / AgÃªncia O Globo"/>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94270" cy="3178512"/>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5C255F62" w14:textId="77777777" w:rsidR="00CE7F05" w:rsidRDefault="00CE7F05" w:rsidP="00CE7F05">
      <w:pPr>
        <w:pStyle w:val="Legenda"/>
      </w:pPr>
      <w:r>
        <w:t xml:space="preserve">Figura </w:t>
      </w:r>
      <w:r w:rsidR="00560A79">
        <w:fldChar w:fldCharType="begin"/>
      </w:r>
      <w:r w:rsidR="00560A79">
        <w:instrText xml:space="preserve"> SEQ Figura \* ARABIC </w:instrText>
      </w:r>
      <w:r w:rsidR="00560A79">
        <w:fldChar w:fldCharType="separate"/>
      </w:r>
      <w:r w:rsidR="005A78D5">
        <w:rPr>
          <w:noProof/>
        </w:rPr>
        <w:t>1</w:t>
      </w:r>
      <w:r w:rsidR="00560A79">
        <w:rPr>
          <w:noProof/>
        </w:rPr>
        <w:fldChar w:fldCharType="end"/>
      </w:r>
      <w:r>
        <w:t xml:space="preserve"> - Foto do Prédio quando antes ainda era o Hospital dos Servidores do Estado do Rio de Janeiro e hoje funciona a Maternidade Dra. Alzira Reis – Charitas – O Globo 09/09/2018</w:t>
      </w:r>
    </w:p>
    <w:p w14:paraId="20C9076C" w14:textId="77777777" w:rsidR="00DA5D82" w:rsidRDefault="00313C68" w:rsidP="001112C0">
      <w:pPr>
        <w:ind w:left="0" w:firstLine="708"/>
      </w:pPr>
      <w:r>
        <w:t xml:space="preserve">A Maternidade Municipal Alzira Reis, que atualmente conta com 22 leitos, </w:t>
      </w:r>
      <w:r w:rsidR="008D1072">
        <w:t xml:space="preserve">como </w:t>
      </w:r>
      <w:r w:rsidR="003F3AC1">
        <w:t xml:space="preserve">foi </w:t>
      </w:r>
      <w:r w:rsidR="008D1072">
        <w:t>dito antes</w:t>
      </w:r>
      <w:r w:rsidR="00DA5D82">
        <w:t>,</w:t>
      </w:r>
      <w:r w:rsidR="008D1072">
        <w:t xml:space="preserve"> </w:t>
      </w:r>
      <w:r>
        <w:t>funciona em parte do prédio original onde</w:t>
      </w:r>
      <w:r w:rsidR="003F3AC1">
        <w:t xml:space="preserve"> antes funcionou </w:t>
      </w:r>
      <w:r>
        <w:t>o antigo Hospital dos Servido</w:t>
      </w:r>
      <w:r w:rsidR="003F3AC1">
        <w:t>res do Estado do Rio de Janeiro. E</w:t>
      </w:r>
      <w:r>
        <w:t>ste último</w:t>
      </w:r>
      <w:r w:rsidR="003F3AC1">
        <w:t>, foi</w:t>
      </w:r>
      <w:r>
        <w:t xml:space="preserve"> desativado a </w:t>
      </w:r>
      <w:r w:rsidR="008D1072">
        <w:t>3</w:t>
      </w:r>
      <w:r>
        <w:t xml:space="preserve"> anos</w:t>
      </w:r>
      <w:r w:rsidR="003F3AC1">
        <w:t xml:space="preserve"> e atrav</w:t>
      </w:r>
      <w:r w:rsidR="00500251">
        <w:t xml:space="preserve">és </w:t>
      </w:r>
      <w:r w:rsidR="00500251" w:rsidRPr="00385EA8">
        <w:t>do decreto</w:t>
      </w:r>
      <w:r w:rsidR="00C840F9" w:rsidRPr="00385EA8">
        <w:t xml:space="preserve"> nº 9279/2004</w:t>
      </w:r>
      <w:r w:rsidR="00DA5D82" w:rsidRPr="00C840F9">
        <w:t>, onde</w:t>
      </w:r>
      <w:r w:rsidR="00500251">
        <w:t xml:space="preserve"> passou a ser totalmente </w:t>
      </w:r>
      <w:r w:rsidR="00C840F9">
        <w:t xml:space="preserve">integrada à rede </w:t>
      </w:r>
      <w:r w:rsidR="00500251">
        <w:t>Municipal</w:t>
      </w:r>
      <w:r w:rsidR="00DA5D82">
        <w:t xml:space="preserve"> </w:t>
      </w:r>
      <w:r w:rsidR="00C840F9">
        <w:t>destinada ao atendimento das gestações no âmbito do Sistema Único de Saúde</w:t>
      </w:r>
      <w:r>
        <w:t xml:space="preserve">. Após a conclusão do processo de retomada de cessão de uso do prédio, </w:t>
      </w:r>
      <w:r w:rsidR="00DA5D82">
        <w:t>(</w:t>
      </w:r>
      <w:r>
        <w:t>inclusive do terreno anexo – usado antes como estacionamento</w:t>
      </w:r>
      <w:r w:rsidR="00DA5D82">
        <w:t xml:space="preserve"> de ônibus municipais)</w:t>
      </w:r>
      <w:r>
        <w:t xml:space="preserve">, o prédio ganhou a contratação de projetos básicos através </w:t>
      </w:r>
      <w:r w:rsidR="008D597C">
        <w:t xml:space="preserve">de </w:t>
      </w:r>
      <w:r w:rsidR="007C13A8">
        <w:t>Processo</w:t>
      </w:r>
      <w:r>
        <w:t xml:space="preserve"> Licita</w:t>
      </w:r>
      <w:r w:rsidR="007C13A8">
        <w:t>tório</w:t>
      </w:r>
      <w:r>
        <w:t xml:space="preserve"> nº</w:t>
      </w:r>
      <w:r w:rsidR="007C13A8">
        <w:t xml:space="preserve"> </w:t>
      </w:r>
      <w:r>
        <w:t>200/10250/18 ocorrida</w:t>
      </w:r>
      <w:r w:rsidR="007C13A8">
        <w:t xml:space="preserve"> em 08/08/18, que contratou empresa especializada para desenvolvimento de</w:t>
      </w:r>
      <w:r w:rsidR="00DA5D82">
        <w:t>stes</w:t>
      </w:r>
      <w:r w:rsidR="007C13A8">
        <w:t xml:space="preserve"> serviços técnicos para a reforma do prédio em epígrafe como: projeto de arquitetura, projetos complementares e projeto estrutural incluindo projetos de instalações Elétricas, Hidrossanitárias, Telefonia, Rede de Dados, Sinalização de Enfermagem, Sonorização, Antena de TV, climatização e tratamento de ar, CFTV, Segurança, SPDA (Sistema de Proteção de Descarga Atmosférica) e Projeto de Segurança Contra Incêndio e Pânico.</w:t>
      </w:r>
    </w:p>
    <w:p w14:paraId="5B2E8563" w14:textId="77777777" w:rsidR="00DA5D82" w:rsidRDefault="00DA5D82" w:rsidP="00DA5D82"/>
    <w:p w14:paraId="22C007ED" w14:textId="77777777" w:rsidR="00D74801" w:rsidRDefault="00DD1227" w:rsidP="00DD1227">
      <w:pPr>
        <w:rPr>
          <w:i/>
        </w:rPr>
      </w:pPr>
      <w:r>
        <w:t>“</w:t>
      </w:r>
      <w:r w:rsidRPr="00DD1227">
        <w:rPr>
          <w:i/>
        </w:rPr>
        <w:t>O</w:t>
      </w:r>
      <w:r w:rsidR="008D1072" w:rsidRPr="008D1072">
        <w:rPr>
          <w:i/>
        </w:rPr>
        <w:t xml:space="preserve"> projeto contempla uma unidade para os partos cirúrgicos, com duas salas e leitos de recuperação pós-anestésica. Na ala de internação serão quatro unidades para funcionar na modalida</w:t>
      </w:r>
      <w:r w:rsidR="008D1072" w:rsidRPr="00DD1227">
        <w:rPr>
          <w:i/>
        </w:rPr>
        <w:t>de PPP, com a realização de Pré-parto, Parto e P</w:t>
      </w:r>
      <w:r w:rsidR="008D1072" w:rsidRPr="008D1072">
        <w:rPr>
          <w:i/>
        </w:rPr>
        <w:t xml:space="preserve">ós-parto no mesmo ambiente, além de um quarto para pacientes que apresentem quadro de </w:t>
      </w:r>
    </w:p>
    <w:p w14:paraId="3BFCC439" w14:textId="77777777" w:rsidR="00D74801" w:rsidRDefault="00D74801" w:rsidP="00DD1227">
      <w:pPr>
        <w:rPr>
          <w:i/>
        </w:rPr>
      </w:pPr>
    </w:p>
    <w:p w14:paraId="6B00903A" w14:textId="77777777" w:rsidR="00D74801" w:rsidRDefault="00D74801" w:rsidP="00DD1227">
      <w:pPr>
        <w:rPr>
          <w:i/>
        </w:rPr>
      </w:pPr>
    </w:p>
    <w:p w14:paraId="0FA9F2E4" w14:textId="77777777" w:rsidR="00DA5D82" w:rsidRDefault="008D1072" w:rsidP="00D74801">
      <w:pPr>
        <w:rPr>
          <w:i/>
        </w:rPr>
      </w:pPr>
      <w:r w:rsidRPr="008D1072">
        <w:rPr>
          <w:i/>
        </w:rPr>
        <w:t>intercorrências.</w:t>
      </w:r>
      <w:r w:rsidR="00DD1227" w:rsidRPr="00DD1227">
        <w:rPr>
          <w:i/>
        </w:rPr>
        <w:t xml:space="preserve"> </w:t>
      </w:r>
      <w:r w:rsidRPr="008D1072">
        <w:rPr>
          <w:i/>
        </w:rPr>
        <w:t xml:space="preserve">Serão criadas ainda salas específicas para exames de ultrassonografia, </w:t>
      </w:r>
      <w:r w:rsidR="00DD1227" w:rsidRPr="00DD1227">
        <w:rPr>
          <w:i/>
        </w:rPr>
        <w:t>eco cardiograma</w:t>
      </w:r>
      <w:r w:rsidRPr="008D1072">
        <w:rPr>
          <w:i/>
        </w:rPr>
        <w:t xml:space="preserve"> e análises clínicas; leitos de observação para avaliação da indicação </w:t>
      </w:r>
    </w:p>
    <w:p w14:paraId="05D7C503" w14:textId="77777777" w:rsidR="00DD1227" w:rsidRDefault="008D1072" w:rsidP="00DD1227">
      <w:r w:rsidRPr="008D1072">
        <w:rPr>
          <w:i/>
        </w:rPr>
        <w:lastRenderedPageBreak/>
        <w:t>de internação; além de ambientes para acompanhantes e para as atividades de apoio ao aleitamento.</w:t>
      </w:r>
      <w:r w:rsidR="00DD1227" w:rsidRPr="00DD1227">
        <w:rPr>
          <w:i/>
        </w:rPr>
        <w:t xml:space="preserve"> Tudo isso para que</w:t>
      </w:r>
      <w:r w:rsidRPr="008D1072">
        <w:rPr>
          <w:i/>
        </w:rPr>
        <w:t xml:space="preserve"> as intervenções vis</w:t>
      </w:r>
      <w:r w:rsidR="00DD1227" w:rsidRPr="00DD1227">
        <w:rPr>
          <w:i/>
        </w:rPr>
        <w:t>em a promover mais partos humanizados</w:t>
      </w:r>
      <w:r w:rsidRPr="008D1072">
        <w:t>.</w:t>
      </w:r>
      <w:r w:rsidR="00DD1227">
        <w:t xml:space="preserve">” </w:t>
      </w:r>
    </w:p>
    <w:p w14:paraId="41ADAFB3" w14:textId="77777777" w:rsidR="007C13A8" w:rsidRDefault="00DD1227" w:rsidP="008D597C">
      <w:pPr>
        <w:jc w:val="right"/>
        <w:rPr>
          <w:sz w:val="18"/>
          <w:szCs w:val="18"/>
        </w:rPr>
      </w:pPr>
      <w:r w:rsidRPr="00DD1227">
        <w:rPr>
          <w:sz w:val="18"/>
          <w:szCs w:val="18"/>
        </w:rPr>
        <w:t>O Globo 09/09/2018</w:t>
      </w:r>
    </w:p>
    <w:p w14:paraId="3F3A34ED" w14:textId="77777777" w:rsidR="008D597C" w:rsidRDefault="008D597C" w:rsidP="008D597C">
      <w:pPr>
        <w:jc w:val="right"/>
        <w:rPr>
          <w:sz w:val="18"/>
          <w:szCs w:val="18"/>
        </w:rPr>
      </w:pPr>
    </w:p>
    <w:p w14:paraId="370D4C34" w14:textId="77777777" w:rsidR="008D597C" w:rsidRDefault="008D597C" w:rsidP="008D597C">
      <w:pPr>
        <w:jc w:val="right"/>
        <w:rPr>
          <w:sz w:val="18"/>
          <w:szCs w:val="18"/>
        </w:rPr>
      </w:pPr>
    </w:p>
    <w:p w14:paraId="14313425" w14:textId="77777777" w:rsidR="008D597C" w:rsidRPr="008D597C" w:rsidRDefault="008D597C" w:rsidP="008D597C">
      <w:pPr>
        <w:jc w:val="right"/>
        <w:rPr>
          <w:sz w:val="18"/>
          <w:szCs w:val="18"/>
        </w:rPr>
      </w:pPr>
    </w:p>
    <w:p w14:paraId="3EAA2D55" w14:textId="77777777" w:rsidR="00DD1227" w:rsidRPr="00DD1227" w:rsidRDefault="00DD1227" w:rsidP="00DD1227">
      <w:pPr>
        <w:pStyle w:val="Ttulo1"/>
        <w:rPr>
          <w:caps w:val="0"/>
        </w:rPr>
      </w:pPr>
      <w:bookmarkStart w:id="8" w:name="_Toc41496087"/>
      <w:r w:rsidRPr="00DD1227">
        <w:rPr>
          <w:caps w:val="0"/>
        </w:rPr>
        <w:t>DESCRITIVO DE FUNCIONAL</w:t>
      </w:r>
      <w:r w:rsidR="00BC0F41">
        <w:rPr>
          <w:caps w:val="0"/>
        </w:rPr>
        <w:t xml:space="preserve">IDADE </w:t>
      </w:r>
      <w:r w:rsidR="00275CD0">
        <w:rPr>
          <w:caps w:val="0"/>
        </w:rPr>
        <w:t>DE ATENDIMENTO</w:t>
      </w:r>
      <w:bookmarkEnd w:id="8"/>
    </w:p>
    <w:p w14:paraId="2199F112" w14:textId="77777777" w:rsidR="007720BE" w:rsidRDefault="007720BE" w:rsidP="00194BB2"/>
    <w:p w14:paraId="29C1F530" w14:textId="77777777" w:rsidR="00194BB2" w:rsidRPr="00D74801" w:rsidRDefault="00D74801" w:rsidP="001112C0">
      <w:pPr>
        <w:ind w:left="0"/>
        <w:rPr>
          <w:b/>
          <w:sz w:val="28"/>
          <w:szCs w:val="28"/>
        </w:rPr>
      </w:pPr>
      <w:r w:rsidRPr="00D74801">
        <w:rPr>
          <w:sz w:val="28"/>
          <w:szCs w:val="28"/>
        </w:rPr>
        <w:t>Unidade Hospitalar:</w:t>
      </w:r>
      <w:r>
        <w:rPr>
          <w:b/>
          <w:sz w:val="28"/>
          <w:szCs w:val="28"/>
        </w:rPr>
        <w:t xml:space="preserve"> </w:t>
      </w:r>
      <w:r w:rsidR="00194BB2" w:rsidRPr="00D74801">
        <w:rPr>
          <w:b/>
          <w:sz w:val="28"/>
          <w:szCs w:val="28"/>
        </w:rPr>
        <w:t>Maternidade Municipal Alzira Reis</w:t>
      </w:r>
    </w:p>
    <w:p w14:paraId="10E80E61" w14:textId="77777777" w:rsidR="00194BB2" w:rsidRPr="00854185" w:rsidRDefault="00D74801" w:rsidP="001112C0">
      <w:pPr>
        <w:ind w:left="0"/>
      </w:pPr>
      <w:r>
        <w:t xml:space="preserve">Endereço: </w:t>
      </w:r>
      <w:r w:rsidR="00194BB2" w:rsidRPr="00854185">
        <w:t xml:space="preserve">Rua Carlos Ermelindo Marins s/n Charitas </w:t>
      </w:r>
    </w:p>
    <w:p w14:paraId="317C4DD8" w14:textId="77777777" w:rsidR="00194BB2" w:rsidRPr="00854185" w:rsidRDefault="00D74801" w:rsidP="001112C0">
      <w:pPr>
        <w:ind w:left="0"/>
      </w:pPr>
      <w:r>
        <w:t xml:space="preserve">Município: </w:t>
      </w:r>
      <w:r w:rsidR="00194BB2" w:rsidRPr="00854185">
        <w:t xml:space="preserve">Niterói - RJ                       </w:t>
      </w:r>
      <w:r>
        <w:t xml:space="preserve">                   </w:t>
      </w:r>
      <w:r w:rsidR="00194BB2" w:rsidRPr="00854185">
        <w:t>CEP 24.370-195</w:t>
      </w:r>
    </w:p>
    <w:p w14:paraId="08C33090" w14:textId="77777777" w:rsidR="00194BB2" w:rsidRPr="00854185" w:rsidRDefault="00194BB2" w:rsidP="001112C0">
      <w:pPr>
        <w:ind w:left="0"/>
      </w:pPr>
      <w:r w:rsidRPr="00854185">
        <w:t xml:space="preserve">CNPJ: 32556060/0032-88                               </w:t>
      </w:r>
      <w:r w:rsidR="007720BE">
        <w:t xml:space="preserve">     </w:t>
      </w:r>
      <w:r w:rsidRPr="00854185">
        <w:t>CNES: 50482488</w:t>
      </w:r>
    </w:p>
    <w:p w14:paraId="432AB6AA" w14:textId="77777777" w:rsidR="00194BB2" w:rsidRPr="00854185" w:rsidRDefault="00526F0A" w:rsidP="001112C0">
      <w:pPr>
        <w:ind w:left="0"/>
      </w:pPr>
      <w:r w:rsidRPr="00854185">
        <w:t>E-mail</w:t>
      </w:r>
      <w:r w:rsidR="00194BB2" w:rsidRPr="00854185">
        <w:t xml:space="preserve">: </w:t>
      </w:r>
      <w:hyperlink r:id="rId15" w:history="1">
        <w:r w:rsidR="00194BB2" w:rsidRPr="00194BB2">
          <w:t>direcao.mmar@gmail.com</w:t>
        </w:r>
      </w:hyperlink>
      <w:r w:rsidR="00385EA8">
        <w:t xml:space="preserve"> </w:t>
      </w:r>
      <w:r w:rsidR="00DA5D82">
        <w:t xml:space="preserve"> </w:t>
      </w:r>
      <w:r w:rsidR="00385EA8">
        <w:t xml:space="preserve"> </w:t>
      </w:r>
      <w:r w:rsidR="00DA5D82">
        <w:t>e</w:t>
      </w:r>
      <w:r w:rsidR="00194BB2" w:rsidRPr="00854185">
        <w:t xml:space="preserve">  </w:t>
      </w:r>
      <w:r w:rsidR="00385EA8">
        <w:t xml:space="preserve"> </w:t>
      </w:r>
      <w:hyperlink r:id="rId16" w:history="1">
        <w:r w:rsidR="00194BB2" w:rsidRPr="00194BB2">
          <w:t>admmarvf2@gmail.com</w:t>
        </w:r>
      </w:hyperlink>
    </w:p>
    <w:p w14:paraId="58AE73FE" w14:textId="77777777" w:rsidR="00194BB2" w:rsidRPr="00854185" w:rsidRDefault="00194BB2" w:rsidP="001112C0">
      <w:pPr>
        <w:ind w:left="0"/>
      </w:pPr>
      <w:r w:rsidRPr="00854185">
        <w:t>Telefones: 21 36110107/ 21 37011846</w:t>
      </w:r>
    </w:p>
    <w:p w14:paraId="37A4C81E" w14:textId="77777777" w:rsidR="00194BB2" w:rsidRPr="00854185" w:rsidRDefault="00194BB2" w:rsidP="001112C0">
      <w:pPr>
        <w:ind w:left="0"/>
      </w:pPr>
      <w:r w:rsidRPr="00854185">
        <w:t xml:space="preserve">Direção geral: Adriana Cersosimo   </w:t>
      </w:r>
      <w:r w:rsidR="00385EA8">
        <w:t xml:space="preserve">                  </w:t>
      </w:r>
      <w:r w:rsidRPr="00854185">
        <w:t>MAT FMS 436446-9</w:t>
      </w:r>
    </w:p>
    <w:p w14:paraId="479DEF81" w14:textId="77777777" w:rsidR="00194BB2" w:rsidRPr="00854185" w:rsidRDefault="00194BB2" w:rsidP="001112C0">
      <w:pPr>
        <w:ind w:left="0"/>
      </w:pPr>
      <w:r w:rsidRPr="00854185">
        <w:t xml:space="preserve">Responsabilidade técnica: Adriana Cersosimo </w:t>
      </w:r>
      <w:r w:rsidR="007720BE">
        <w:t xml:space="preserve">     </w:t>
      </w:r>
      <w:r w:rsidRPr="00854185">
        <w:t>CRM 52 40053-9</w:t>
      </w:r>
    </w:p>
    <w:p w14:paraId="10FA0215" w14:textId="77777777" w:rsidR="007720BE" w:rsidRDefault="007720BE" w:rsidP="00194BB2"/>
    <w:p w14:paraId="622E876A" w14:textId="77777777" w:rsidR="00385EA8" w:rsidRDefault="00DA5D82" w:rsidP="001112C0">
      <w:pPr>
        <w:pStyle w:val="Ttulo2"/>
      </w:pPr>
      <w:bookmarkStart w:id="9" w:name="_Toc41496088"/>
      <w:r w:rsidRPr="0050468E">
        <w:t>Relatório Técnico</w:t>
      </w:r>
      <w:bookmarkEnd w:id="9"/>
      <w:r w:rsidRPr="0050468E">
        <w:t xml:space="preserve"> </w:t>
      </w:r>
    </w:p>
    <w:p w14:paraId="2E0DD8A8" w14:textId="77777777" w:rsidR="00DA5D82" w:rsidRPr="00385EA8" w:rsidRDefault="00DA5D82" w:rsidP="00194BB2">
      <w:pPr>
        <w:rPr>
          <w:b/>
          <w:szCs w:val="24"/>
        </w:rPr>
      </w:pPr>
      <w:r w:rsidRPr="00385EA8">
        <w:rPr>
          <w:b/>
          <w:szCs w:val="24"/>
        </w:rPr>
        <w:t>Por Dra. Adriana Cersosimo</w:t>
      </w:r>
    </w:p>
    <w:p w14:paraId="643D7521" w14:textId="77777777" w:rsidR="0050468E" w:rsidRPr="0050468E" w:rsidRDefault="0050468E" w:rsidP="00194BB2">
      <w:pPr>
        <w:rPr>
          <w:b/>
          <w:sz w:val="28"/>
          <w:szCs w:val="28"/>
        </w:rPr>
      </w:pPr>
    </w:p>
    <w:p w14:paraId="24C3537F" w14:textId="77777777" w:rsidR="00194BB2" w:rsidRPr="00854185" w:rsidRDefault="00194BB2" w:rsidP="001112C0">
      <w:pPr>
        <w:ind w:left="0" w:firstLine="708"/>
      </w:pPr>
      <w:r w:rsidRPr="00854185">
        <w:t xml:space="preserve">A Maternidade Municipal Alzira Reis inaugurada em maio de 2004 se inseriu na rede pública com sua principal missão de “Prestar assistência médica e multiprofissional com excelência técnica e ética às munícipes na finalização da gestação classificadas pelo Ministério da Saúde como de risco habitual, complementando o acompanhamento realizado na rede de Atenção Básica”. </w:t>
      </w:r>
    </w:p>
    <w:p w14:paraId="7467072D" w14:textId="77777777" w:rsidR="00194BB2" w:rsidRPr="00854185" w:rsidRDefault="00194BB2" w:rsidP="001112C0">
      <w:pPr>
        <w:ind w:left="0"/>
      </w:pPr>
      <w:r w:rsidRPr="00854185">
        <w:t>Como Visão: “Missão</w:t>
      </w:r>
      <w:r w:rsidR="00DA5D82">
        <w:t xml:space="preserve"> =</w:t>
      </w:r>
      <w:r w:rsidRPr="00854185">
        <w:t xml:space="preserve"> ampliar número de usuárias a ser assistida na unidade com baixa e média complexidade e ser sítio de capacitação e treinamento de jovens profissionais da área”</w:t>
      </w:r>
    </w:p>
    <w:p w14:paraId="2F8B3399" w14:textId="77777777" w:rsidR="00194BB2" w:rsidRPr="00854185" w:rsidRDefault="00194BB2" w:rsidP="001112C0">
      <w:pPr>
        <w:ind w:left="0"/>
      </w:pPr>
      <w:r w:rsidRPr="00854185">
        <w:t xml:space="preserve">Situada no bairro das Charitas em Niterói, oferece atendimento emergencial, porta aberta 24 horas ao dia, seja por demanda </w:t>
      </w:r>
      <w:r w:rsidR="00275CD0" w:rsidRPr="00854185">
        <w:t>espontânea</w:t>
      </w:r>
      <w:r w:rsidRPr="00854185">
        <w:t xml:space="preserve"> e/ou referenciada da rede. Assiste a 1400 nascimentos/ano, e tem como clientela 86% </w:t>
      </w:r>
      <w:r w:rsidR="00526F0A" w:rsidRPr="00854185">
        <w:t>em médias munícipes</w:t>
      </w:r>
      <w:r w:rsidRPr="00854185">
        <w:t xml:space="preserve"> com 16% provenientes de municípios vizinhos da região metropolitana II. A faixa etária varia de 10 a 42 anos, sendo que em torno de 70% na faixa de 20 a 30 anos, são em sua </w:t>
      </w:r>
      <w:r w:rsidR="00275CD0" w:rsidRPr="00854185">
        <w:t>maioria (</w:t>
      </w:r>
      <w:r w:rsidRPr="00854185">
        <w:t>98%) acompanhadas pela rede de atenção básica n</w:t>
      </w:r>
      <w:r w:rsidR="00275CD0" w:rsidRPr="00854185">
        <w:t>o P</w:t>
      </w:r>
      <w:r w:rsidRPr="00854185">
        <w:t xml:space="preserve">ré </w:t>
      </w:r>
      <w:r w:rsidR="00275CD0" w:rsidRPr="00854185">
        <w:t xml:space="preserve">e </w:t>
      </w:r>
      <w:r w:rsidR="00526F0A" w:rsidRPr="00854185">
        <w:t>Pós-natal</w:t>
      </w:r>
      <w:r w:rsidRPr="00854185">
        <w:t xml:space="preserve">, em mais de 6 consultas </w:t>
      </w:r>
      <w:r w:rsidR="00275CD0" w:rsidRPr="00854185">
        <w:t>médicas (</w:t>
      </w:r>
      <w:r w:rsidRPr="00854185">
        <w:t xml:space="preserve">dados do Núcleo de </w:t>
      </w:r>
      <w:r w:rsidR="00275CD0" w:rsidRPr="00854185">
        <w:t>Vigilância</w:t>
      </w:r>
      <w:r w:rsidRPr="00854185">
        <w:t xml:space="preserve"> Hospitalar da MMAR). Quando demandam a unidade se dirigem inicialmente à recepção, no piso térreo, onde um profissional faz os registros de identificação e logo em seguida são encaminhadas ao setor de Acolhimento e Classificação de Risco</w:t>
      </w:r>
      <w:r w:rsidR="00854185">
        <w:t xml:space="preserve"> </w:t>
      </w:r>
      <w:r w:rsidRPr="00854185">
        <w:t xml:space="preserve">(ACCR), de acordo com as diretrizes da Rede Cegonha do Ministério da </w:t>
      </w:r>
      <w:r w:rsidR="00275CD0" w:rsidRPr="00854185">
        <w:t>Saúde</w:t>
      </w:r>
      <w:r w:rsidRPr="00854185">
        <w:t xml:space="preserve">, realizado por equipe de enfermagem capacitada. Nesse mesmo ambiente, já no segundo piso onde o acesso pode ser por rampa ou escadas e que deverá contar com </w:t>
      </w:r>
      <w:r w:rsidR="00131B94">
        <w:t xml:space="preserve">inclusão de 2 (dois) </w:t>
      </w:r>
      <w:r w:rsidRPr="00854185">
        <w:t xml:space="preserve">elevadores com a </w:t>
      </w:r>
      <w:r w:rsidR="00854185" w:rsidRPr="00854185">
        <w:t xml:space="preserve">reforma, </w:t>
      </w:r>
      <w:r w:rsidR="00854185" w:rsidRPr="00854185">
        <w:lastRenderedPageBreak/>
        <w:t>a</w:t>
      </w:r>
      <w:r w:rsidRPr="00854185">
        <w:t xml:space="preserve"> equipe médica de obstetras faz o atendimento que consiste em conhecer as informações pertinente às queixas, sintomatologia, história, coleta dos dados </w:t>
      </w:r>
      <w:r w:rsidR="00854185" w:rsidRPr="00854185">
        <w:t>Pré</w:t>
      </w:r>
      <w:r w:rsidRPr="00854185">
        <w:t xml:space="preserve"> natais e familiares, </w:t>
      </w:r>
      <w:r w:rsidR="00526F0A" w:rsidRPr="00854185">
        <w:t>etc.</w:t>
      </w:r>
      <w:r w:rsidRPr="00854185">
        <w:t xml:space="preserve"> e submete a cliente a exame clinico obstetra com o suporte se necessário de exames complementares através de equipamentos como aparelho sonardoppler, </w:t>
      </w:r>
      <w:r w:rsidR="00854185" w:rsidRPr="00854185">
        <w:t>cardiotocógrafos</w:t>
      </w:r>
      <w:r w:rsidRPr="00854185">
        <w:t xml:space="preserve">, e ultrassonografia.  A paciente pode permanecer nesse ambiente para observação, ser medicada ou não, pode ser orientada a retornar ao acompanhamento </w:t>
      </w:r>
      <w:r w:rsidR="00275CD0" w:rsidRPr="00854185">
        <w:t>pré-natal</w:t>
      </w:r>
      <w:r w:rsidRPr="00854185">
        <w:t>, ser transferida através do sistema de regulação de leitos (SER- Estadual para RNs),</w:t>
      </w:r>
      <w:r w:rsidR="00275CD0" w:rsidRPr="00854185">
        <w:t xml:space="preserve"> </w:t>
      </w:r>
      <w:r w:rsidRPr="00854185">
        <w:t xml:space="preserve">(CREG-municipal para gestantes) para unidade de alta complexidade. Tais sistemas são instalados em computadores ligados em </w:t>
      </w:r>
      <w:r w:rsidR="00BC0F41" w:rsidRPr="00854185">
        <w:t>rede, o</w:t>
      </w:r>
      <w:r w:rsidRPr="00854185">
        <w:t xml:space="preserve"> que deverá ser aprimorado na reforma proposta. Ou ainda, ser internada na unidade em quarto individual para acompanhamento do trabalho de parto, que atenderá às etapas </w:t>
      </w:r>
      <w:r w:rsidR="00854185" w:rsidRPr="00854185">
        <w:t>Pré</w:t>
      </w:r>
      <w:r w:rsidRPr="00854185">
        <w:t xml:space="preserve">, per e </w:t>
      </w:r>
      <w:r w:rsidR="00526F0A" w:rsidRPr="00854185">
        <w:t>pós-parto</w:t>
      </w:r>
      <w:r w:rsidR="00500251">
        <w:t xml:space="preserve"> </w:t>
      </w:r>
      <w:r w:rsidRPr="00854185">
        <w:t>(PPP). A maternidade possui hoje 3 unidades de PPP sendo que com a nova proposta essas unidades deverão ser adequadas de acordo com normativas</w:t>
      </w:r>
      <w:r w:rsidR="00BC0F41" w:rsidRPr="00854185">
        <w:t xml:space="preserve"> </w:t>
      </w:r>
      <w:r w:rsidRPr="00854185">
        <w:t xml:space="preserve">(RDC 50 de junho de 2008) e ampliadas para 5, podendo atender maior número de usuárias. Em havendo indicação de cesariana a paciente é levada ao centro cirúrgico para o procedimento. Hoje com 1 sala equipada e outra reversível que atende aos partos </w:t>
      </w:r>
      <w:r w:rsidR="00BC0F41" w:rsidRPr="00854185">
        <w:t>normais, todas</w:t>
      </w:r>
      <w:r w:rsidRPr="00854185">
        <w:t xml:space="preserve"> deverão sofrer readequação em suas dimensões, revestimentos, iluminação e climatização que atendam às normativas, incluindo espaço para Recuperação Pós Anestésica</w:t>
      </w:r>
      <w:r w:rsidR="00131B94">
        <w:t xml:space="preserve"> </w:t>
      </w:r>
      <w:r w:rsidRPr="00854185">
        <w:t>(RPA) apropriado. Após o nascimento são encaminhados aos alojamentos conjuntos mãe e bebê, hoje em número de 18 leitos onde recebem atenção multiprofissional, medicamentos, orientações quanto ao aleitamento, cuidado com o bebê,</w:t>
      </w:r>
      <w:r w:rsidR="00275CD0" w:rsidRPr="00854185">
        <w:t xml:space="preserve"> </w:t>
      </w:r>
      <w:r w:rsidRPr="00854185">
        <w:t xml:space="preserve">etc. São acompanhadas por todo período da </w:t>
      </w:r>
      <w:r w:rsidR="00275CD0" w:rsidRPr="00854185">
        <w:t>assistência</w:t>
      </w:r>
      <w:r w:rsidRPr="00854185">
        <w:t xml:space="preserve"> por alguém de sua escolha. Como proposta da reforma as acomodações para os acompanhantes deverão ser adequadas como banheiro próprio, espaço para poltronas reclináveis </w:t>
      </w:r>
      <w:r w:rsidR="00275CD0" w:rsidRPr="00854185">
        <w:t>etc. (</w:t>
      </w:r>
      <w:r w:rsidRPr="00854185">
        <w:t xml:space="preserve">Lei federal 11.108). </w:t>
      </w:r>
    </w:p>
    <w:p w14:paraId="0A473DF1" w14:textId="77777777" w:rsidR="00385EA8" w:rsidRDefault="00194BB2" w:rsidP="001112C0">
      <w:pPr>
        <w:ind w:left="0" w:firstLine="708"/>
      </w:pPr>
      <w:r w:rsidRPr="00854185">
        <w:t xml:space="preserve">As equipes assistenciais são formadas por médicos plantonistas e de atenção horizontal, a cada 24h </w:t>
      </w:r>
      <w:r w:rsidR="00275CD0" w:rsidRPr="00854185">
        <w:t>permanecem 2</w:t>
      </w:r>
      <w:r w:rsidRPr="00854185">
        <w:t xml:space="preserve"> ou 3 médicos obstetras, 1 ou 2 médicos pediatras neonatologistas, 1 anestesista, enfermeiros obstetras, neonatologistas e generalistas, técnicos e auxiliares de enfermagem. E ainda recebem atenção multiprofissional que é formada por </w:t>
      </w:r>
      <w:r w:rsidR="00854185" w:rsidRPr="00854185">
        <w:t>farmacêutico</w:t>
      </w:r>
      <w:r w:rsidRPr="00854185">
        <w:t xml:space="preserve">, fonoaudiólogos, psicólogos, assistentes sociais, e nutricionistas. Há equipes administrativas de apoio 24 horas ao dia e Ouvidoria interna. Há uma </w:t>
      </w:r>
      <w:r w:rsidR="00854185" w:rsidRPr="00854185">
        <w:t>ambulância</w:t>
      </w:r>
      <w:r w:rsidRPr="00854185">
        <w:t xml:space="preserve"> equipada para </w:t>
      </w:r>
      <w:r w:rsidR="00854185" w:rsidRPr="00854185">
        <w:t>transferências</w:t>
      </w:r>
      <w:r w:rsidRPr="00854185">
        <w:t xml:space="preserve"> de pacientes, motoboy para agilização na entrega de material biológico ao laboratório e no recebimento dos laudos e resultados, e um carro administrativo. O </w:t>
      </w:r>
      <w:r w:rsidR="00854185" w:rsidRPr="00854185">
        <w:t>Laboratório</w:t>
      </w:r>
      <w:r w:rsidRPr="00854185">
        <w:t xml:space="preserve"> de Análises Clínicas e Patologia Fetal são serviços oferecidos por outras unidades da </w:t>
      </w:r>
      <w:r w:rsidR="00854185" w:rsidRPr="00854185">
        <w:t>própria</w:t>
      </w:r>
      <w:r w:rsidRPr="00854185">
        <w:t xml:space="preserve"> rede.</w:t>
      </w:r>
      <w:r w:rsidR="00854185" w:rsidRPr="00854185">
        <w:t xml:space="preserve"> </w:t>
      </w:r>
    </w:p>
    <w:p w14:paraId="6A1FF35B" w14:textId="77777777" w:rsidR="00194BB2" w:rsidRPr="00854185" w:rsidRDefault="00194BB2" w:rsidP="001112C0">
      <w:pPr>
        <w:ind w:left="0" w:firstLine="708"/>
      </w:pPr>
      <w:r w:rsidRPr="00854185">
        <w:t>Há na proposta da</w:t>
      </w:r>
      <w:r w:rsidR="00385EA8">
        <w:t xml:space="preserve"> </w:t>
      </w:r>
      <w:r w:rsidRPr="00854185">
        <w:t xml:space="preserve">reforma as reativações do </w:t>
      </w:r>
      <w:r w:rsidR="00854185" w:rsidRPr="00854185">
        <w:t>Laboratório</w:t>
      </w:r>
      <w:r w:rsidRPr="00854185">
        <w:t xml:space="preserve"> e do Centro de Material Esterilizado</w:t>
      </w:r>
      <w:r w:rsidR="00500251">
        <w:t xml:space="preserve"> </w:t>
      </w:r>
      <w:r w:rsidRPr="00854185">
        <w:t xml:space="preserve">(CME) dentro do próprio </w:t>
      </w:r>
      <w:r w:rsidR="00854185" w:rsidRPr="00854185">
        <w:t>prédio</w:t>
      </w:r>
      <w:r w:rsidRPr="00854185">
        <w:t xml:space="preserve"> da unidade para dar mais </w:t>
      </w:r>
      <w:r w:rsidR="00854185" w:rsidRPr="00854185">
        <w:t>eficiência</w:t>
      </w:r>
      <w:r w:rsidRPr="00854185">
        <w:t xml:space="preserve"> e </w:t>
      </w:r>
      <w:r w:rsidR="00854185" w:rsidRPr="00854185">
        <w:t>independência</w:t>
      </w:r>
      <w:r w:rsidRPr="00854185">
        <w:t xml:space="preserve"> na </w:t>
      </w:r>
      <w:r w:rsidR="00854185" w:rsidRPr="00854185">
        <w:t>assistência</w:t>
      </w:r>
      <w:r w:rsidRPr="00854185">
        <w:t xml:space="preserve"> </w:t>
      </w:r>
      <w:r w:rsidR="00854185" w:rsidRPr="00854185">
        <w:t>às nossas</w:t>
      </w:r>
      <w:r w:rsidRPr="00854185">
        <w:t xml:space="preserve"> usuárias. </w:t>
      </w:r>
    </w:p>
    <w:p w14:paraId="66C7DBB9" w14:textId="77777777" w:rsidR="00194BB2" w:rsidRPr="00854185" w:rsidRDefault="00194BB2" w:rsidP="001112C0">
      <w:pPr>
        <w:ind w:left="0"/>
      </w:pPr>
      <w:r w:rsidRPr="00854185">
        <w:t xml:space="preserve">Nos espaços administrativos é importante salientar que os setores de documentação multiprofissional, núcleo de </w:t>
      </w:r>
      <w:r w:rsidR="00854185" w:rsidRPr="00854185">
        <w:t>vigilância</w:t>
      </w:r>
      <w:r w:rsidRPr="00854185">
        <w:t xml:space="preserve"> hospitalar, epidemiologia, faturamento, financeiro e almoxarifado, necessitam de adequações estruturais do </w:t>
      </w:r>
      <w:r w:rsidR="00854185" w:rsidRPr="00854185">
        <w:t>prédio</w:t>
      </w:r>
      <w:r w:rsidRPr="00854185">
        <w:t xml:space="preserve"> e </w:t>
      </w:r>
      <w:r w:rsidR="00854185" w:rsidRPr="00854185">
        <w:t>sanitários</w:t>
      </w:r>
      <w:r w:rsidRPr="00854185">
        <w:t xml:space="preserve">, que possibilitem ao servidor trabalhar com salubridade, melhor organização dos fluxos e melhores condições </w:t>
      </w:r>
      <w:r w:rsidRPr="00854185">
        <w:lastRenderedPageBreak/>
        <w:t xml:space="preserve">para preservação e manutenção de material médico </w:t>
      </w:r>
      <w:r w:rsidR="00131B94">
        <w:t xml:space="preserve">hospitalar e dos medicamentos. </w:t>
      </w:r>
      <w:r w:rsidRPr="00854185">
        <w:t xml:space="preserve">A capacidade </w:t>
      </w:r>
      <w:r w:rsidR="00854185" w:rsidRPr="00854185">
        <w:t>instalada no</w:t>
      </w:r>
      <w:r w:rsidRPr="00854185">
        <w:t xml:space="preserve"> Cadastro Nacional de Estabelecimento de </w:t>
      </w:r>
      <w:r w:rsidR="00854185" w:rsidRPr="00854185">
        <w:t>Saúde</w:t>
      </w:r>
      <w:r w:rsidRPr="00854185">
        <w:t xml:space="preserve"> (CNES) é de 22 leitos obstétricos sendo,18 leitos de alojamentos conjuntos, </w:t>
      </w:r>
      <w:r w:rsidR="00854185" w:rsidRPr="00854185">
        <w:t>3 P</w:t>
      </w:r>
      <w:r w:rsidRPr="00854185">
        <w:t xml:space="preserve">ré partos, 1 leito de observação e 3 leitos de Unidade de Cuidados Intermediários ao </w:t>
      </w:r>
      <w:r w:rsidR="00854185" w:rsidRPr="00854185">
        <w:t>Recém-nascido</w:t>
      </w:r>
      <w:r w:rsidRPr="00854185">
        <w:t>/Convencional</w:t>
      </w:r>
      <w:r w:rsidR="00854185" w:rsidRPr="00854185">
        <w:t xml:space="preserve"> </w:t>
      </w:r>
      <w:r w:rsidRPr="00854185">
        <w:t>(UCIRn/UCINCo)</w:t>
      </w:r>
      <w:r w:rsidR="00854185" w:rsidRPr="00854185">
        <w:t>, onde</w:t>
      </w:r>
      <w:r w:rsidRPr="00854185">
        <w:t xml:space="preserve"> estão instaladas 2 incubadoras e 3 Unidades de Calor Radiante, hoje situadas dentro do Centro Cirúrgico e que na reforma deverão ser adequadamente instaladas em ambiente distinto. 1 sala de Acolhimento com Classificação de </w:t>
      </w:r>
      <w:r w:rsidR="00526F0A" w:rsidRPr="00854185">
        <w:t>Risco (</w:t>
      </w:r>
      <w:r w:rsidRPr="00854185">
        <w:t xml:space="preserve">ACCR) equipada com balança antropométrica, aparelhos para verificação de sinais vitais, 4 ecodoppler sonares, 2 cardiotocógrafos e 1 aparelho de ultrassonografia. Há 16 computadores que atendem às questões administrativas, com rede de internet limitada e somente nos setores essenciais. Há dificuldade no interior do </w:t>
      </w:r>
      <w:r w:rsidR="00854185" w:rsidRPr="00854185">
        <w:t>prédio</w:t>
      </w:r>
      <w:r w:rsidRPr="00854185">
        <w:t xml:space="preserve"> quanto ao sinal de telefonia celular e internet.  2 Carrinhos de </w:t>
      </w:r>
      <w:r w:rsidR="00854185" w:rsidRPr="00854185">
        <w:t>ressuscitação</w:t>
      </w:r>
      <w:r w:rsidRPr="00854185">
        <w:t xml:space="preserve"> </w:t>
      </w:r>
      <w:r w:rsidR="00854185" w:rsidRPr="00854185">
        <w:t>cardiorrespiratória</w:t>
      </w:r>
      <w:r w:rsidRPr="00854185">
        <w:t xml:space="preserve"> que são </w:t>
      </w:r>
      <w:r w:rsidR="00854185" w:rsidRPr="00854185">
        <w:t>distribuídos</w:t>
      </w:r>
      <w:r w:rsidRPr="00854185">
        <w:t xml:space="preserve"> um no corredor das enfermarias, um no centro cirúrgico e com a reforma mais 3 carrinhos com mesma função deverão ser alocados em área a ser destinada ao primeiro atendimento, no piso térreo, </w:t>
      </w:r>
      <w:r w:rsidR="00854185" w:rsidRPr="00854185">
        <w:t>ambulância</w:t>
      </w:r>
      <w:r w:rsidRPr="00854185">
        <w:t xml:space="preserve"> e enfermarias, onde deverá constar sinalização.</w:t>
      </w:r>
    </w:p>
    <w:p w14:paraId="1C45371A" w14:textId="77777777" w:rsidR="00194BB2" w:rsidRPr="00854185" w:rsidRDefault="00194BB2" w:rsidP="001112C0">
      <w:pPr>
        <w:ind w:left="0" w:firstLine="708"/>
      </w:pPr>
      <w:r w:rsidRPr="00854185">
        <w:t xml:space="preserve">O </w:t>
      </w:r>
      <w:r w:rsidR="00854185" w:rsidRPr="00854185">
        <w:t>Cartório</w:t>
      </w:r>
      <w:r w:rsidRPr="00854185">
        <w:t xml:space="preserve"> de Registro Civil do 1º Distrito da 2ª zona Judiciaria de Niterói, em parceria com a maternidade, presta serviços 3 vezes por semana dentro da unidade conseguindo alcançar 80% das usuárias, devendo com a nova proposta expandir essa oferta de serviços a 100% das usuárias que poderão fazer os registros civis de seus bebês antes mesmo da alta hospitalar, em ambiente próprio adequado ao atendimento dos usuários até mesmo externos.</w:t>
      </w:r>
    </w:p>
    <w:p w14:paraId="265FB3B1" w14:textId="77777777" w:rsidR="00194BB2" w:rsidRPr="00854185" w:rsidRDefault="00194BB2" w:rsidP="001112C0">
      <w:pPr>
        <w:ind w:left="0" w:firstLine="708"/>
      </w:pPr>
      <w:r w:rsidRPr="00854185">
        <w:t xml:space="preserve">Há sala de Apoio ao Aleitamento Materno e Coleta de Leite Humano, que em parceria com o Banco de Leite do Hospital </w:t>
      </w:r>
      <w:r w:rsidR="00854185" w:rsidRPr="00854185">
        <w:t>Universitário</w:t>
      </w:r>
      <w:r w:rsidRPr="00854185">
        <w:t xml:space="preserve"> </w:t>
      </w:r>
      <w:r w:rsidR="00854185" w:rsidRPr="00854185">
        <w:t>Antônio</w:t>
      </w:r>
      <w:r w:rsidRPr="00854185">
        <w:t xml:space="preserve"> Pedro, presta importante missão na doação de leite humano aos Recém </w:t>
      </w:r>
      <w:r w:rsidR="00854185" w:rsidRPr="00854185">
        <w:t>nascidos prematuros</w:t>
      </w:r>
      <w:r w:rsidRPr="00854185">
        <w:t xml:space="preserve"> e deverá sofrer readequações, atendendo às diretrizes da Rede Cegonha do </w:t>
      </w:r>
      <w:r w:rsidR="00854185" w:rsidRPr="00854185">
        <w:t>Ministério</w:t>
      </w:r>
      <w:r w:rsidRPr="00854185">
        <w:t xml:space="preserve"> da </w:t>
      </w:r>
      <w:r w:rsidR="00854185" w:rsidRPr="00854185">
        <w:t>Saúde</w:t>
      </w:r>
      <w:r w:rsidRPr="00854185">
        <w:t>, como um dos quesitos ao título almejado de Inciativa Hospital Amigo da criança</w:t>
      </w:r>
      <w:r w:rsidR="0050468E">
        <w:t xml:space="preserve"> </w:t>
      </w:r>
      <w:r w:rsidRPr="00854185">
        <w:t>(IHAC).</w:t>
      </w:r>
    </w:p>
    <w:p w14:paraId="407D5F93" w14:textId="77777777" w:rsidR="0050468E" w:rsidRDefault="0050468E" w:rsidP="00385EA8">
      <w:pPr>
        <w:ind w:left="0"/>
        <w:rPr>
          <w:b/>
          <w:sz w:val="28"/>
          <w:szCs w:val="28"/>
        </w:rPr>
      </w:pPr>
    </w:p>
    <w:p w14:paraId="24C84ED0" w14:textId="77777777" w:rsidR="007720BE" w:rsidRPr="0050468E" w:rsidRDefault="00194BB2" w:rsidP="001112C0">
      <w:pPr>
        <w:pStyle w:val="Ttulo2"/>
      </w:pPr>
      <w:bookmarkStart w:id="10" w:name="_Toc41496089"/>
      <w:r w:rsidRPr="0050468E">
        <w:t>Serviços terceirizados:</w:t>
      </w:r>
      <w:bookmarkEnd w:id="10"/>
    </w:p>
    <w:p w14:paraId="3384552F" w14:textId="77777777" w:rsidR="00194BB2" w:rsidRPr="00854185" w:rsidRDefault="00194BB2" w:rsidP="00194BB2">
      <w:pPr>
        <w:rPr>
          <w:b/>
        </w:rPr>
      </w:pPr>
      <w:r w:rsidRPr="00854185">
        <w:rPr>
          <w:b/>
        </w:rPr>
        <w:t xml:space="preserve">1-Lavanderia </w:t>
      </w:r>
      <w:r w:rsidR="00854185" w:rsidRPr="00854185">
        <w:rPr>
          <w:b/>
        </w:rPr>
        <w:t>Milênio</w:t>
      </w:r>
      <w:r w:rsidRPr="00854185">
        <w:rPr>
          <w:b/>
        </w:rPr>
        <w:t xml:space="preserve"> LTDA. </w:t>
      </w:r>
    </w:p>
    <w:p w14:paraId="76C4BAD2" w14:textId="77777777" w:rsidR="00194BB2" w:rsidRPr="00854185" w:rsidRDefault="00194BB2" w:rsidP="00194BB2">
      <w:r w:rsidRPr="00B040C9">
        <w:rPr>
          <w:b/>
        </w:rPr>
        <w:t>CNPJ</w:t>
      </w:r>
      <w:r w:rsidRPr="00854185">
        <w:t xml:space="preserve"> 03.794.974/0001-82 </w:t>
      </w:r>
      <w:r w:rsidR="0050468E">
        <w:t xml:space="preserve">               </w:t>
      </w:r>
      <w:r w:rsidR="00854185" w:rsidRPr="00B040C9">
        <w:rPr>
          <w:b/>
        </w:rPr>
        <w:t>Insc.</w:t>
      </w:r>
      <w:r w:rsidRPr="00B040C9">
        <w:rPr>
          <w:b/>
        </w:rPr>
        <w:t xml:space="preserve"> Municipal</w:t>
      </w:r>
      <w:r w:rsidRPr="00854185">
        <w:t xml:space="preserve"> 0.276.359-1</w:t>
      </w:r>
    </w:p>
    <w:p w14:paraId="744006D1" w14:textId="77777777" w:rsidR="00194BB2" w:rsidRDefault="00B040C9" w:rsidP="00B040C9">
      <w:r>
        <w:t xml:space="preserve">Atualmente a Maternidade terceiriza alguns serviços importantes com a esterilização de rouparia periodicamente. </w:t>
      </w:r>
      <w:r w:rsidR="00194BB2" w:rsidRPr="00854185">
        <w:t>Trata-se de lavanderia industrial</w:t>
      </w:r>
      <w:r>
        <w:t>,</w:t>
      </w:r>
      <w:r w:rsidR="00194BB2" w:rsidRPr="00854185">
        <w:t xml:space="preserve"> que recolhe diariamente a rouparia com sujidade, lava e devolve limpa para que seja empacotada dentro da unidade, hoje </w:t>
      </w:r>
      <w:r>
        <w:t>no</w:t>
      </w:r>
      <w:r w:rsidR="00194BB2" w:rsidRPr="00854185">
        <w:t xml:space="preserve"> setor de CME</w:t>
      </w:r>
      <w:r>
        <w:t>,</w:t>
      </w:r>
      <w:r w:rsidR="00194BB2" w:rsidRPr="00854185">
        <w:t xml:space="preserve"> que</w:t>
      </w:r>
      <w:r>
        <w:t xml:space="preserve"> após as obras de reformas,</w:t>
      </w:r>
      <w:r w:rsidR="00194BB2" w:rsidRPr="00854185">
        <w:t xml:space="preserve"> deverá ser ampliado e readequado.</w:t>
      </w:r>
      <w:r w:rsidR="00854185" w:rsidRPr="00854185">
        <w:t xml:space="preserve"> </w:t>
      </w:r>
      <w:r>
        <w:t>Esse material</w:t>
      </w:r>
      <w:r w:rsidR="00194BB2" w:rsidRPr="00854185">
        <w:t xml:space="preserve"> é encaminhado aos serviços de esterilização d</w:t>
      </w:r>
      <w:r>
        <w:t>e tod</w:t>
      </w:r>
      <w:r w:rsidR="00194BB2" w:rsidRPr="00854185">
        <w:t>a rede.</w:t>
      </w:r>
    </w:p>
    <w:p w14:paraId="57527BEE" w14:textId="77777777" w:rsidR="007720BE" w:rsidRPr="00854185" w:rsidRDefault="007720BE" w:rsidP="00194BB2"/>
    <w:p w14:paraId="12694AFB" w14:textId="77777777" w:rsidR="00194BB2" w:rsidRPr="00854185" w:rsidRDefault="00194BB2" w:rsidP="00194BB2">
      <w:pPr>
        <w:rPr>
          <w:b/>
        </w:rPr>
      </w:pPr>
      <w:r w:rsidRPr="00854185">
        <w:rPr>
          <w:b/>
        </w:rPr>
        <w:t>2-Di Mare – De São Gonçalo Comércio e Serviço de Alimentação LTDA</w:t>
      </w:r>
    </w:p>
    <w:p w14:paraId="6C6E39C6" w14:textId="77777777" w:rsidR="00194BB2" w:rsidRPr="00854185" w:rsidRDefault="00194BB2" w:rsidP="00194BB2">
      <w:r w:rsidRPr="00B040C9">
        <w:rPr>
          <w:b/>
        </w:rPr>
        <w:t>CNPJ</w:t>
      </w:r>
      <w:r w:rsidRPr="00854185">
        <w:t xml:space="preserve"> 08.617.860/0001-80 </w:t>
      </w:r>
      <w:r w:rsidR="0050468E">
        <w:t xml:space="preserve">                </w:t>
      </w:r>
      <w:r w:rsidR="00854185" w:rsidRPr="00B040C9">
        <w:rPr>
          <w:b/>
        </w:rPr>
        <w:t>Insc.</w:t>
      </w:r>
      <w:r w:rsidRPr="00B040C9">
        <w:rPr>
          <w:b/>
        </w:rPr>
        <w:t xml:space="preserve"> Estadual</w:t>
      </w:r>
      <w:r w:rsidRPr="00854185">
        <w:t xml:space="preserve"> 78.850.396</w:t>
      </w:r>
    </w:p>
    <w:p w14:paraId="5BAB62C7" w14:textId="77777777" w:rsidR="007720BE" w:rsidRDefault="0050468E" w:rsidP="008D597C">
      <w:r>
        <w:t>Atualmente é e</w:t>
      </w:r>
      <w:r w:rsidR="00194BB2" w:rsidRPr="00854185">
        <w:t xml:space="preserve">mpresa responsável por fornecer alimentos/dietas aos </w:t>
      </w:r>
      <w:r w:rsidR="00B040C9">
        <w:t>usuário</w:t>
      </w:r>
      <w:r w:rsidR="00194BB2" w:rsidRPr="00854185">
        <w:t xml:space="preserve">s e servidores, sendo a produção realizada dentro da própria unidade. </w:t>
      </w:r>
      <w:r w:rsidR="00B040C9">
        <w:t>A Cozinha e a</w:t>
      </w:r>
      <w:r w:rsidR="00194BB2" w:rsidRPr="00854185">
        <w:t xml:space="preserve"> copa </w:t>
      </w:r>
      <w:r w:rsidR="00B040C9">
        <w:lastRenderedPageBreak/>
        <w:t xml:space="preserve">estão incluídas na lista de </w:t>
      </w:r>
      <w:r w:rsidR="00194BB2" w:rsidRPr="00854185">
        <w:t>necessi</w:t>
      </w:r>
      <w:r w:rsidR="00B040C9">
        <w:t xml:space="preserve">dades </w:t>
      </w:r>
      <w:r w:rsidR="00194BB2" w:rsidRPr="00854185">
        <w:t>de reformas</w:t>
      </w:r>
      <w:r w:rsidR="00B040C9">
        <w:t xml:space="preserve">, ampliação </w:t>
      </w:r>
      <w:r w:rsidR="00194BB2" w:rsidRPr="00854185">
        <w:t>e readequação</w:t>
      </w:r>
      <w:r w:rsidR="00B040C9">
        <w:t>,</w:t>
      </w:r>
      <w:r w:rsidR="00194BB2" w:rsidRPr="00854185">
        <w:t xml:space="preserve"> além das</w:t>
      </w:r>
      <w:r w:rsidR="00B040C9">
        <w:t xml:space="preserve"> que foram</w:t>
      </w:r>
      <w:r w:rsidR="00194BB2" w:rsidRPr="00854185">
        <w:t xml:space="preserve"> realizadas recentemente.</w:t>
      </w:r>
    </w:p>
    <w:p w14:paraId="58F96441" w14:textId="77777777" w:rsidR="0050468E" w:rsidRPr="008D597C" w:rsidRDefault="0050468E" w:rsidP="008D597C"/>
    <w:p w14:paraId="7287E408" w14:textId="77777777" w:rsidR="00194BB2" w:rsidRPr="00854185" w:rsidRDefault="00194BB2" w:rsidP="00194BB2">
      <w:pPr>
        <w:rPr>
          <w:b/>
        </w:rPr>
      </w:pPr>
      <w:r w:rsidRPr="00854185">
        <w:rPr>
          <w:b/>
        </w:rPr>
        <w:t xml:space="preserve">3- Espaço Serviços especializados LTDA </w:t>
      </w:r>
    </w:p>
    <w:p w14:paraId="6243FF9D" w14:textId="77777777" w:rsidR="00194BB2" w:rsidRPr="00854185" w:rsidRDefault="00194BB2" w:rsidP="00194BB2">
      <w:r w:rsidRPr="00F248CE">
        <w:rPr>
          <w:b/>
        </w:rPr>
        <w:t>CNPJ</w:t>
      </w:r>
      <w:r w:rsidRPr="00854185">
        <w:t xml:space="preserve"> 06.159.080/0001-09 </w:t>
      </w:r>
      <w:r w:rsidR="0050468E">
        <w:t xml:space="preserve">                 </w:t>
      </w:r>
      <w:r w:rsidR="00854185" w:rsidRPr="00F248CE">
        <w:rPr>
          <w:b/>
        </w:rPr>
        <w:t>Insc.</w:t>
      </w:r>
      <w:r w:rsidRPr="00F248CE">
        <w:rPr>
          <w:b/>
        </w:rPr>
        <w:t xml:space="preserve"> Municipal</w:t>
      </w:r>
      <w:r w:rsidRPr="00854185">
        <w:t xml:space="preserve"> 034 88 16</w:t>
      </w:r>
    </w:p>
    <w:p w14:paraId="65B21BD9" w14:textId="77777777" w:rsidR="00194BB2" w:rsidRPr="00854185" w:rsidRDefault="00F248CE" w:rsidP="00194BB2">
      <w:r>
        <w:t>Atualmente esta é a e</w:t>
      </w:r>
      <w:r w:rsidR="00194BB2" w:rsidRPr="00854185">
        <w:t>mpresa responsável pela higienização e portaria d</w:t>
      </w:r>
      <w:r>
        <w:t xml:space="preserve">e toda </w:t>
      </w:r>
      <w:r w:rsidR="00194BB2" w:rsidRPr="00854185">
        <w:t>a unidade</w:t>
      </w:r>
      <w:r>
        <w:t>.</w:t>
      </w:r>
    </w:p>
    <w:p w14:paraId="7CE350A9" w14:textId="77777777" w:rsidR="00194BB2" w:rsidRPr="00854185" w:rsidRDefault="00194BB2" w:rsidP="00194BB2"/>
    <w:p w14:paraId="379A54C3" w14:textId="77777777" w:rsidR="00194BB2" w:rsidRPr="00854185" w:rsidRDefault="00194BB2" w:rsidP="00854185">
      <w:pPr>
        <w:rPr>
          <w:b/>
        </w:rPr>
      </w:pPr>
      <w:r w:rsidRPr="00854185">
        <w:rPr>
          <w:b/>
        </w:rPr>
        <w:t>4-</w:t>
      </w:r>
      <w:r w:rsidR="00854185" w:rsidRPr="00854185">
        <w:rPr>
          <w:b/>
        </w:rPr>
        <w:t xml:space="preserve"> </w:t>
      </w:r>
      <w:r w:rsidRPr="00854185">
        <w:rPr>
          <w:b/>
        </w:rPr>
        <w:t>Air Liquide Brasil LTDA</w:t>
      </w:r>
    </w:p>
    <w:p w14:paraId="36B28FF0" w14:textId="77777777" w:rsidR="00194BB2" w:rsidRPr="00854185" w:rsidRDefault="00194BB2" w:rsidP="00194BB2">
      <w:r w:rsidRPr="00F248CE">
        <w:rPr>
          <w:b/>
        </w:rPr>
        <w:t>CNPJ</w:t>
      </w:r>
      <w:r w:rsidRPr="00854185">
        <w:t xml:space="preserve"> 00.331.788/0006-23 </w:t>
      </w:r>
      <w:r w:rsidR="0050468E">
        <w:t xml:space="preserve">                  </w:t>
      </w:r>
      <w:r w:rsidRPr="00F248CE">
        <w:rPr>
          <w:b/>
        </w:rPr>
        <w:t>Insc. Estadual</w:t>
      </w:r>
      <w:r w:rsidRPr="00854185">
        <w:t xml:space="preserve"> 75.903.340</w:t>
      </w:r>
    </w:p>
    <w:p w14:paraId="7B48AE85" w14:textId="77777777" w:rsidR="00194BB2" w:rsidRDefault="00F248CE" w:rsidP="00194BB2">
      <w:r>
        <w:t>Outro serviço extremamente necessário que é terceirizado. Esta é a e</w:t>
      </w:r>
      <w:r w:rsidR="00194BB2" w:rsidRPr="00854185">
        <w:t>mpresa fornecedora de gases medicinais</w:t>
      </w:r>
      <w:r>
        <w:t xml:space="preserve"> de toda a Maternidade. Após as obras haverá um abrigo especialmente executado para receber a</w:t>
      </w:r>
      <w:r w:rsidR="00194BB2" w:rsidRPr="00854185">
        <w:t xml:space="preserve"> </w:t>
      </w:r>
      <w:r>
        <w:t>nova</w:t>
      </w:r>
      <w:r w:rsidR="00194BB2" w:rsidRPr="00854185">
        <w:t xml:space="preserve"> rede de gases</w:t>
      </w:r>
      <w:r>
        <w:t>, que além disso</w:t>
      </w:r>
      <w:r w:rsidR="00194BB2" w:rsidRPr="00854185">
        <w:t xml:space="preserve"> deverá ser readequada e amplia</w:t>
      </w:r>
      <w:r>
        <w:t>da</w:t>
      </w:r>
      <w:r w:rsidR="00194BB2" w:rsidRPr="00854185">
        <w:t xml:space="preserve"> </w:t>
      </w:r>
      <w:r>
        <w:t xml:space="preserve">para a sua completa </w:t>
      </w:r>
      <w:r w:rsidR="00194BB2" w:rsidRPr="00854185">
        <w:t>distribuição.</w:t>
      </w:r>
    </w:p>
    <w:p w14:paraId="2E5C1755" w14:textId="77777777" w:rsidR="00500251" w:rsidRPr="00854185" w:rsidRDefault="00500251" w:rsidP="00194BB2"/>
    <w:p w14:paraId="1DF7EAD4" w14:textId="77777777" w:rsidR="00194BB2" w:rsidRPr="00854185" w:rsidRDefault="00194BB2" w:rsidP="00194BB2">
      <w:pPr>
        <w:rPr>
          <w:b/>
        </w:rPr>
      </w:pPr>
      <w:r w:rsidRPr="00854185">
        <w:rPr>
          <w:b/>
        </w:rPr>
        <w:t>5-</w:t>
      </w:r>
      <w:r w:rsidR="00854185" w:rsidRPr="00854185">
        <w:rPr>
          <w:b/>
        </w:rPr>
        <w:t xml:space="preserve"> </w:t>
      </w:r>
      <w:r w:rsidRPr="00854185">
        <w:rPr>
          <w:b/>
        </w:rPr>
        <w:t>ECONIT ENGENHARIA AMBIENTAL S.A.</w:t>
      </w:r>
    </w:p>
    <w:p w14:paraId="4AF87D6A" w14:textId="77777777" w:rsidR="007720BE" w:rsidRPr="00854185" w:rsidRDefault="00194BB2" w:rsidP="007720BE">
      <w:r w:rsidRPr="00F248CE">
        <w:rPr>
          <w:b/>
        </w:rPr>
        <w:t>CNPJ</w:t>
      </w:r>
      <w:r w:rsidRPr="00854185">
        <w:t xml:space="preserve"> 13.091.720/0001-51 </w:t>
      </w:r>
      <w:r w:rsidR="0050468E">
        <w:t xml:space="preserve">                   </w:t>
      </w:r>
      <w:r w:rsidRPr="00F248CE">
        <w:rPr>
          <w:b/>
        </w:rPr>
        <w:t>Insc. Municipal</w:t>
      </w:r>
      <w:r w:rsidRPr="00854185">
        <w:t xml:space="preserve"> 156.179-4</w:t>
      </w:r>
    </w:p>
    <w:p w14:paraId="39F02067" w14:textId="77777777" w:rsidR="00194BB2" w:rsidRDefault="00BC2C9F" w:rsidP="00194BB2">
      <w:r>
        <w:t>A unidade possui um espaço onde todo o material e resíduo hospitalar é separado para que esta empresa o recolha</w:t>
      </w:r>
      <w:r w:rsidR="00194BB2" w:rsidRPr="00854185">
        <w:t xml:space="preserve"> 3 vezes por semana</w:t>
      </w:r>
      <w:r>
        <w:t xml:space="preserve">. </w:t>
      </w:r>
    </w:p>
    <w:p w14:paraId="4C17E18A" w14:textId="77777777" w:rsidR="007720BE" w:rsidRPr="00854185" w:rsidRDefault="007720BE" w:rsidP="00194BB2"/>
    <w:p w14:paraId="4B3447F8" w14:textId="77777777" w:rsidR="00194BB2" w:rsidRPr="00854185" w:rsidRDefault="00194BB2" w:rsidP="00194BB2">
      <w:pPr>
        <w:rPr>
          <w:b/>
        </w:rPr>
      </w:pPr>
      <w:r w:rsidRPr="00854185">
        <w:rPr>
          <w:b/>
        </w:rPr>
        <w:t>6- TNC- GAN</w:t>
      </w:r>
    </w:p>
    <w:p w14:paraId="2FB9D0F5" w14:textId="77777777" w:rsidR="00194BB2" w:rsidRPr="00854185" w:rsidRDefault="00194BB2" w:rsidP="00194BB2">
      <w:r w:rsidRPr="00BC2C9F">
        <w:rPr>
          <w:b/>
        </w:rPr>
        <w:t>CNPJ</w:t>
      </w:r>
      <w:r w:rsidRPr="00854185">
        <w:t xml:space="preserve"> 32.554.883/0001-78 </w:t>
      </w:r>
      <w:r w:rsidR="00BC2C9F">
        <w:t xml:space="preserve">                     </w:t>
      </w:r>
      <w:r w:rsidRPr="00BC2C9F">
        <w:rPr>
          <w:b/>
        </w:rPr>
        <w:t>Insc. Municipal</w:t>
      </w:r>
      <w:r w:rsidRPr="00854185">
        <w:t xml:space="preserve"> 00755694</w:t>
      </w:r>
    </w:p>
    <w:p w14:paraId="06921502" w14:textId="77777777" w:rsidR="00194BB2" w:rsidRPr="00854185" w:rsidRDefault="00194BB2" w:rsidP="00194BB2">
      <w:r w:rsidRPr="00854185">
        <w:t xml:space="preserve">Empresa responsável em fornecer complementos de fórmula láctea aos </w:t>
      </w:r>
      <w:r w:rsidR="00526F0A" w:rsidRPr="00854185">
        <w:t>recém-nascidos</w:t>
      </w:r>
      <w:r w:rsidR="00BC2C9F">
        <w:t>.</w:t>
      </w:r>
    </w:p>
    <w:p w14:paraId="2D3CA493" w14:textId="77777777" w:rsidR="00194BB2" w:rsidRPr="00854185" w:rsidRDefault="00194BB2" w:rsidP="00194BB2">
      <w:r w:rsidRPr="00854185">
        <w:t xml:space="preserve">Alguns equipamentos médico </w:t>
      </w:r>
      <w:r w:rsidR="00854185" w:rsidRPr="00854185">
        <w:t>hospitalares</w:t>
      </w:r>
      <w:r w:rsidRPr="00854185">
        <w:t xml:space="preserve"> foram contratos por comodato, como aparelhos multi</w:t>
      </w:r>
      <w:r w:rsidR="00854185" w:rsidRPr="00854185">
        <w:t>-</w:t>
      </w:r>
      <w:r w:rsidRPr="00854185">
        <w:t xml:space="preserve">parâmetros e bombas de infusão, outros são próprios da rede pública, com tombamento patrimonial e estão sujeitos </w:t>
      </w:r>
      <w:r w:rsidR="00526F0A" w:rsidRPr="00854185">
        <w:t>a</w:t>
      </w:r>
      <w:r w:rsidRPr="00854185">
        <w:t xml:space="preserve"> empresas de manutenção.</w:t>
      </w:r>
    </w:p>
    <w:p w14:paraId="0A8273BF" w14:textId="77777777" w:rsidR="00194BB2" w:rsidRPr="00854185" w:rsidRDefault="00194BB2" w:rsidP="00194BB2">
      <w:r w:rsidRPr="00854185">
        <w:t xml:space="preserve">A unidade dispõe de Centro de Estudos para atividades de capacitação e Educação Permanente para servidores, estudantes e </w:t>
      </w:r>
      <w:r w:rsidR="00854185" w:rsidRPr="00854185">
        <w:t>estagiários</w:t>
      </w:r>
      <w:r w:rsidRPr="00854185">
        <w:t xml:space="preserve"> de universidades ou instituições parceiras e/ou conveniadas. Promove </w:t>
      </w:r>
      <w:r w:rsidR="00854185" w:rsidRPr="00854185">
        <w:t>seminários</w:t>
      </w:r>
      <w:r w:rsidRPr="00854185">
        <w:t xml:space="preserve">, cursos, discussões de casos </w:t>
      </w:r>
      <w:r w:rsidR="00854185" w:rsidRPr="00854185">
        <w:t xml:space="preserve">clínicos, </w:t>
      </w:r>
      <w:r w:rsidR="00526F0A" w:rsidRPr="00854185">
        <w:t>etc.</w:t>
      </w:r>
      <w:r w:rsidRPr="00854185">
        <w:t xml:space="preserve">, necessitando </w:t>
      </w:r>
      <w:r w:rsidR="00BC2C9F">
        <w:t xml:space="preserve">de </w:t>
      </w:r>
      <w:r w:rsidRPr="00854185">
        <w:t xml:space="preserve">adequação para ampliação dos espaços de treinamento para melhor atender a demanda das atividades educacionais e científicas. </w:t>
      </w:r>
      <w:r w:rsidR="00BC2C9F">
        <w:t>Com a reforma, será construído um auditório com capacidade para 50 pessoas onde pretende-se capacitar, treinar e promover cursos para gestantes.</w:t>
      </w:r>
    </w:p>
    <w:p w14:paraId="499F1FC8" w14:textId="77777777" w:rsidR="00194BB2" w:rsidRDefault="00194BB2" w:rsidP="00194BB2">
      <w:r w:rsidRPr="00854185">
        <w:t>O organograma da unidade, ainda oficioso, consiste em direção geral e responsabilidade técnica, coordenadores, supervisores, equipes assistenciais e administrativas de apoio por 24h ao dia. Há colegiado gestor composto por servidores lotados na unidade e representantes de cada setor ou função. E comissões oficializadas: Comissão de Controle de Infecção Hospitalar</w:t>
      </w:r>
      <w:r w:rsidR="00854185" w:rsidRPr="00854185">
        <w:t xml:space="preserve"> </w:t>
      </w:r>
      <w:r w:rsidRPr="00854185">
        <w:t>(CCIH), Comissão de Revisão de Óbitos</w:t>
      </w:r>
      <w:r w:rsidR="00854185" w:rsidRPr="00854185">
        <w:t xml:space="preserve"> </w:t>
      </w:r>
      <w:r w:rsidRPr="00854185">
        <w:t>(CRO</w:t>
      </w:r>
      <w:r w:rsidR="00854185" w:rsidRPr="00854185">
        <w:t>), Comissão</w:t>
      </w:r>
      <w:r w:rsidRPr="00854185">
        <w:t xml:space="preserve"> de Revisão de Prontuários</w:t>
      </w:r>
      <w:r w:rsidR="00854185" w:rsidRPr="00854185">
        <w:t xml:space="preserve"> </w:t>
      </w:r>
      <w:r w:rsidRPr="00854185">
        <w:t xml:space="preserve">(CRP), Comissão de </w:t>
      </w:r>
      <w:r w:rsidRPr="00854185">
        <w:lastRenderedPageBreak/>
        <w:t>Ética Médica</w:t>
      </w:r>
      <w:r w:rsidR="00854185" w:rsidRPr="00854185">
        <w:t xml:space="preserve"> </w:t>
      </w:r>
      <w:r w:rsidRPr="00854185">
        <w:t>(CEM), Núcleo de Segurança do Paciente</w:t>
      </w:r>
      <w:r w:rsidR="00854185" w:rsidRPr="00854185">
        <w:t xml:space="preserve"> </w:t>
      </w:r>
      <w:r w:rsidRPr="00854185">
        <w:t xml:space="preserve">(NSP) e Comissão de Aleitamento </w:t>
      </w:r>
      <w:r w:rsidR="00526F0A" w:rsidRPr="00854185">
        <w:t>Materno (</w:t>
      </w:r>
      <w:r w:rsidRPr="00854185">
        <w:t>CAM).</w:t>
      </w:r>
    </w:p>
    <w:p w14:paraId="78931ABD" w14:textId="77777777" w:rsidR="007720BE" w:rsidRPr="00854185" w:rsidRDefault="007720BE" w:rsidP="00194BB2"/>
    <w:p w14:paraId="3E75B1C2" w14:textId="77777777" w:rsidR="007720BE" w:rsidRDefault="00194BB2" w:rsidP="00131B94">
      <w:r w:rsidRPr="00854185">
        <w:t xml:space="preserve">“Os principais objetivos da reforma predial proposta são justificados pela necessidade de oferecer </w:t>
      </w:r>
      <w:r w:rsidR="00854185" w:rsidRPr="00854185">
        <w:t>assistência</w:t>
      </w:r>
      <w:r w:rsidRPr="00854185">
        <w:t xml:space="preserve"> de </w:t>
      </w:r>
      <w:r w:rsidR="00854185" w:rsidRPr="00854185">
        <w:t>excelência</w:t>
      </w:r>
      <w:r w:rsidRPr="00854185">
        <w:t xml:space="preserve"> às munícipes na finalização da gestação, em </w:t>
      </w:r>
      <w:r w:rsidR="00854185" w:rsidRPr="00854185">
        <w:t>consonância</w:t>
      </w:r>
      <w:r w:rsidRPr="00854185">
        <w:t xml:space="preserve"> com os preceitos dos SUS, dar condições ideais de trabalho aos profissionais de </w:t>
      </w:r>
      <w:r w:rsidR="00854185" w:rsidRPr="00854185">
        <w:t>saúde</w:t>
      </w:r>
      <w:r w:rsidRPr="00854185">
        <w:t xml:space="preserve"> envolvidos, alcançar na totalidade a demanda crescente da clientela, adequar os espaços e fluxos às cada vez mais exigentes normativas ministeriais, que visam assumir compromisso com </w:t>
      </w:r>
      <w:r w:rsidR="00854185" w:rsidRPr="00854185">
        <w:t>assistência</w:t>
      </w:r>
      <w:r w:rsidRPr="00854185">
        <w:t xml:space="preserve"> segura, humanizada e integral àqueles que são nossos mais jovens cidadãos, promovendo assim as melhores </w:t>
      </w:r>
    </w:p>
    <w:p w14:paraId="443124EF" w14:textId="77777777" w:rsidR="00194BB2" w:rsidRDefault="005329B3" w:rsidP="00194BB2">
      <w:r>
        <w:t>Condições</w:t>
      </w:r>
      <w:r w:rsidR="00194BB2" w:rsidRPr="00854185">
        <w:t xml:space="preserve"> de vir ao mundo em ambiente apropriado, sem restrições estruturais, onde se possa oferecer todas as respostas às suas necessidades individuais e coletivas.”</w:t>
      </w:r>
    </w:p>
    <w:p w14:paraId="2C62CD47" w14:textId="77777777" w:rsidR="005329B3" w:rsidRPr="00854185" w:rsidRDefault="005329B3" w:rsidP="00EC063A">
      <w:pPr>
        <w:ind w:left="0"/>
      </w:pPr>
    </w:p>
    <w:p w14:paraId="6569D836" w14:textId="77777777" w:rsidR="00854185" w:rsidRPr="00854185" w:rsidRDefault="00854185" w:rsidP="00385EA8">
      <w:pPr>
        <w:ind w:left="0"/>
      </w:pPr>
    </w:p>
    <w:p w14:paraId="28986B08" w14:textId="77777777" w:rsidR="00854185" w:rsidRPr="00854185" w:rsidRDefault="00B00776" w:rsidP="00B00776">
      <w:r>
        <w:t xml:space="preserve">                                                    </w:t>
      </w:r>
      <w:r w:rsidR="00854185" w:rsidRPr="00854185">
        <w:t>________________________________</w:t>
      </w:r>
    </w:p>
    <w:p w14:paraId="7A4EDC75" w14:textId="77777777" w:rsidR="00DD1227" w:rsidRPr="00EC063A" w:rsidRDefault="00854185" w:rsidP="00194BB2">
      <w:pPr>
        <w:rPr>
          <w:szCs w:val="24"/>
        </w:rPr>
      </w:pPr>
      <w:r w:rsidRPr="00EC063A">
        <w:rPr>
          <w:szCs w:val="24"/>
        </w:rPr>
        <w:t xml:space="preserve">                                                                          </w:t>
      </w:r>
      <w:r w:rsidR="00194BB2" w:rsidRPr="00EC063A">
        <w:rPr>
          <w:szCs w:val="24"/>
        </w:rPr>
        <w:t>Adriana Cersosimo</w:t>
      </w:r>
      <w:r w:rsidR="007720BE" w:rsidRPr="00EC063A">
        <w:rPr>
          <w:szCs w:val="24"/>
        </w:rPr>
        <w:t xml:space="preserve"> </w:t>
      </w:r>
    </w:p>
    <w:p w14:paraId="3E6C6A71" w14:textId="77777777" w:rsidR="00854185" w:rsidRPr="00EC063A" w:rsidRDefault="00854185" w:rsidP="00854185">
      <w:pPr>
        <w:rPr>
          <w:sz w:val="20"/>
        </w:rPr>
      </w:pPr>
      <w:r w:rsidRPr="00EC063A">
        <w:rPr>
          <w:sz w:val="20"/>
        </w:rPr>
        <w:t xml:space="preserve">            </w:t>
      </w:r>
      <w:r w:rsidR="00B00776" w:rsidRPr="00EC063A">
        <w:rPr>
          <w:sz w:val="20"/>
        </w:rPr>
        <w:tab/>
      </w:r>
      <w:r w:rsidR="00B00776" w:rsidRPr="00EC063A">
        <w:rPr>
          <w:sz w:val="20"/>
        </w:rPr>
        <w:tab/>
      </w:r>
      <w:r w:rsidR="00B00776" w:rsidRPr="00EC063A">
        <w:rPr>
          <w:sz w:val="20"/>
        </w:rPr>
        <w:tab/>
      </w:r>
      <w:r w:rsidR="00B00776" w:rsidRPr="00EC063A">
        <w:rPr>
          <w:sz w:val="20"/>
        </w:rPr>
        <w:tab/>
      </w:r>
      <w:r w:rsidR="00B00776" w:rsidRPr="00EC063A">
        <w:rPr>
          <w:sz w:val="20"/>
        </w:rPr>
        <w:tab/>
      </w:r>
      <w:r w:rsidR="00B00776" w:rsidRPr="00EC063A">
        <w:rPr>
          <w:sz w:val="20"/>
        </w:rPr>
        <w:tab/>
      </w:r>
      <w:r w:rsidRPr="00EC063A">
        <w:rPr>
          <w:sz w:val="20"/>
        </w:rPr>
        <w:t xml:space="preserve"> </w:t>
      </w:r>
      <w:r w:rsidR="00EC063A">
        <w:rPr>
          <w:sz w:val="20"/>
        </w:rPr>
        <w:tab/>
        <w:t xml:space="preserve">     </w:t>
      </w:r>
      <w:r w:rsidRPr="00EC063A">
        <w:rPr>
          <w:sz w:val="20"/>
        </w:rPr>
        <w:t>CRM 52 40053-9</w:t>
      </w:r>
    </w:p>
    <w:p w14:paraId="603C474B" w14:textId="77777777" w:rsidR="00854185" w:rsidRDefault="00854185" w:rsidP="00194BB2"/>
    <w:p w14:paraId="0387E4B6" w14:textId="77777777" w:rsidR="00385EA8" w:rsidRDefault="00385EA8" w:rsidP="001112C0">
      <w:pPr>
        <w:pStyle w:val="Ttulo2"/>
      </w:pPr>
      <w:bookmarkStart w:id="11" w:name="_Toc41496090"/>
      <w:r w:rsidRPr="0050468E">
        <w:t>Relatório Técnico</w:t>
      </w:r>
      <w:bookmarkEnd w:id="11"/>
      <w:r w:rsidRPr="0050468E">
        <w:t xml:space="preserve"> </w:t>
      </w:r>
    </w:p>
    <w:p w14:paraId="0F5DD324" w14:textId="77777777" w:rsidR="00385EA8" w:rsidRDefault="00385EA8" w:rsidP="00385EA8">
      <w:pPr>
        <w:rPr>
          <w:b/>
          <w:szCs w:val="24"/>
        </w:rPr>
      </w:pPr>
      <w:r w:rsidRPr="00385EA8">
        <w:rPr>
          <w:b/>
          <w:szCs w:val="24"/>
        </w:rPr>
        <w:t xml:space="preserve">Por </w:t>
      </w:r>
      <w:r>
        <w:rPr>
          <w:b/>
          <w:szCs w:val="24"/>
        </w:rPr>
        <w:t xml:space="preserve">Maria José de Mello – </w:t>
      </w:r>
      <w:r w:rsidR="00DA69F4">
        <w:rPr>
          <w:b/>
          <w:szCs w:val="24"/>
        </w:rPr>
        <w:t xml:space="preserve">Arquiteta e Responsável Técnica da </w:t>
      </w:r>
      <w:r>
        <w:rPr>
          <w:b/>
          <w:szCs w:val="24"/>
        </w:rPr>
        <w:t xml:space="preserve">MCB </w:t>
      </w:r>
      <w:r w:rsidR="00DA69F4">
        <w:rPr>
          <w:b/>
          <w:szCs w:val="24"/>
        </w:rPr>
        <w:t xml:space="preserve">Serviços </w:t>
      </w:r>
      <w:r w:rsidR="00A84AFD">
        <w:rPr>
          <w:b/>
          <w:szCs w:val="24"/>
        </w:rPr>
        <w:t>e Comércio Eirelli – CNPJ 27.519.464/0001-65</w:t>
      </w:r>
      <w:r w:rsidR="00DA69F4">
        <w:rPr>
          <w:b/>
          <w:szCs w:val="24"/>
        </w:rPr>
        <w:t>.</w:t>
      </w:r>
    </w:p>
    <w:p w14:paraId="1D79C853" w14:textId="77777777" w:rsidR="001112C0" w:rsidRPr="00385EA8" w:rsidRDefault="001112C0" w:rsidP="00385EA8">
      <w:pPr>
        <w:rPr>
          <w:b/>
          <w:szCs w:val="24"/>
        </w:rPr>
      </w:pPr>
    </w:p>
    <w:p w14:paraId="6406CD20" w14:textId="77777777" w:rsidR="001014E2" w:rsidRDefault="00A84AFD" w:rsidP="001112C0">
      <w:pPr>
        <w:ind w:left="0" w:firstLine="708"/>
        <w:rPr>
          <w:rFonts w:cs="Arial"/>
          <w:szCs w:val="22"/>
          <w:lang w:eastAsia="en-US"/>
        </w:rPr>
      </w:pPr>
      <w:r>
        <w:t>A Elaboração de</w:t>
      </w:r>
      <w:r w:rsidR="00385EA8">
        <w:t xml:space="preserve"> Projeto Básico para a</w:t>
      </w:r>
      <w:r w:rsidR="00DA69F4">
        <w:t>s obras de</w:t>
      </w:r>
      <w:r w:rsidR="00385EA8">
        <w:t xml:space="preserve"> Reforma da Maternidade</w:t>
      </w:r>
      <w:r w:rsidR="00385EA8">
        <w:rPr>
          <w:rFonts w:cs="Arial"/>
          <w:szCs w:val="22"/>
          <w:lang w:eastAsia="en-US"/>
        </w:rPr>
        <w:t xml:space="preserve"> Dra. Alzira Reis Vieira</w:t>
      </w:r>
      <w:r w:rsidR="00385EA8" w:rsidRPr="00E83940">
        <w:rPr>
          <w:rFonts w:cs="Arial"/>
          <w:szCs w:val="22"/>
          <w:lang w:eastAsia="en-US"/>
        </w:rPr>
        <w:t xml:space="preserve"> </w:t>
      </w:r>
      <w:r w:rsidR="00385EA8">
        <w:rPr>
          <w:rFonts w:cs="Arial"/>
          <w:szCs w:val="22"/>
          <w:lang w:eastAsia="en-US"/>
        </w:rPr>
        <w:t>Ferreira, foi objeto de licitação pública</w:t>
      </w:r>
      <w:r w:rsidR="00DA69F4">
        <w:rPr>
          <w:rFonts w:cs="Arial"/>
          <w:szCs w:val="22"/>
          <w:lang w:eastAsia="en-US"/>
        </w:rPr>
        <w:t xml:space="preserve"> de </w:t>
      </w:r>
      <w:r w:rsidR="00DA69F4" w:rsidRPr="00A84AFD">
        <w:rPr>
          <w:rFonts w:cs="Arial"/>
          <w:szCs w:val="22"/>
          <w:lang w:eastAsia="en-US"/>
        </w:rPr>
        <w:t xml:space="preserve">número </w:t>
      </w:r>
      <w:r w:rsidRPr="00A84AFD">
        <w:rPr>
          <w:rFonts w:cs="Arial"/>
          <w:szCs w:val="22"/>
          <w:lang w:eastAsia="en-US"/>
        </w:rPr>
        <w:t>200/10250/18</w:t>
      </w:r>
      <w:r w:rsidR="00385EA8">
        <w:rPr>
          <w:rFonts w:cs="Arial"/>
          <w:szCs w:val="22"/>
          <w:lang w:eastAsia="en-US"/>
        </w:rPr>
        <w:t xml:space="preserve">, datado em </w:t>
      </w:r>
      <w:r w:rsidRPr="00A84AFD">
        <w:rPr>
          <w:rFonts w:cs="Arial"/>
          <w:szCs w:val="22"/>
          <w:lang w:eastAsia="en-US"/>
        </w:rPr>
        <w:t>08/08/2018</w:t>
      </w:r>
      <w:r w:rsidR="00385EA8" w:rsidRPr="00A84AFD">
        <w:rPr>
          <w:rFonts w:cs="Arial"/>
          <w:szCs w:val="22"/>
          <w:lang w:eastAsia="en-US"/>
        </w:rPr>
        <w:t xml:space="preserve">, </w:t>
      </w:r>
      <w:r w:rsidR="00DA69F4" w:rsidRPr="00A84AFD">
        <w:rPr>
          <w:rFonts w:cs="Arial"/>
          <w:szCs w:val="22"/>
          <w:lang w:eastAsia="en-US"/>
        </w:rPr>
        <w:t>e</w:t>
      </w:r>
      <w:r w:rsidRPr="00A84AFD">
        <w:rPr>
          <w:rFonts w:cs="Arial"/>
          <w:szCs w:val="22"/>
          <w:lang w:eastAsia="en-US"/>
        </w:rPr>
        <w:t xml:space="preserve"> através do Termo de Referência do mesmo processo,</w:t>
      </w:r>
      <w:r w:rsidR="00DA69F4" w:rsidRPr="00A84AFD">
        <w:rPr>
          <w:rFonts w:cs="Arial"/>
          <w:szCs w:val="22"/>
          <w:lang w:eastAsia="en-US"/>
        </w:rPr>
        <w:t xml:space="preserve"> </w:t>
      </w:r>
      <w:r w:rsidR="00385EA8" w:rsidRPr="00A84AFD">
        <w:rPr>
          <w:rFonts w:cs="Arial"/>
          <w:szCs w:val="22"/>
          <w:lang w:eastAsia="en-US"/>
        </w:rPr>
        <w:t>a MCB Serviços</w:t>
      </w:r>
      <w:r w:rsidRPr="00A84AFD">
        <w:rPr>
          <w:rFonts w:cs="Arial"/>
          <w:szCs w:val="22"/>
          <w:lang w:eastAsia="en-US"/>
        </w:rPr>
        <w:t xml:space="preserve">, </w:t>
      </w:r>
      <w:r w:rsidR="00DA69F4" w:rsidRPr="00A84AFD">
        <w:rPr>
          <w:rFonts w:cs="Arial"/>
          <w:szCs w:val="22"/>
          <w:lang w:eastAsia="en-US"/>
        </w:rPr>
        <w:t xml:space="preserve">empresa contratada para </w:t>
      </w:r>
      <w:r w:rsidRPr="00A84AFD">
        <w:rPr>
          <w:rFonts w:cs="Arial"/>
          <w:szCs w:val="22"/>
          <w:lang w:eastAsia="en-US"/>
        </w:rPr>
        <w:t xml:space="preserve">desenvolvimento de serviços técnicos, </w:t>
      </w:r>
      <w:r w:rsidR="00385EA8">
        <w:rPr>
          <w:rFonts w:cs="Arial"/>
          <w:szCs w:val="22"/>
          <w:lang w:eastAsia="en-US"/>
        </w:rPr>
        <w:t>apresent</w:t>
      </w:r>
      <w:r>
        <w:rPr>
          <w:rFonts w:cs="Arial"/>
          <w:szCs w:val="22"/>
          <w:lang w:eastAsia="en-US"/>
        </w:rPr>
        <w:t>ou</w:t>
      </w:r>
      <w:r w:rsidR="00385EA8">
        <w:rPr>
          <w:rFonts w:cs="Arial"/>
          <w:szCs w:val="22"/>
          <w:lang w:eastAsia="en-US"/>
        </w:rPr>
        <w:t xml:space="preserve"> todos os projetos</w:t>
      </w:r>
      <w:r w:rsidR="00DA69F4">
        <w:rPr>
          <w:rFonts w:cs="Arial"/>
          <w:szCs w:val="22"/>
          <w:lang w:eastAsia="en-US"/>
        </w:rPr>
        <w:t xml:space="preserve"> básicos de arquitetura e instalações prediais,</w:t>
      </w:r>
      <w:r w:rsidR="00385EA8">
        <w:rPr>
          <w:rFonts w:cs="Arial"/>
          <w:szCs w:val="22"/>
          <w:lang w:eastAsia="en-US"/>
        </w:rPr>
        <w:t xml:space="preserve"> atendendo ao máximo</w:t>
      </w:r>
      <w:r w:rsidR="00DA69F4">
        <w:rPr>
          <w:rFonts w:cs="Arial"/>
          <w:szCs w:val="22"/>
          <w:lang w:eastAsia="en-US"/>
        </w:rPr>
        <w:t>,</w:t>
      </w:r>
      <w:r w:rsidR="00385EA8">
        <w:rPr>
          <w:rFonts w:cs="Arial"/>
          <w:szCs w:val="22"/>
          <w:lang w:eastAsia="en-US"/>
        </w:rPr>
        <w:t xml:space="preserve"> aos novos parâmetros e a</w:t>
      </w:r>
      <w:r w:rsidR="00220877">
        <w:rPr>
          <w:rFonts w:cs="Arial"/>
          <w:szCs w:val="22"/>
          <w:lang w:eastAsia="en-US"/>
        </w:rPr>
        <w:t>dequações de Concessionárias</w:t>
      </w:r>
      <w:r w:rsidR="00DA69F4">
        <w:rPr>
          <w:rFonts w:cs="Arial"/>
          <w:szCs w:val="22"/>
          <w:lang w:eastAsia="en-US"/>
        </w:rPr>
        <w:t xml:space="preserve"> locais de água e luz</w:t>
      </w:r>
      <w:r w:rsidR="009053EF">
        <w:rPr>
          <w:rFonts w:cs="Arial"/>
          <w:szCs w:val="22"/>
          <w:lang w:eastAsia="en-US"/>
        </w:rPr>
        <w:t>,</w:t>
      </w:r>
      <w:r w:rsidR="00DA69F4">
        <w:rPr>
          <w:rFonts w:cs="Arial"/>
          <w:szCs w:val="22"/>
          <w:lang w:eastAsia="en-US"/>
        </w:rPr>
        <w:t xml:space="preserve"> bem como atendendo em sua plenitude</w:t>
      </w:r>
      <w:r w:rsidR="00220877">
        <w:rPr>
          <w:rFonts w:cs="Arial"/>
          <w:szCs w:val="22"/>
          <w:lang w:eastAsia="en-US"/>
        </w:rPr>
        <w:t xml:space="preserve"> </w:t>
      </w:r>
      <w:r w:rsidR="00DA69F4">
        <w:rPr>
          <w:rFonts w:cs="Arial"/>
          <w:szCs w:val="22"/>
          <w:lang w:eastAsia="en-US"/>
        </w:rPr>
        <w:t>às</w:t>
      </w:r>
      <w:r w:rsidR="00220877">
        <w:rPr>
          <w:rFonts w:cs="Arial"/>
          <w:szCs w:val="22"/>
          <w:lang w:eastAsia="en-US"/>
        </w:rPr>
        <w:t xml:space="preserve"> Normas Brasileiras</w:t>
      </w:r>
      <w:r w:rsidR="00385EA8">
        <w:rPr>
          <w:rFonts w:cs="Arial"/>
          <w:szCs w:val="22"/>
          <w:lang w:eastAsia="en-US"/>
        </w:rPr>
        <w:t>,</w:t>
      </w:r>
      <w:r w:rsidR="00DA69F4">
        <w:rPr>
          <w:rFonts w:cs="Arial"/>
          <w:szCs w:val="22"/>
          <w:lang w:eastAsia="en-US"/>
        </w:rPr>
        <w:t xml:space="preserve"> sem deixar de  atender</w:t>
      </w:r>
      <w:r w:rsidR="00385EA8">
        <w:rPr>
          <w:rFonts w:cs="Arial"/>
          <w:szCs w:val="22"/>
          <w:lang w:eastAsia="en-US"/>
        </w:rPr>
        <w:t xml:space="preserve"> ainda </w:t>
      </w:r>
      <w:r w:rsidR="00DA69F4">
        <w:rPr>
          <w:rFonts w:cs="Arial"/>
          <w:szCs w:val="22"/>
          <w:lang w:eastAsia="en-US"/>
        </w:rPr>
        <w:t xml:space="preserve">à </w:t>
      </w:r>
      <w:r w:rsidR="00220877">
        <w:rPr>
          <w:rFonts w:cs="Arial"/>
          <w:szCs w:val="22"/>
          <w:lang w:eastAsia="en-US"/>
        </w:rPr>
        <w:t xml:space="preserve">todas </w:t>
      </w:r>
      <w:r w:rsidR="00385EA8">
        <w:rPr>
          <w:rFonts w:cs="Arial"/>
          <w:szCs w:val="22"/>
          <w:lang w:eastAsia="en-US"/>
        </w:rPr>
        <w:t>as atribuições, atividades e subativid</w:t>
      </w:r>
      <w:r w:rsidR="00F1074F">
        <w:rPr>
          <w:rFonts w:cs="Arial"/>
          <w:szCs w:val="22"/>
          <w:lang w:eastAsia="en-US"/>
        </w:rPr>
        <w:t>ades descritas na Resolução RDC/</w:t>
      </w:r>
      <w:r w:rsidR="00385EA8">
        <w:rPr>
          <w:rFonts w:cs="Arial"/>
          <w:szCs w:val="22"/>
          <w:lang w:eastAsia="en-US"/>
        </w:rPr>
        <w:t>ANVISA</w:t>
      </w:r>
      <w:r w:rsidR="00F1074F">
        <w:rPr>
          <w:rFonts w:cs="Arial"/>
          <w:szCs w:val="22"/>
          <w:lang w:eastAsia="en-US"/>
        </w:rPr>
        <w:t xml:space="preserve"> </w:t>
      </w:r>
      <w:r w:rsidR="00385EA8">
        <w:rPr>
          <w:rFonts w:cs="Arial"/>
          <w:szCs w:val="22"/>
          <w:lang w:eastAsia="en-US"/>
        </w:rPr>
        <w:t>nº 50/2002</w:t>
      </w:r>
      <w:r w:rsidR="00220877">
        <w:rPr>
          <w:rFonts w:cs="Arial"/>
          <w:szCs w:val="22"/>
          <w:lang w:eastAsia="en-US"/>
        </w:rPr>
        <w:t>, em seu estabelecimento</w:t>
      </w:r>
      <w:r w:rsidR="00DA69F4">
        <w:rPr>
          <w:rFonts w:cs="Arial"/>
          <w:szCs w:val="22"/>
          <w:lang w:eastAsia="en-US"/>
        </w:rPr>
        <w:t xml:space="preserve"> de saúde</w:t>
      </w:r>
      <w:r w:rsidR="00220877">
        <w:rPr>
          <w:rFonts w:cs="Arial"/>
          <w:szCs w:val="22"/>
          <w:lang w:eastAsia="en-US"/>
        </w:rPr>
        <w:t>.</w:t>
      </w:r>
    </w:p>
    <w:p w14:paraId="73F82E92" w14:textId="77777777" w:rsidR="005C0B7D" w:rsidRDefault="00220877" w:rsidP="001112C0">
      <w:pPr>
        <w:ind w:left="0" w:firstLine="708"/>
        <w:rPr>
          <w:rFonts w:cs="Arial"/>
          <w:szCs w:val="22"/>
          <w:lang w:eastAsia="en-US"/>
        </w:rPr>
      </w:pPr>
      <w:r>
        <w:t xml:space="preserve">Como </w:t>
      </w:r>
      <w:r w:rsidR="009053EF">
        <w:t xml:space="preserve">já </w:t>
      </w:r>
      <w:r>
        <w:t xml:space="preserve">dito antes, o prédio da </w:t>
      </w:r>
      <w:r>
        <w:rPr>
          <w:rFonts w:cs="Arial"/>
          <w:szCs w:val="22"/>
          <w:lang w:eastAsia="en-US"/>
        </w:rPr>
        <w:t>Maternidade Dra. Alzira Reis Vieira</w:t>
      </w:r>
      <w:r w:rsidRPr="00E83940">
        <w:rPr>
          <w:rFonts w:cs="Arial"/>
          <w:szCs w:val="22"/>
          <w:lang w:eastAsia="en-US"/>
        </w:rPr>
        <w:t xml:space="preserve"> </w:t>
      </w:r>
      <w:r>
        <w:rPr>
          <w:rFonts w:cs="Arial"/>
          <w:szCs w:val="22"/>
          <w:lang w:eastAsia="en-US"/>
        </w:rPr>
        <w:t>Ferreira, que antes dividia o espaço com o Hospital dos Servidores do Estado</w:t>
      </w:r>
      <w:r w:rsidR="009053EF">
        <w:rPr>
          <w:rFonts w:cs="Arial"/>
          <w:szCs w:val="22"/>
          <w:lang w:eastAsia="en-US"/>
        </w:rPr>
        <w:t xml:space="preserve"> do Rio de Janeiro</w:t>
      </w:r>
      <w:r>
        <w:rPr>
          <w:rFonts w:cs="Arial"/>
          <w:szCs w:val="22"/>
          <w:lang w:eastAsia="en-US"/>
        </w:rPr>
        <w:t xml:space="preserve">, passou a ser </w:t>
      </w:r>
      <w:r w:rsidR="009053EF">
        <w:rPr>
          <w:rFonts w:cs="Arial"/>
          <w:szCs w:val="22"/>
          <w:lang w:eastAsia="en-US"/>
        </w:rPr>
        <w:t xml:space="preserve">de </w:t>
      </w:r>
      <w:r>
        <w:rPr>
          <w:rFonts w:cs="Arial"/>
          <w:szCs w:val="22"/>
          <w:lang w:eastAsia="en-US"/>
        </w:rPr>
        <w:t>uso exclusivo</w:t>
      </w:r>
      <w:r w:rsidR="009053EF">
        <w:rPr>
          <w:rFonts w:cs="Arial"/>
          <w:szCs w:val="22"/>
          <w:lang w:eastAsia="en-US"/>
        </w:rPr>
        <w:t xml:space="preserve">, através do decreto </w:t>
      </w:r>
      <w:r w:rsidR="009053EF" w:rsidRPr="00385EA8">
        <w:t>nº 9279/2004</w:t>
      </w:r>
      <w:r w:rsidR="009053EF">
        <w:t xml:space="preserve"> </w:t>
      </w:r>
      <w:r w:rsidR="009053EF">
        <w:rPr>
          <w:rFonts w:cs="Arial"/>
          <w:szCs w:val="22"/>
          <w:lang w:eastAsia="en-US"/>
        </w:rPr>
        <w:t>da Prefeitura de Niterói</w:t>
      </w:r>
      <w:r w:rsidR="00DA69F4">
        <w:rPr>
          <w:rFonts w:cs="Arial"/>
          <w:szCs w:val="22"/>
          <w:lang w:eastAsia="en-US"/>
        </w:rPr>
        <w:t xml:space="preserve"> desde 2004</w:t>
      </w:r>
      <w:r w:rsidR="009053EF">
        <w:rPr>
          <w:rFonts w:cs="Arial"/>
          <w:szCs w:val="22"/>
          <w:lang w:eastAsia="en-US"/>
        </w:rPr>
        <w:t>,</w:t>
      </w:r>
      <w:r w:rsidR="00DA69F4">
        <w:rPr>
          <w:rFonts w:cs="Arial"/>
          <w:szCs w:val="22"/>
          <w:lang w:eastAsia="en-US"/>
        </w:rPr>
        <w:t xml:space="preserve"> com 18 leitos e 3 PPPs, com uma clientela ano de 1400 partos</w:t>
      </w:r>
      <w:r>
        <w:rPr>
          <w:rFonts w:cs="Arial"/>
          <w:szCs w:val="22"/>
          <w:lang w:eastAsia="en-US"/>
        </w:rPr>
        <w:t>. Por isso a reforma</w:t>
      </w:r>
      <w:r w:rsidR="009053EF">
        <w:rPr>
          <w:rFonts w:cs="Arial"/>
          <w:szCs w:val="22"/>
          <w:lang w:eastAsia="en-US"/>
        </w:rPr>
        <w:t>, passou a ser prioridade da Secretaria Municipal de Saúde, que</w:t>
      </w:r>
      <w:r>
        <w:rPr>
          <w:rFonts w:cs="Arial"/>
          <w:szCs w:val="22"/>
          <w:lang w:eastAsia="en-US"/>
        </w:rPr>
        <w:t xml:space="preserve"> tratará do prédio no que se refere a espaços importantes</w:t>
      </w:r>
      <w:r w:rsidR="00DA69F4">
        <w:rPr>
          <w:rFonts w:cs="Arial"/>
          <w:szCs w:val="22"/>
          <w:lang w:eastAsia="en-US"/>
        </w:rPr>
        <w:t>, para</w:t>
      </w:r>
      <w:r w:rsidR="009053EF">
        <w:rPr>
          <w:rFonts w:cs="Arial"/>
          <w:szCs w:val="22"/>
          <w:lang w:eastAsia="en-US"/>
        </w:rPr>
        <w:t xml:space="preserve"> modernização predial,</w:t>
      </w:r>
      <w:r w:rsidR="00DA69F4">
        <w:rPr>
          <w:rFonts w:cs="Arial"/>
          <w:szCs w:val="22"/>
          <w:lang w:eastAsia="en-US"/>
        </w:rPr>
        <w:t xml:space="preserve"> otimiza</w:t>
      </w:r>
      <w:r w:rsidR="009053EF">
        <w:rPr>
          <w:rFonts w:cs="Arial"/>
          <w:szCs w:val="22"/>
          <w:lang w:eastAsia="en-US"/>
        </w:rPr>
        <w:t>ndo</w:t>
      </w:r>
      <w:r w:rsidR="00DA69F4">
        <w:rPr>
          <w:rFonts w:cs="Arial"/>
          <w:szCs w:val="22"/>
          <w:lang w:eastAsia="en-US"/>
        </w:rPr>
        <w:t xml:space="preserve"> e unifica</w:t>
      </w:r>
      <w:r w:rsidR="009053EF">
        <w:rPr>
          <w:rFonts w:cs="Arial"/>
          <w:szCs w:val="22"/>
          <w:lang w:eastAsia="en-US"/>
        </w:rPr>
        <w:t>ndo</w:t>
      </w:r>
      <w:r w:rsidR="00DA69F4">
        <w:rPr>
          <w:rFonts w:cs="Arial"/>
          <w:szCs w:val="22"/>
          <w:lang w:eastAsia="en-US"/>
        </w:rPr>
        <w:t xml:space="preserve"> as instalações prediais existentes no prédio atual,</w:t>
      </w:r>
      <w:r>
        <w:rPr>
          <w:rFonts w:cs="Arial"/>
          <w:szCs w:val="22"/>
          <w:lang w:eastAsia="en-US"/>
        </w:rPr>
        <w:t xml:space="preserve"> para </w:t>
      </w:r>
      <w:r w:rsidR="005C0B7D">
        <w:rPr>
          <w:rFonts w:cs="Arial"/>
          <w:szCs w:val="22"/>
          <w:lang w:eastAsia="en-US"/>
        </w:rPr>
        <w:t xml:space="preserve">maior </w:t>
      </w:r>
      <w:r w:rsidR="009053EF">
        <w:rPr>
          <w:rFonts w:cs="Arial"/>
          <w:szCs w:val="22"/>
          <w:lang w:eastAsia="en-US"/>
        </w:rPr>
        <w:t xml:space="preserve">conforto e </w:t>
      </w:r>
      <w:r>
        <w:rPr>
          <w:rFonts w:cs="Arial"/>
          <w:szCs w:val="22"/>
          <w:lang w:eastAsia="en-US"/>
        </w:rPr>
        <w:t>uso d</w:t>
      </w:r>
      <w:r w:rsidR="005C0B7D">
        <w:rPr>
          <w:rFonts w:cs="Arial"/>
          <w:szCs w:val="22"/>
          <w:lang w:eastAsia="en-US"/>
        </w:rPr>
        <w:t>e</w:t>
      </w:r>
      <w:r>
        <w:rPr>
          <w:rFonts w:cs="Arial"/>
          <w:szCs w:val="22"/>
          <w:lang w:eastAsia="en-US"/>
        </w:rPr>
        <w:t xml:space="preserve"> </w:t>
      </w:r>
      <w:r w:rsidR="0049220C">
        <w:rPr>
          <w:rFonts w:cs="Arial"/>
          <w:szCs w:val="22"/>
          <w:lang w:eastAsia="en-US"/>
        </w:rPr>
        <w:t>mamães e</w:t>
      </w:r>
      <w:r>
        <w:rPr>
          <w:rFonts w:cs="Arial"/>
          <w:szCs w:val="22"/>
          <w:lang w:eastAsia="en-US"/>
        </w:rPr>
        <w:t xml:space="preserve"> bebês,</w:t>
      </w:r>
      <w:r w:rsidR="005C0B7D">
        <w:rPr>
          <w:rFonts w:cs="Arial"/>
          <w:szCs w:val="22"/>
          <w:lang w:eastAsia="en-US"/>
        </w:rPr>
        <w:t xml:space="preserve"> que além de quartos </w:t>
      </w:r>
      <w:r w:rsidR="005C0B7D">
        <w:rPr>
          <w:rFonts w:cs="Arial"/>
          <w:szCs w:val="22"/>
          <w:lang w:eastAsia="en-US"/>
        </w:rPr>
        <w:lastRenderedPageBreak/>
        <w:t xml:space="preserve">com sanitários </w:t>
      </w:r>
      <w:r w:rsidR="009053EF">
        <w:rPr>
          <w:rFonts w:cs="Arial"/>
          <w:szCs w:val="22"/>
          <w:lang w:eastAsia="en-US"/>
        </w:rPr>
        <w:t>individuais</w:t>
      </w:r>
      <w:r w:rsidR="005C0B7D">
        <w:rPr>
          <w:rFonts w:cs="Arial"/>
          <w:szCs w:val="22"/>
          <w:lang w:eastAsia="en-US"/>
        </w:rPr>
        <w:t xml:space="preserve">, passarão a ter em seu benefício maior </w:t>
      </w:r>
      <w:r w:rsidR="009053EF">
        <w:rPr>
          <w:rFonts w:cs="Arial"/>
          <w:szCs w:val="22"/>
          <w:lang w:eastAsia="en-US"/>
        </w:rPr>
        <w:t xml:space="preserve">quantidade e </w:t>
      </w:r>
      <w:r w:rsidR="005C0B7D">
        <w:rPr>
          <w:rFonts w:cs="Arial"/>
          <w:szCs w:val="22"/>
          <w:lang w:eastAsia="en-US"/>
        </w:rPr>
        <w:t>qualidade exames laboratoriais e digitais</w:t>
      </w:r>
      <w:r w:rsidR="009053EF">
        <w:rPr>
          <w:rFonts w:cs="Arial"/>
          <w:szCs w:val="22"/>
          <w:lang w:eastAsia="en-US"/>
        </w:rPr>
        <w:t xml:space="preserve"> no próprio local</w:t>
      </w:r>
      <w:r w:rsidR="005C0B7D">
        <w:rPr>
          <w:rFonts w:cs="Arial"/>
          <w:szCs w:val="22"/>
          <w:lang w:eastAsia="en-US"/>
        </w:rPr>
        <w:t>.</w:t>
      </w:r>
    </w:p>
    <w:p w14:paraId="131F911A" w14:textId="77777777" w:rsidR="00B703C1" w:rsidRDefault="005C0B7D" w:rsidP="001112C0">
      <w:pPr>
        <w:ind w:left="0" w:firstLine="708"/>
        <w:rPr>
          <w:rFonts w:cs="Arial"/>
          <w:szCs w:val="22"/>
          <w:lang w:eastAsia="en-US"/>
        </w:rPr>
      </w:pPr>
      <w:r>
        <w:rPr>
          <w:rFonts w:cs="Arial"/>
          <w:szCs w:val="22"/>
          <w:lang w:eastAsia="en-US"/>
        </w:rPr>
        <w:t xml:space="preserve">As Reformas além </w:t>
      </w:r>
      <w:r w:rsidR="009053EF">
        <w:rPr>
          <w:rFonts w:cs="Arial"/>
          <w:szCs w:val="22"/>
          <w:lang w:eastAsia="en-US"/>
        </w:rPr>
        <w:t>das já citadas</w:t>
      </w:r>
      <w:r>
        <w:rPr>
          <w:rFonts w:cs="Arial"/>
          <w:szCs w:val="22"/>
          <w:lang w:eastAsia="en-US"/>
        </w:rPr>
        <w:t>,</w:t>
      </w:r>
      <w:r w:rsidR="00220877">
        <w:rPr>
          <w:rFonts w:cs="Arial"/>
          <w:szCs w:val="22"/>
          <w:lang w:eastAsia="en-US"/>
        </w:rPr>
        <w:t xml:space="preserve"> uniformizará todo o complexo que </w:t>
      </w:r>
      <w:r w:rsidR="00526F0A">
        <w:rPr>
          <w:rFonts w:cs="Arial"/>
          <w:szCs w:val="22"/>
          <w:lang w:eastAsia="en-US"/>
        </w:rPr>
        <w:t>se encontra</w:t>
      </w:r>
      <w:r w:rsidR="00220877">
        <w:rPr>
          <w:rFonts w:cs="Arial"/>
          <w:szCs w:val="22"/>
          <w:lang w:eastAsia="en-US"/>
        </w:rPr>
        <w:t xml:space="preserve"> hoje parcialmente desativado </w:t>
      </w:r>
      <w:r w:rsidR="009053EF">
        <w:rPr>
          <w:rFonts w:cs="Arial"/>
          <w:szCs w:val="22"/>
          <w:lang w:eastAsia="en-US"/>
        </w:rPr>
        <w:t xml:space="preserve">(por conta da saída do Hospital dos Servidores do Estado de Rio de Janeiro) </w:t>
      </w:r>
      <w:r w:rsidR="00220877">
        <w:rPr>
          <w:rFonts w:cs="Arial"/>
          <w:szCs w:val="22"/>
          <w:lang w:eastAsia="en-US"/>
        </w:rPr>
        <w:t xml:space="preserve">necessitando </w:t>
      </w:r>
      <w:r w:rsidR="009053EF">
        <w:rPr>
          <w:rFonts w:cs="Arial"/>
          <w:szCs w:val="22"/>
          <w:lang w:eastAsia="en-US"/>
        </w:rPr>
        <w:t xml:space="preserve">novas </w:t>
      </w:r>
      <w:r w:rsidR="00220877">
        <w:rPr>
          <w:rFonts w:cs="Arial"/>
          <w:szCs w:val="22"/>
          <w:lang w:eastAsia="en-US"/>
        </w:rPr>
        <w:t>de instalações e estruturas. A maternidade que hoje funciona na parte de trás do prédio</w:t>
      </w:r>
      <w:r w:rsidR="0049220C">
        <w:rPr>
          <w:rFonts w:cs="Arial"/>
          <w:szCs w:val="22"/>
          <w:lang w:eastAsia="en-US"/>
        </w:rPr>
        <w:t xml:space="preserve"> existente</w:t>
      </w:r>
      <w:r w:rsidR="00220877">
        <w:rPr>
          <w:rFonts w:cs="Arial"/>
          <w:szCs w:val="22"/>
          <w:lang w:eastAsia="en-US"/>
        </w:rPr>
        <w:t xml:space="preserve">, </w:t>
      </w:r>
      <w:r w:rsidR="009053EF">
        <w:rPr>
          <w:rFonts w:cs="Arial"/>
          <w:szCs w:val="22"/>
          <w:lang w:eastAsia="en-US"/>
        </w:rPr>
        <w:t>após licitação, receberá</w:t>
      </w:r>
      <w:r w:rsidR="00220877">
        <w:rPr>
          <w:rFonts w:cs="Arial"/>
          <w:szCs w:val="22"/>
          <w:lang w:eastAsia="en-US"/>
        </w:rPr>
        <w:t xml:space="preserve"> </w:t>
      </w:r>
      <w:r>
        <w:rPr>
          <w:rFonts w:cs="Arial"/>
          <w:szCs w:val="22"/>
          <w:lang w:eastAsia="en-US"/>
        </w:rPr>
        <w:t xml:space="preserve">as referidas </w:t>
      </w:r>
      <w:r w:rsidR="00220877">
        <w:rPr>
          <w:rFonts w:cs="Arial"/>
          <w:szCs w:val="22"/>
          <w:lang w:eastAsia="en-US"/>
        </w:rPr>
        <w:t>obras por etapas</w:t>
      </w:r>
      <w:r>
        <w:rPr>
          <w:rFonts w:cs="Arial"/>
          <w:szCs w:val="22"/>
          <w:lang w:eastAsia="en-US"/>
        </w:rPr>
        <w:t xml:space="preserve">, isolando </w:t>
      </w:r>
      <w:r w:rsidR="009053EF">
        <w:rPr>
          <w:rFonts w:cs="Arial"/>
          <w:szCs w:val="22"/>
          <w:lang w:eastAsia="en-US"/>
        </w:rPr>
        <w:t>os setores que forem imprescindíveis para não haver interrupções e</w:t>
      </w:r>
      <w:r>
        <w:rPr>
          <w:rFonts w:cs="Arial"/>
          <w:szCs w:val="22"/>
          <w:lang w:eastAsia="en-US"/>
        </w:rPr>
        <w:t xml:space="preserve"> que forem sendo executadas </w:t>
      </w:r>
      <w:r w:rsidR="009053EF">
        <w:rPr>
          <w:rFonts w:cs="Arial"/>
          <w:szCs w:val="22"/>
          <w:lang w:eastAsia="en-US"/>
        </w:rPr>
        <w:t>ao longo do processo que demandará 8 (oito) meses de obras</w:t>
      </w:r>
      <w:r w:rsidR="0049220C">
        <w:rPr>
          <w:rFonts w:cs="Arial"/>
          <w:szCs w:val="22"/>
          <w:lang w:eastAsia="en-US"/>
        </w:rPr>
        <w:t xml:space="preserve">, de maneira a ser bem isolada </w:t>
      </w:r>
      <w:r w:rsidR="009053EF">
        <w:rPr>
          <w:rFonts w:cs="Arial"/>
          <w:szCs w:val="22"/>
          <w:lang w:eastAsia="en-US"/>
        </w:rPr>
        <w:t>por</w:t>
      </w:r>
      <w:r w:rsidR="0049220C">
        <w:rPr>
          <w:rFonts w:cs="Arial"/>
          <w:szCs w:val="22"/>
          <w:lang w:eastAsia="en-US"/>
        </w:rPr>
        <w:t xml:space="preserve"> tapumes </w:t>
      </w:r>
      <w:r w:rsidR="009053EF">
        <w:rPr>
          <w:rFonts w:cs="Arial"/>
          <w:szCs w:val="22"/>
          <w:lang w:eastAsia="en-US"/>
        </w:rPr>
        <w:t>ou</w:t>
      </w:r>
      <w:r w:rsidR="0049220C">
        <w:rPr>
          <w:rFonts w:cs="Arial"/>
          <w:szCs w:val="22"/>
          <w:lang w:eastAsia="en-US"/>
        </w:rPr>
        <w:t xml:space="preserve"> </w:t>
      </w:r>
      <w:r w:rsidR="009053EF">
        <w:rPr>
          <w:rFonts w:cs="Arial"/>
          <w:szCs w:val="22"/>
          <w:lang w:eastAsia="en-US"/>
        </w:rPr>
        <w:t xml:space="preserve">como </w:t>
      </w:r>
      <w:r w:rsidR="0049220C">
        <w:rPr>
          <w:rFonts w:cs="Arial"/>
          <w:szCs w:val="22"/>
          <w:lang w:eastAsia="en-US"/>
        </w:rPr>
        <w:t>em alguns casos</w:t>
      </w:r>
      <w:r w:rsidR="001865A1">
        <w:rPr>
          <w:rFonts w:cs="Arial"/>
          <w:szCs w:val="22"/>
          <w:lang w:eastAsia="en-US"/>
        </w:rPr>
        <w:t xml:space="preserve"> (</w:t>
      </w:r>
      <w:r w:rsidR="009053EF">
        <w:rPr>
          <w:rFonts w:cs="Arial"/>
          <w:szCs w:val="22"/>
          <w:lang w:eastAsia="en-US"/>
        </w:rPr>
        <w:t>setores</w:t>
      </w:r>
      <w:r w:rsidR="001865A1">
        <w:rPr>
          <w:rFonts w:cs="Arial"/>
          <w:szCs w:val="22"/>
          <w:lang w:eastAsia="en-US"/>
        </w:rPr>
        <w:t>)</w:t>
      </w:r>
      <w:r w:rsidR="009053EF">
        <w:rPr>
          <w:rFonts w:cs="Arial"/>
          <w:szCs w:val="22"/>
          <w:lang w:eastAsia="en-US"/>
        </w:rPr>
        <w:t xml:space="preserve">, com o uso de fechamentos em drywall </w:t>
      </w:r>
      <w:r w:rsidR="001865A1">
        <w:rPr>
          <w:rFonts w:cs="Arial"/>
          <w:szCs w:val="22"/>
          <w:lang w:eastAsia="en-US"/>
        </w:rPr>
        <w:t xml:space="preserve"> </w:t>
      </w:r>
      <w:r w:rsidR="009053EF">
        <w:rPr>
          <w:rFonts w:cs="Arial"/>
          <w:szCs w:val="22"/>
          <w:lang w:eastAsia="en-US"/>
        </w:rPr>
        <w:t xml:space="preserve">para as </w:t>
      </w:r>
      <w:r w:rsidR="001865A1">
        <w:rPr>
          <w:rFonts w:cs="Arial"/>
          <w:szCs w:val="22"/>
          <w:lang w:eastAsia="en-US"/>
        </w:rPr>
        <w:t xml:space="preserve">circulações </w:t>
      </w:r>
      <w:r w:rsidR="009053EF">
        <w:rPr>
          <w:rFonts w:cs="Arial"/>
          <w:szCs w:val="22"/>
          <w:lang w:eastAsia="en-US"/>
        </w:rPr>
        <w:t xml:space="preserve">que </w:t>
      </w:r>
      <w:r w:rsidR="001865A1">
        <w:rPr>
          <w:rFonts w:cs="Arial"/>
          <w:szCs w:val="22"/>
          <w:lang w:eastAsia="en-US"/>
        </w:rPr>
        <w:t>ser</w:t>
      </w:r>
      <w:r w:rsidR="009053EF">
        <w:rPr>
          <w:rFonts w:cs="Arial"/>
          <w:szCs w:val="22"/>
          <w:lang w:eastAsia="en-US"/>
        </w:rPr>
        <w:t>ão</w:t>
      </w:r>
      <w:r w:rsidR="0049220C">
        <w:rPr>
          <w:rFonts w:cs="Arial"/>
          <w:szCs w:val="22"/>
          <w:lang w:eastAsia="en-US"/>
        </w:rPr>
        <w:t xml:space="preserve"> </w:t>
      </w:r>
      <w:r w:rsidR="009053EF">
        <w:rPr>
          <w:rFonts w:cs="Arial"/>
          <w:szCs w:val="22"/>
          <w:lang w:eastAsia="en-US"/>
        </w:rPr>
        <w:t>necessárias para viabilizar o trabalho diário da maternidade. Tudo isso</w:t>
      </w:r>
      <w:r w:rsidR="0049220C">
        <w:rPr>
          <w:rFonts w:cs="Arial"/>
          <w:szCs w:val="22"/>
          <w:lang w:eastAsia="en-US"/>
        </w:rPr>
        <w:t xml:space="preserve"> para promover o conforto e </w:t>
      </w:r>
      <w:r w:rsidR="0049220C" w:rsidRPr="009053EF">
        <w:rPr>
          <w:rFonts w:cs="Arial"/>
          <w:i/>
          <w:szCs w:val="22"/>
          <w:lang w:eastAsia="en-US"/>
        </w:rPr>
        <w:t>salubridade</w:t>
      </w:r>
      <w:r w:rsidR="0049220C">
        <w:rPr>
          <w:rFonts w:cs="Arial"/>
          <w:szCs w:val="22"/>
          <w:lang w:eastAsia="en-US"/>
        </w:rPr>
        <w:t xml:space="preserve">, </w:t>
      </w:r>
      <w:r w:rsidR="009053EF">
        <w:rPr>
          <w:rFonts w:cs="Arial"/>
          <w:szCs w:val="22"/>
          <w:lang w:eastAsia="en-US"/>
        </w:rPr>
        <w:t xml:space="preserve">isolando ao máximo a quantidade de ruídos e poeiras </w:t>
      </w:r>
      <w:r w:rsidR="0049220C">
        <w:rPr>
          <w:rFonts w:cs="Arial"/>
          <w:szCs w:val="22"/>
          <w:lang w:eastAsia="en-US"/>
        </w:rPr>
        <w:t>enquanto o período de obras não acaba e</w:t>
      </w:r>
      <w:r w:rsidR="00B703C1">
        <w:rPr>
          <w:rFonts w:cs="Arial"/>
          <w:szCs w:val="22"/>
          <w:lang w:eastAsia="en-US"/>
        </w:rPr>
        <w:t xml:space="preserve"> também,</w:t>
      </w:r>
      <w:r w:rsidR="00220877">
        <w:rPr>
          <w:rFonts w:cs="Arial"/>
          <w:szCs w:val="22"/>
          <w:lang w:eastAsia="en-US"/>
        </w:rPr>
        <w:t xml:space="preserve"> para que não inviabilize</w:t>
      </w:r>
      <w:r w:rsidR="0049220C">
        <w:rPr>
          <w:rFonts w:cs="Arial"/>
          <w:szCs w:val="22"/>
          <w:lang w:eastAsia="en-US"/>
        </w:rPr>
        <w:t xml:space="preserve"> o uso e </w:t>
      </w:r>
      <w:r w:rsidR="00220877">
        <w:rPr>
          <w:rFonts w:cs="Arial"/>
          <w:szCs w:val="22"/>
          <w:lang w:eastAsia="en-US"/>
        </w:rPr>
        <w:t xml:space="preserve">funcionamento do </w:t>
      </w:r>
      <w:r>
        <w:rPr>
          <w:rFonts w:cs="Arial"/>
          <w:szCs w:val="22"/>
          <w:lang w:eastAsia="en-US"/>
        </w:rPr>
        <w:t>estabelecimento</w:t>
      </w:r>
      <w:r w:rsidR="00220877">
        <w:rPr>
          <w:rFonts w:cs="Arial"/>
          <w:szCs w:val="22"/>
          <w:lang w:eastAsia="en-US"/>
        </w:rPr>
        <w:t>.</w:t>
      </w:r>
      <w:r>
        <w:rPr>
          <w:rFonts w:cs="Arial"/>
          <w:szCs w:val="22"/>
          <w:lang w:eastAsia="en-US"/>
        </w:rPr>
        <w:t xml:space="preserve"> Para isso</w:t>
      </w:r>
      <w:r w:rsidR="0049220C">
        <w:rPr>
          <w:rFonts w:cs="Arial"/>
          <w:szCs w:val="22"/>
          <w:lang w:eastAsia="en-US"/>
        </w:rPr>
        <w:t>,</w:t>
      </w:r>
      <w:r>
        <w:rPr>
          <w:rFonts w:cs="Arial"/>
          <w:szCs w:val="22"/>
          <w:lang w:eastAsia="en-US"/>
        </w:rPr>
        <w:t xml:space="preserve"> previmos que a unidade terá </w:t>
      </w:r>
      <w:r w:rsidR="001865A1">
        <w:rPr>
          <w:rFonts w:cs="Arial"/>
          <w:szCs w:val="22"/>
          <w:lang w:eastAsia="en-US"/>
        </w:rPr>
        <w:t>cinco</w:t>
      </w:r>
      <w:r w:rsidR="0049220C">
        <w:rPr>
          <w:rFonts w:cs="Arial"/>
          <w:szCs w:val="22"/>
          <w:lang w:eastAsia="en-US"/>
        </w:rPr>
        <w:t xml:space="preserve"> </w:t>
      </w:r>
      <w:r>
        <w:rPr>
          <w:rFonts w:cs="Arial"/>
          <w:szCs w:val="22"/>
          <w:lang w:eastAsia="en-US"/>
        </w:rPr>
        <w:t xml:space="preserve">etapas </w:t>
      </w:r>
      <w:r w:rsidR="001865A1">
        <w:rPr>
          <w:rFonts w:cs="Arial"/>
          <w:szCs w:val="22"/>
          <w:lang w:eastAsia="en-US"/>
        </w:rPr>
        <w:t xml:space="preserve">distintas </w:t>
      </w:r>
      <w:r>
        <w:rPr>
          <w:rFonts w:cs="Arial"/>
          <w:szCs w:val="22"/>
          <w:lang w:eastAsia="en-US"/>
        </w:rPr>
        <w:t>de obras</w:t>
      </w:r>
      <w:r w:rsidR="00B703C1">
        <w:rPr>
          <w:rFonts w:cs="Arial"/>
          <w:szCs w:val="22"/>
          <w:lang w:eastAsia="en-US"/>
        </w:rPr>
        <w:t xml:space="preserve"> pelo cronograma físico financeiro, sendo estes acompanhamentos e fiscalizações sob a incumbência compartilhada da Secretaria Municipal de Saúde e EMUSA</w:t>
      </w:r>
      <w:r w:rsidR="001865A1">
        <w:rPr>
          <w:rFonts w:cs="Arial"/>
          <w:szCs w:val="22"/>
          <w:lang w:eastAsia="en-US"/>
        </w:rPr>
        <w:t xml:space="preserve"> no mesmo processo de construção</w:t>
      </w:r>
      <w:r w:rsidR="00B703C1">
        <w:rPr>
          <w:rFonts w:cs="Arial"/>
          <w:szCs w:val="22"/>
          <w:lang w:eastAsia="en-US"/>
        </w:rPr>
        <w:t xml:space="preserve">. De maneira a facilitar o controle, previmos dentro dos projetos básicos uma planta de canteiros de acordo com a etapa, facilitando o controle e execução das etapas de acordo com o andamento das obras. Neste canteiro, previmos além dos já básicos barracões de obras, escritório de obras, vestiários e sanitários, almoxarifado, refeitório e alojamentos, também as salas de recebimento e consultórios que serão executadas em contêineres climatizados locados enquanto a obra da parte da frente da unidade não fica pronta. Tudo sob a orientação da Direção atual da unidade, Dra. Adriana Cersósimo. </w:t>
      </w:r>
    </w:p>
    <w:p w14:paraId="3D0E41E0" w14:textId="77777777" w:rsidR="000C4CFD" w:rsidRDefault="00B703C1" w:rsidP="001112C0">
      <w:pPr>
        <w:ind w:left="0" w:firstLine="708"/>
        <w:rPr>
          <w:rFonts w:cs="Arial"/>
          <w:szCs w:val="22"/>
          <w:lang w:eastAsia="en-US"/>
        </w:rPr>
      </w:pPr>
      <w:r>
        <w:rPr>
          <w:rFonts w:cs="Arial"/>
          <w:szCs w:val="22"/>
          <w:lang w:eastAsia="en-US"/>
        </w:rPr>
        <w:t>A obra se iniciará pela</w:t>
      </w:r>
      <w:r w:rsidR="005C0B7D">
        <w:rPr>
          <w:rFonts w:cs="Arial"/>
          <w:szCs w:val="22"/>
          <w:lang w:eastAsia="en-US"/>
        </w:rPr>
        <w:t xml:space="preserve"> parte da frente</w:t>
      </w:r>
      <w:r>
        <w:rPr>
          <w:rFonts w:cs="Arial"/>
          <w:szCs w:val="22"/>
          <w:lang w:eastAsia="en-US"/>
        </w:rPr>
        <w:t xml:space="preserve"> do hospital</w:t>
      </w:r>
      <w:r w:rsidR="0049220C">
        <w:rPr>
          <w:rFonts w:cs="Arial"/>
          <w:szCs w:val="22"/>
          <w:lang w:eastAsia="en-US"/>
        </w:rPr>
        <w:t>,</w:t>
      </w:r>
      <w:r w:rsidR="005C0B7D">
        <w:rPr>
          <w:rFonts w:cs="Arial"/>
          <w:szCs w:val="22"/>
          <w:lang w:eastAsia="en-US"/>
        </w:rPr>
        <w:t xml:space="preserve"> </w:t>
      </w:r>
      <w:r w:rsidR="003667CB">
        <w:rPr>
          <w:rFonts w:cs="Arial"/>
          <w:szCs w:val="22"/>
          <w:lang w:eastAsia="en-US"/>
        </w:rPr>
        <w:t>onde</w:t>
      </w:r>
      <w:r w:rsidR="005C0B7D">
        <w:rPr>
          <w:rFonts w:cs="Arial"/>
          <w:szCs w:val="22"/>
          <w:lang w:eastAsia="en-US"/>
        </w:rPr>
        <w:t xml:space="preserve"> hoje encontra-se</w:t>
      </w:r>
      <w:r>
        <w:rPr>
          <w:rFonts w:cs="Arial"/>
          <w:szCs w:val="22"/>
          <w:lang w:eastAsia="en-US"/>
        </w:rPr>
        <w:t xml:space="preserve"> </w:t>
      </w:r>
      <w:r w:rsidRPr="00B703C1">
        <w:rPr>
          <w:rFonts w:cs="Arial"/>
          <w:i/>
          <w:szCs w:val="22"/>
          <w:lang w:eastAsia="en-US"/>
        </w:rPr>
        <w:t>em parte</w:t>
      </w:r>
      <w:r w:rsidR="005C0B7D" w:rsidRPr="00B703C1">
        <w:rPr>
          <w:rFonts w:cs="Arial"/>
          <w:i/>
          <w:szCs w:val="22"/>
          <w:lang w:eastAsia="en-US"/>
        </w:rPr>
        <w:t xml:space="preserve"> desativada</w:t>
      </w:r>
      <w:r>
        <w:rPr>
          <w:rFonts w:cs="Arial"/>
          <w:szCs w:val="22"/>
          <w:lang w:eastAsia="en-US"/>
        </w:rPr>
        <w:t>.</w:t>
      </w:r>
      <w:r w:rsidR="001865A1">
        <w:rPr>
          <w:rFonts w:cs="Arial"/>
          <w:szCs w:val="22"/>
          <w:lang w:eastAsia="en-US"/>
        </w:rPr>
        <w:t xml:space="preserve"> </w:t>
      </w:r>
      <w:r>
        <w:rPr>
          <w:rFonts w:cs="Arial"/>
          <w:szCs w:val="22"/>
          <w:lang w:eastAsia="en-US"/>
        </w:rPr>
        <w:t>Por</w:t>
      </w:r>
      <w:r w:rsidR="001865A1">
        <w:rPr>
          <w:rFonts w:cs="Arial"/>
          <w:szCs w:val="22"/>
          <w:lang w:eastAsia="en-US"/>
        </w:rPr>
        <w:t xml:space="preserve"> se tratar de áreas </w:t>
      </w:r>
      <w:r>
        <w:rPr>
          <w:rFonts w:cs="Arial"/>
          <w:szCs w:val="22"/>
          <w:lang w:eastAsia="en-US"/>
        </w:rPr>
        <w:t xml:space="preserve">previstas para novos </w:t>
      </w:r>
      <w:r w:rsidR="001865A1">
        <w:rPr>
          <w:rFonts w:cs="Arial"/>
          <w:szCs w:val="22"/>
          <w:lang w:eastAsia="en-US"/>
        </w:rPr>
        <w:t xml:space="preserve">consultórios de exames ginecológicos, </w:t>
      </w:r>
      <w:r>
        <w:rPr>
          <w:rFonts w:cs="Arial"/>
          <w:szCs w:val="22"/>
          <w:lang w:eastAsia="en-US"/>
        </w:rPr>
        <w:t xml:space="preserve">triagem, </w:t>
      </w:r>
      <w:r w:rsidR="001865A1">
        <w:rPr>
          <w:rFonts w:cs="Arial"/>
          <w:szCs w:val="22"/>
          <w:lang w:eastAsia="en-US"/>
        </w:rPr>
        <w:t>recepção, salas administrativas, exames laboratoriais, cartório e salas de médicos que atualmente a unidade não possui, não afeta</w:t>
      </w:r>
      <w:r>
        <w:rPr>
          <w:rFonts w:cs="Arial"/>
          <w:szCs w:val="22"/>
          <w:lang w:eastAsia="en-US"/>
        </w:rPr>
        <w:t>rá</w:t>
      </w:r>
      <w:r w:rsidR="001865A1">
        <w:rPr>
          <w:rFonts w:cs="Arial"/>
          <w:szCs w:val="22"/>
          <w:lang w:eastAsia="en-US"/>
        </w:rPr>
        <w:t xml:space="preserve"> portanto o </w:t>
      </w:r>
      <w:r w:rsidR="000C4CFD">
        <w:rPr>
          <w:rFonts w:cs="Arial"/>
          <w:szCs w:val="22"/>
          <w:lang w:eastAsia="en-US"/>
        </w:rPr>
        <w:t xml:space="preserve">perfeito </w:t>
      </w:r>
      <w:r w:rsidR="001865A1">
        <w:rPr>
          <w:rFonts w:cs="Arial"/>
          <w:szCs w:val="22"/>
          <w:lang w:eastAsia="en-US"/>
        </w:rPr>
        <w:t xml:space="preserve">funcionamento </w:t>
      </w:r>
      <w:r w:rsidR="000C4CFD">
        <w:rPr>
          <w:rFonts w:cs="Arial"/>
          <w:szCs w:val="22"/>
          <w:lang w:eastAsia="en-US"/>
        </w:rPr>
        <w:t>da atual maternidade.</w:t>
      </w:r>
      <w:r w:rsidR="005C0B7D">
        <w:rPr>
          <w:rFonts w:cs="Arial"/>
          <w:szCs w:val="22"/>
          <w:lang w:eastAsia="en-US"/>
        </w:rPr>
        <w:t xml:space="preserve"> </w:t>
      </w:r>
      <w:r w:rsidR="000C4CFD">
        <w:rPr>
          <w:rFonts w:cs="Arial"/>
          <w:szCs w:val="22"/>
          <w:lang w:eastAsia="en-US"/>
        </w:rPr>
        <w:t>Enquanto</w:t>
      </w:r>
      <w:r w:rsidR="005C0B7D">
        <w:rPr>
          <w:rFonts w:cs="Arial"/>
          <w:szCs w:val="22"/>
          <w:lang w:eastAsia="en-US"/>
        </w:rPr>
        <w:t xml:space="preserve"> isso</w:t>
      </w:r>
      <w:r w:rsidR="000C4CFD">
        <w:rPr>
          <w:rFonts w:cs="Arial"/>
          <w:szCs w:val="22"/>
          <w:lang w:eastAsia="en-US"/>
        </w:rPr>
        <w:t>,</w:t>
      </w:r>
      <w:r w:rsidR="005C0B7D">
        <w:rPr>
          <w:rFonts w:cs="Arial"/>
          <w:szCs w:val="22"/>
          <w:lang w:eastAsia="en-US"/>
        </w:rPr>
        <w:t xml:space="preserve"> a </w:t>
      </w:r>
      <w:r w:rsidR="000C4CFD">
        <w:rPr>
          <w:rFonts w:cs="Arial"/>
          <w:szCs w:val="22"/>
          <w:lang w:eastAsia="en-US"/>
        </w:rPr>
        <w:t xml:space="preserve">antiga </w:t>
      </w:r>
      <w:r w:rsidR="005C0B7D">
        <w:rPr>
          <w:rFonts w:cs="Arial"/>
          <w:szCs w:val="22"/>
          <w:lang w:eastAsia="en-US"/>
        </w:rPr>
        <w:t>maternidade</w:t>
      </w:r>
      <w:r w:rsidR="000C4CFD">
        <w:rPr>
          <w:rFonts w:cs="Arial"/>
          <w:szCs w:val="22"/>
          <w:lang w:eastAsia="en-US"/>
        </w:rPr>
        <w:t>,</w:t>
      </w:r>
      <w:r w:rsidR="005C0B7D">
        <w:rPr>
          <w:rFonts w:cs="Arial"/>
          <w:szCs w:val="22"/>
          <w:lang w:eastAsia="en-US"/>
        </w:rPr>
        <w:t xml:space="preserve"> </w:t>
      </w:r>
      <w:r w:rsidR="001865A1">
        <w:rPr>
          <w:rFonts w:cs="Arial"/>
          <w:szCs w:val="22"/>
          <w:lang w:eastAsia="en-US"/>
        </w:rPr>
        <w:t xml:space="preserve">continuará a </w:t>
      </w:r>
      <w:r w:rsidR="005C0B7D">
        <w:rPr>
          <w:rFonts w:cs="Arial"/>
          <w:szCs w:val="22"/>
          <w:lang w:eastAsia="en-US"/>
        </w:rPr>
        <w:t>funcionar</w:t>
      </w:r>
      <w:r w:rsidR="003667CB">
        <w:rPr>
          <w:rFonts w:cs="Arial"/>
          <w:szCs w:val="22"/>
          <w:lang w:eastAsia="en-US"/>
        </w:rPr>
        <w:t>, com o fluxo atual, pela parte dos fundos,</w:t>
      </w:r>
      <w:r w:rsidR="005C0B7D">
        <w:rPr>
          <w:rFonts w:cs="Arial"/>
          <w:szCs w:val="22"/>
          <w:lang w:eastAsia="en-US"/>
        </w:rPr>
        <w:t xml:space="preserve"> com </w:t>
      </w:r>
      <w:r w:rsidR="000C4CFD">
        <w:rPr>
          <w:rFonts w:cs="Arial"/>
          <w:szCs w:val="22"/>
          <w:lang w:eastAsia="en-US"/>
        </w:rPr>
        <w:t xml:space="preserve">as </w:t>
      </w:r>
      <w:r>
        <w:rPr>
          <w:rFonts w:cs="Arial"/>
          <w:szCs w:val="22"/>
          <w:lang w:eastAsia="en-US"/>
        </w:rPr>
        <w:t>salas cirúrgicas</w:t>
      </w:r>
      <w:r w:rsidR="0049220C">
        <w:rPr>
          <w:rFonts w:cs="Arial"/>
          <w:szCs w:val="22"/>
          <w:lang w:eastAsia="en-US"/>
        </w:rPr>
        <w:t xml:space="preserve"> </w:t>
      </w:r>
      <w:r w:rsidR="001865A1">
        <w:rPr>
          <w:rFonts w:cs="Arial"/>
          <w:szCs w:val="22"/>
          <w:lang w:eastAsia="en-US"/>
        </w:rPr>
        <w:t>existentes</w:t>
      </w:r>
      <w:r w:rsidR="000C4CFD">
        <w:rPr>
          <w:rFonts w:cs="Arial"/>
          <w:szCs w:val="22"/>
          <w:lang w:eastAsia="en-US"/>
        </w:rPr>
        <w:t>, com os</w:t>
      </w:r>
      <w:r w:rsidR="003667CB">
        <w:rPr>
          <w:rFonts w:cs="Arial"/>
          <w:szCs w:val="22"/>
          <w:lang w:eastAsia="en-US"/>
        </w:rPr>
        <w:t xml:space="preserve"> atuais</w:t>
      </w:r>
      <w:r w:rsidR="000C4CFD">
        <w:rPr>
          <w:rFonts w:cs="Arial"/>
          <w:szCs w:val="22"/>
          <w:lang w:eastAsia="en-US"/>
        </w:rPr>
        <w:t xml:space="preserve"> centros cirúrgicos e alojamentos no segundo piso de maneira natural</w:t>
      </w:r>
      <w:r w:rsidR="001865A1">
        <w:rPr>
          <w:rFonts w:cs="Arial"/>
          <w:szCs w:val="22"/>
          <w:lang w:eastAsia="en-US"/>
        </w:rPr>
        <w:t xml:space="preserve"> </w:t>
      </w:r>
      <w:r w:rsidR="000C4CFD">
        <w:rPr>
          <w:rFonts w:cs="Arial"/>
          <w:szCs w:val="22"/>
          <w:lang w:eastAsia="en-US"/>
        </w:rPr>
        <w:t xml:space="preserve">como </w:t>
      </w:r>
      <w:r w:rsidR="001865A1">
        <w:rPr>
          <w:rFonts w:cs="Arial"/>
          <w:szCs w:val="22"/>
          <w:lang w:eastAsia="en-US"/>
        </w:rPr>
        <w:t xml:space="preserve">estão </w:t>
      </w:r>
      <w:r w:rsidR="000C4CFD">
        <w:rPr>
          <w:rFonts w:cs="Arial"/>
          <w:szCs w:val="22"/>
          <w:lang w:eastAsia="en-US"/>
        </w:rPr>
        <w:t>hoje</w:t>
      </w:r>
      <w:r w:rsidR="001865A1">
        <w:rPr>
          <w:rFonts w:cs="Arial"/>
          <w:szCs w:val="22"/>
          <w:lang w:eastAsia="en-US"/>
        </w:rPr>
        <w:t xml:space="preserve">. </w:t>
      </w:r>
    </w:p>
    <w:p w14:paraId="67020763" w14:textId="77777777" w:rsidR="000C4CFD" w:rsidRDefault="001865A1" w:rsidP="001112C0">
      <w:pPr>
        <w:ind w:left="0" w:firstLine="708"/>
        <w:rPr>
          <w:rFonts w:cs="Arial"/>
          <w:szCs w:val="22"/>
          <w:lang w:eastAsia="en-US"/>
        </w:rPr>
      </w:pPr>
      <w:r>
        <w:rPr>
          <w:rFonts w:cs="Arial"/>
          <w:szCs w:val="22"/>
          <w:lang w:eastAsia="en-US"/>
        </w:rPr>
        <w:t xml:space="preserve">A segunda fase </w:t>
      </w:r>
      <w:r w:rsidR="000C4CFD">
        <w:rPr>
          <w:rFonts w:cs="Arial"/>
          <w:szCs w:val="22"/>
          <w:lang w:eastAsia="en-US"/>
        </w:rPr>
        <w:t xml:space="preserve">da obra de reforma </w:t>
      </w:r>
      <w:r>
        <w:rPr>
          <w:rFonts w:cs="Arial"/>
          <w:szCs w:val="22"/>
          <w:lang w:eastAsia="en-US"/>
        </w:rPr>
        <w:t>será a</w:t>
      </w:r>
      <w:r w:rsidR="000C4CFD">
        <w:rPr>
          <w:rFonts w:cs="Arial"/>
          <w:szCs w:val="22"/>
          <w:lang w:eastAsia="en-US"/>
        </w:rPr>
        <w:t>s</w:t>
      </w:r>
      <w:r>
        <w:rPr>
          <w:rFonts w:cs="Arial"/>
          <w:szCs w:val="22"/>
          <w:lang w:eastAsia="en-US"/>
        </w:rPr>
        <w:t xml:space="preserve"> área</w:t>
      </w:r>
      <w:r w:rsidR="000C4CFD">
        <w:rPr>
          <w:rFonts w:cs="Arial"/>
          <w:szCs w:val="22"/>
          <w:lang w:eastAsia="en-US"/>
        </w:rPr>
        <w:t>s</w:t>
      </w:r>
      <w:r>
        <w:rPr>
          <w:rFonts w:cs="Arial"/>
          <w:szCs w:val="22"/>
          <w:lang w:eastAsia="en-US"/>
        </w:rPr>
        <w:t xml:space="preserve"> de construções </w:t>
      </w:r>
      <w:r w:rsidR="000C4CFD">
        <w:rPr>
          <w:rFonts w:cs="Arial"/>
          <w:szCs w:val="22"/>
          <w:lang w:eastAsia="en-US"/>
        </w:rPr>
        <w:t xml:space="preserve">de </w:t>
      </w:r>
      <w:r w:rsidR="003667CB" w:rsidRPr="003667CB">
        <w:rPr>
          <w:rFonts w:cs="Arial"/>
          <w:i/>
          <w:szCs w:val="22"/>
          <w:lang w:eastAsia="en-US"/>
        </w:rPr>
        <w:t>ampliação</w:t>
      </w:r>
      <w:r>
        <w:rPr>
          <w:rFonts w:cs="Arial"/>
          <w:szCs w:val="22"/>
          <w:lang w:eastAsia="en-US"/>
        </w:rPr>
        <w:t xml:space="preserve"> com</w:t>
      </w:r>
      <w:r w:rsidR="000C4CFD">
        <w:rPr>
          <w:rFonts w:cs="Arial"/>
          <w:szCs w:val="22"/>
          <w:lang w:eastAsia="en-US"/>
        </w:rPr>
        <w:t>o</w:t>
      </w:r>
      <w:r>
        <w:rPr>
          <w:rFonts w:cs="Arial"/>
          <w:szCs w:val="22"/>
          <w:lang w:eastAsia="en-US"/>
        </w:rPr>
        <w:t xml:space="preserve"> o bloco de </w:t>
      </w:r>
      <w:r w:rsidR="003667CB">
        <w:rPr>
          <w:rFonts w:cs="Arial"/>
          <w:szCs w:val="22"/>
          <w:lang w:eastAsia="en-US"/>
        </w:rPr>
        <w:t xml:space="preserve">2 (dois) novos </w:t>
      </w:r>
      <w:r>
        <w:rPr>
          <w:rFonts w:cs="Arial"/>
          <w:szCs w:val="22"/>
          <w:lang w:eastAsia="en-US"/>
        </w:rPr>
        <w:t>elevadores</w:t>
      </w:r>
      <w:r w:rsidR="003667CB">
        <w:rPr>
          <w:rFonts w:cs="Arial"/>
          <w:szCs w:val="22"/>
          <w:lang w:eastAsia="en-US"/>
        </w:rPr>
        <w:t xml:space="preserve"> (cabe aqui informar que a unidade possui apenas uma rampa de acesso ao segundo andar)</w:t>
      </w:r>
      <w:r w:rsidR="000C4CFD">
        <w:rPr>
          <w:rFonts w:cs="Arial"/>
          <w:szCs w:val="22"/>
          <w:lang w:eastAsia="en-US"/>
        </w:rPr>
        <w:t>,</w:t>
      </w:r>
      <w:r>
        <w:rPr>
          <w:rFonts w:cs="Arial"/>
          <w:szCs w:val="22"/>
          <w:lang w:eastAsia="en-US"/>
        </w:rPr>
        <w:t xml:space="preserve"> </w:t>
      </w:r>
      <w:r w:rsidR="000C4CFD">
        <w:rPr>
          <w:rFonts w:cs="Arial"/>
          <w:szCs w:val="22"/>
          <w:lang w:eastAsia="en-US"/>
        </w:rPr>
        <w:t>a</w:t>
      </w:r>
      <w:r>
        <w:rPr>
          <w:rFonts w:cs="Arial"/>
          <w:szCs w:val="22"/>
          <w:lang w:eastAsia="en-US"/>
        </w:rPr>
        <w:t xml:space="preserve"> área</w:t>
      </w:r>
      <w:r w:rsidR="000C4CFD">
        <w:rPr>
          <w:rFonts w:cs="Arial"/>
          <w:szCs w:val="22"/>
          <w:lang w:eastAsia="en-US"/>
        </w:rPr>
        <w:t xml:space="preserve"> de separação</w:t>
      </w:r>
      <w:r>
        <w:rPr>
          <w:rFonts w:cs="Arial"/>
          <w:szCs w:val="22"/>
          <w:lang w:eastAsia="en-US"/>
        </w:rPr>
        <w:t xml:space="preserve"> destinada exclusivamente para resíduos sólidos</w:t>
      </w:r>
      <w:r w:rsidR="000C4CFD">
        <w:rPr>
          <w:rFonts w:cs="Arial"/>
          <w:szCs w:val="22"/>
          <w:lang w:eastAsia="en-US"/>
        </w:rPr>
        <w:t>, subestação, prédio anexo para CME e novo Auditório</w:t>
      </w:r>
      <w:r>
        <w:rPr>
          <w:rFonts w:cs="Arial"/>
          <w:szCs w:val="22"/>
          <w:lang w:eastAsia="en-US"/>
        </w:rPr>
        <w:t xml:space="preserve">. </w:t>
      </w:r>
      <w:r w:rsidR="003667CB">
        <w:rPr>
          <w:rFonts w:cs="Arial"/>
          <w:szCs w:val="22"/>
          <w:lang w:eastAsia="en-US"/>
        </w:rPr>
        <w:t xml:space="preserve">Nesta segunda fase, a instalação dos elevadores, a construção do auditório e as salas de manejo de resíduos, serão executadas de acordo com o fluxo de saída sugerido pela SMS, que determinou que a saída dos mesmos se dará pela área de estacionamento lateral, sem passar por dentro da nova unidade. Além das obras práticas como reformas das instalações prediais, trocas de telhados, reforma completa das fachadas e substituição de esquadrias, inclusive com a colocação de telas mosquiteiras, o novo prédio, como já dito antes, receberá também espaços </w:t>
      </w:r>
      <w:r w:rsidR="003667CB">
        <w:rPr>
          <w:rFonts w:cs="Arial"/>
          <w:szCs w:val="22"/>
          <w:lang w:eastAsia="en-US"/>
        </w:rPr>
        <w:lastRenderedPageBreak/>
        <w:t xml:space="preserve">novos. Um deles será o novo auditório que será utilizado para palestras periódicas para atualização da equipe </w:t>
      </w:r>
      <w:r w:rsidR="001D097D">
        <w:rPr>
          <w:rFonts w:cs="Arial"/>
          <w:szCs w:val="22"/>
          <w:lang w:eastAsia="en-US"/>
        </w:rPr>
        <w:t>técnica como também cursos para mamães. Os</w:t>
      </w:r>
      <w:r w:rsidR="003667CB">
        <w:rPr>
          <w:rFonts w:cs="Arial"/>
          <w:szCs w:val="22"/>
          <w:lang w:eastAsia="en-US"/>
        </w:rPr>
        <w:t xml:space="preserve"> consultórios de atendimento</w:t>
      </w:r>
      <w:r w:rsidR="001D097D">
        <w:rPr>
          <w:rFonts w:cs="Arial"/>
          <w:szCs w:val="22"/>
          <w:lang w:eastAsia="en-US"/>
        </w:rPr>
        <w:t xml:space="preserve"> também estão incluídos</w:t>
      </w:r>
      <w:r w:rsidR="003667CB">
        <w:rPr>
          <w:rFonts w:cs="Arial"/>
          <w:szCs w:val="22"/>
          <w:lang w:eastAsia="en-US"/>
        </w:rPr>
        <w:t xml:space="preserve"> para </w:t>
      </w:r>
      <w:r w:rsidR="001D097D">
        <w:rPr>
          <w:rFonts w:cs="Arial"/>
          <w:szCs w:val="22"/>
          <w:lang w:eastAsia="en-US"/>
        </w:rPr>
        <w:t xml:space="preserve">no futuro a unidade oferecer esses novos ambientes a </w:t>
      </w:r>
      <w:r w:rsidR="003667CB">
        <w:rPr>
          <w:rFonts w:cs="Arial"/>
          <w:szCs w:val="22"/>
          <w:lang w:eastAsia="en-US"/>
        </w:rPr>
        <w:t xml:space="preserve">mamães e bebes, bem como exames laboratoriais, salas de preparo pré e </w:t>
      </w:r>
      <w:r w:rsidR="00526F0A">
        <w:rPr>
          <w:rFonts w:cs="Arial"/>
          <w:szCs w:val="22"/>
          <w:lang w:eastAsia="en-US"/>
        </w:rPr>
        <w:t>pós-parto</w:t>
      </w:r>
      <w:r w:rsidR="003667CB">
        <w:rPr>
          <w:rFonts w:cs="Arial"/>
          <w:szCs w:val="22"/>
          <w:lang w:eastAsia="en-US"/>
        </w:rPr>
        <w:t xml:space="preserve"> (PPP</w:t>
      </w:r>
      <w:r w:rsidR="001D097D">
        <w:rPr>
          <w:rFonts w:cs="Arial"/>
          <w:szCs w:val="22"/>
          <w:lang w:eastAsia="en-US"/>
        </w:rPr>
        <w:t>)</w:t>
      </w:r>
      <w:r w:rsidR="003667CB">
        <w:rPr>
          <w:rFonts w:cs="Arial"/>
          <w:szCs w:val="22"/>
          <w:lang w:eastAsia="en-US"/>
        </w:rPr>
        <w:t xml:space="preserve">. O Projeto Básico de Arquitetura </w:t>
      </w:r>
      <w:r w:rsidR="001D097D">
        <w:rPr>
          <w:rFonts w:cs="Arial"/>
          <w:szCs w:val="22"/>
          <w:lang w:eastAsia="en-US"/>
        </w:rPr>
        <w:t>– PBA objeto deste Memorial Descritivo,</w:t>
      </w:r>
      <w:r w:rsidR="003667CB">
        <w:rPr>
          <w:rFonts w:cs="Arial"/>
          <w:szCs w:val="22"/>
          <w:lang w:eastAsia="en-US"/>
        </w:rPr>
        <w:t xml:space="preserve"> vis</w:t>
      </w:r>
      <w:r w:rsidR="001D097D">
        <w:rPr>
          <w:rFonts w:cs="Arial"/>
          <w:szCs w:val="22"/>
          <w:lang w:eastAsia="en-US"/>
        </w:rPr>
        <w:t>ou</w:t>
      </w:r>
      <w:r w:rsidR="003667CB">
        <w:rPr>
          <w:rFonts w:cs="Arial"/>
          <w:szCs w:val="22"/>
          <w:lang w:eastAsia="en-US"/>
        </w:rPr>
        <w:t xml:space="preserve"> atender </w:t>
      </w:r>
      <w:r w:rsidR="001D097D">
        <w:rPr>
          <w:rFonts w:cs="Arial"/>
          <w:szCs w:val="22"/>
          <w:lang w:eastAsia="en-US"/>
        </w:rPr>
        <w:t>a</w:t>
      </w:r>
      <w:r w:rsidR="003667CB">
        <w:rPr>
          <w:rFonts w:cs="Arial"/>
          <w:szCs w:val="22"/>
          <w:lang w:eastAsia="en-US"/>
        </w:rPr>
        <w:t>o programa de necessidades básico apresentado pela equipe técnica da Secretaria Municipal de Saúde, que também foi apresentado e direcionado p</w:t>
      </w:r>
      <w:r w:rsidR="001D097D">
        <w:rPr>
          <w:rFonts w:cs="Arial"/>
          <w:szCs w:val="22"/>
          <w:lang w:eastAsia="en-US"/>
        </w:rPr>
        <w:t>elo Termo de Referência d</w:t>
      </w:r>
      <w:r w:rsidR="003667CB">
        <w:rPr>
          <w:rFonts w:cs="Arial"/>
          <w:szCs w:val="22"/>
          <w:lang w:eastAsia="en-US"/>
        </w:rPr>
        <w:t>esta licitação e</w:t>
      </w:r>
      <w:r w:rsidR="001D097D">
        <w:rPr>
          <w:rFonts w:cs="Arial"/>
          <w:szCs w:val="22"/>
          <w:lang w:eastAsia="en-US"/>
        </w:rPr>
        <w:t xml:space="preserve"> acompanhado pela</w:t>
      </w:r>
      <w:r w:rsidR="003667CB">
        <w:rPr>
          <w:rFonts w:cs="Arial"/>
          <w:szCs w:val="22"/>
          <w:lang w:eastAsia="en-US"/>
        </w:rPr>
        <w:t xml:space="preserve"> fiscalização</w:t>
      </w:r>
      <w:r w:rsidR="001D097D">
        <w:rPr>
          <w:rFonts w:cs="Arial"/>
          <w:szCs w:val="22"/>
          <w:lang w:eastAsia="en-US"/>
        </w:rPr>
        <w:t xml:space="preserve"> da EMUSA</w:t>
      </w:r>
      <w:r w:rsidR="003667CB">
        <w:rPr>
          <w:rFonts w:cs="Arial"/>
          <w:szCs w:val="22"/>
          <w:lang w:eastAsia="en-US"/>
        </w:rPr>
        <w:t>, de maneira</w:t>
      </w:r>
      <w:r w:rsidR="001D097D">
        <w:rPr>
          <w:rFonts w:cs="Arial"/>
          <w:szCs w:val="22"/>
          <w:lang w:eastAsia="en-US"/>
        </w:rPr>
        <w:t>, que visou</w:t>
      </w:r>
      <w:r w:rsidR="003667CB">
        <w:rPr>
          <w:rFonts w:cs="Arial"/>
          <w:szCs w:val="22"/>
          <w:lang w:eastAsia="en-US"/>
        </w:rPr>
        <w:t xml:space="preserve"> a atender plenamente todas as exigências da Direção e equipe de trabalho da Maternidade.</w:t>
      </w:r>
    </w:p>
    <w:p w14:paraId="53E25913" w14:textId="77777777" w:rsidR="001014E2" w:rsidRDefault="001865A1" w:rsidP="001112C0">
      <w:pPr>
        <w:ind w:left="0" w:firstLine="708"/>
        <w:rPr>
          <w:rFonts w:cs="Arial"/>
          <w:szCs w:val="22"/>
          <w:lang w:eastAsia="en-US"/>
        </w:rPr>
      </w:pPr>
      <w:r>
        <w:rPr>
          <w:rFonts w:cs="Arial"/>
          <w:szCs w:val="22"/>
          <w:lang w:eastAsia="en-US"/>
        </w:rPr>
        <w:t xml:space="preserve">A terceira fase </w:t>
      </w:r>
      <w:r w:rsidR="000C4CFD">
        <w:rPr>
          <w:rFonts w:cs="Arial"/>
          <w:szCs w:val="22"/>
          <w:lang w:eastAsia="en-US"/>
        </w:rPr>
        <w:t xml:space="preserve">da obra de reforma </w:t>
      </w:r>
      <w:r>
        <w:rPr>
          <w:rFonts w:cs="Arial"/>
          <w:szCs w:val="22"/>
          <w:lang w:eastAsia="en-US"/>
        </w:rPr>
        <w:t>inclui</w:t>
      </w:r>
      <w:r w:rsidR="000C4CFD">
        <w:rPr>
          <w:rFonts w:cs="Arial"/>
          <w:szCs w:val="22"/>
          <w:lang w:eastAsia="en-US"/>
        </w:rPr>
        <w:t>, além da substituição de todas as janelas e esquadrias de</w:t>
      </w:r>
      <w:r>
        <w:rPr>
          <w:rFonts w:cs="Arial"/>
          <w:szCs w:val="22"/>
          <w:lang w:eastAsia="en-US"/>
        </w:rPr>
        <w:t xml:space="preserve"> todas as fachadas</w:t>
      </w:r>
      <w:r w:rsidR="000C4CFD">
        <w:rPr>
          <w:rFonts w:cs="Arial"/>
          <w:szCs w:val="22"/>
          <w:lang w:eastAsia="en-US"/>
        </w:rPr>
        <w:t>,</w:t>
      </w:r>
      <w:r>
        <w:rPr>
          <w:rFonts w:cs="Arial"/>
          <w:szCs w:val="22"/>
          <w:lang w:eastAsia="en-US"/>
        </w:rPr>
        <w:t xml:space="preserve"> </w:t>
      </w:r>
      <w:r w:rsidR="000C4CFD">
        <w:rPr>
          <w:rFonts w:cs="Arial"/>
          <w:szCs w:val="22"/>
          <w:lang w:eastAsia="en-US"/>
        </w:rPr>
        <w:t xml:space="preserve">a substituição de 100% dos telhados que ainda são em telhas de amianto. Nesta etapa também serão instalados todos os equipamentos de  </w:t>
      </w:r>
      <w:r>
        <w:rPr>
          <w:rFonts w:cs="Arial"/>
          <w:szCs w:val="22"/>
          <w:lang w:eastAsia="en-US"/>
        </w:rPr>
        <w:t xml:space="preserve"> </w:t>
      </w:r>
      <w:r w:rsidR="000C4CFD">
        <w:rPr>
          <w:rFonts w:cs="Arial"/>
          <w:szCs w:val="22"/>
          <w:lang w:eastAsia="en-US"/>
        </w:rPr>
        <w:t xml:space="preserve">climatização através do </w:t>
      </w:r>
      <w:r>
        <w:rPr>
          <w:rFonts w:cs="Arial"/>
          <w:szCs w:val="22"/>
          <w:lang w:eastAsia="en-US"/>
        </w:rPr>
        <w:t>sistema de ar condicionado do tipo Split individuais</w:t>
      </w:r>
      <w:r w:rsidR="000C4CFD">
        <w:rPr>
          <w:rFonts w:cs="Arial"/>
          <w:szCs w:val="22"/>
          <w:lang w:eastAsia="en-US"/>
        </w:rPr>
        <w:t>, que foram previstos para</w:t>
      </w:r>
      <w:r>
        <w:rPr>
          <w:rFonts w:cs="Arial"/>
          <w:szCs w:val="22"/>
          <w:lang w:eastAsia="en-US"/>
        </w:rPr>
        <w:t xml:space="preserve"> </w:t>
      </w:r>
      <w:r w:rsidR="000C4CFD">
        <w:rPr>
          <w:rFonts w:cs="Arial"/>
          <w:szCs w:val="22"/>
          <w:lang w:eastAsia="en-US"/>
        </w:rPr>
        <w:t>facilitar</w:t>
      </w:r>
      <w:r>
        <w:rPr>
          <w:rFonts w:cs="Arial"/>
          <w:szCs w:val="22"/>
          <w:lang w:eastAsia="en-US"/>
        </w:rPr>
        <w:t xml:space="preserve"> a manutenção e </w:t>
      </w:r>
      <w:r w:rsidR="000C4CFD">
        <w:rPr>
          <w:rFonts w:cs="Arial"/>
          <w:szCs w:val="22"/>
          <w:lang w:eastAsia="en-US"/>
        </w:rPr>
        <w:t>substituição em caso de troca de equipamento queimado ou parado. Até n</w:t>
      </w:r>
      <w:r w:rsidR="000C4CFD" w:rsidRPr="000C4CFD">
        <w:rPr>
          <w:rFonts w:cs="Arial"/>
          <w:szCs w:val="22"/>
          <w:lang w:eastAsia="en-US"/>
        </w:rPr>
        <w:t>este</w:t>
      </w:r>
      <w:r w:rsidRPr="000C4CFD">
        <w:rPr>
          <w:rFonts w:cs="Arial"/>
          <w:szCs w:val="22"/>
          <w:lang w:eastAsia="en-US"/>
        </w:rPr>
        <w:t xml:space="preserve"> momento</w:t>
      </w:r>
      <w:r w:rsidR="000C4CFD">
        <w:rPr>
          <w:rFonts w:cs="Arial"/>
          <w:szCs w:val="22"/>
          <w:lang w:eastAsia="en-US"/>
        </w:rPr>
        <w:t xml:space="preserve">, toda a maternidade estará </w:t>
      </w:r>
      <w:r w:rsidR="0049220C">
        <w:rPr>
          <w:rFonts w:cs="Arial"/>
          <w:szCs w:val="22"/>
          <w:lang w:eastAsia="en-US"/>
        </w:rPr>
        <w:t xml:space="preserve">apenas utilizando instalações </w:t>
      </w:r>
      <w:r w:rsidR="005C0B7D">
        <w:rPr>
          <w:rFonts w:cs="Arial"/>
          <w:szCs w:val="22"/>
          <w:lang w:eastAsia="en-US"/>
        </w:rPr>
        <w:t xml:space="preserve">provisórias </w:t>
      </w:r>
      <w:r w:rsidR="000C4CFD">
        <w:rPr>
          <w:rFonts w:cs="Arial"/>
          <w:szCs w:val="22"/>
          <w:lang w:eastAsia="en-US"/>
        </w:rPr>
        <w:t xml:space="preserve">no que se tratar de </w:t>
      </w:r>
      <w:r w:rsidR="005C0B7D" w:rsidRPr="000C4CFD">
        <w:rPr>
          <w:rFonts w:cs="Arial"/>
          <w:szCs w:val="22"/>
          <w:u w:val="single"/>
          <w:lang w:eastAsia="en-US"/>
        </w:rPr>
        <w:t xml:space="preserve">consultórios </w:t>
      </w:r>
      <w:r w:rsidR="0049220C" w:rsidRPr="000C4CFD">
        <w:rPr>
          <w:rFonts w:cs="Arial"/>
          <w:szCs w:val="22"/>
          <w:u w:val="single"/>
          <w:lang w:eastAsia="en-US"/>
        </w:rPr>
        <w:t>de</w:t>
      </w:r>
      <w:r w:rsidR="005C0B7D" w:rsidRPr="000C4CFD">
        <w:rPr>
          <w:rFonts w:cs="Arial"/>
          <w:szCs w:val="22"/>
          <w:u w:val="single"/>
          <w:lang w:eastAsia="en-US"/>
        </w:rPr>
        <w:t xml:space="preserve"> atendimento básico </w:t>
      </w:r>
      <w:r w:rsidR="000C4CFD">
        <w:rPr>
          <w:rFonts w:cs="Arial"/>
          <w:szCs w:val="22"/>
          <w:u w:val="single"/>
          <w:lang w:eastAsia="en-US"/>
        </w:rPr>
        <w:t xml:space="preserve">ao público em geral, com sistema de </w:t>
      </w:r>
      <w:r w:rsidR="000C4CFD" w:rsidRPr="000C4CFD">
        <w:rPr>
          <w:rFonts w:cs="Arial"/>
          <w:szCs w:val="22"/>
          <w:u w:val="single"/>
          <w:lang w:eastAsia="en-US"/>
        </w:rPr>
        <w:t>triagem</w:t>
      </w:r>
      <w:r w:rsidR="005C0B7D" w:rsidRPr="000C4CFD">
        <w:rPr>
          <w:rFonts w:cs="Arial"/>
          <w:szCs w:val="22"/>
          <w:u w:val="single"/>
          <w:lang w:eastAsia="en-US"/>
        </w:rPr>
        <w:t xml:space="preserve"> e</w:t>
      </w:r>
      <w:r w:rsidR="0049220C" w:rsidRPr="000C4CFD">
        <w:rPr>
          <w:rFonts w:cs="Arial"/>
          <w:szCs w:val="22"/>
          <w:u w:val="single"/>
          <w:lang w:eastAsia="en-US"/>
        </w:rPr>
        <w:t xml:space="preserve"> salas de exames ginecológicos </w:t>
      </w:r>
      <w:r w:rsidR="000C4CFD">
        <w:rPr>
          <w:rFonts w:cs="Arial"/>
          <w:szCs w:val="22"/>
          <w:u w:val="single"/>
          <w:lang w:eastAsia="en-US"/>
        </w:rPr>
        <w:t>disponíveis</w:t>
      </w:r>
      <w:r w:rsidR="0049220C" w:rsidRPr="000C4CFD">
        <w:rPr>
          <w:rFonts w:cs="Arial"/>
          <w:szCs w:val="22"/>
          <w:u w:val="single"/>
          <w:lang w:eastAsia="en-US"/>
        </w:rPr>
        <w:t>, bem</w:t>
      </w:r>
      <w:r w:rsidR="005C0B7D" w:rsidRPr="000C4CFD">
        <w:rPr>
          <w:rFonts w:cs="Arial"/>
          <w:szCs w:val="22"/>
          <w:u w:val="single"/>
          <w:lang w:eastAsia="en-US"/>
        </w:rPr>
        <w:t xml:space="preserve"> construídas </w:t>
      </w:r>
      <w:r w:rsidR="0049220C" w:rsidRPr="000C4CFD">
        <w:rPr>
          <w:rFonts w:cs="Arial"/>
          <w:szCs w:val="22"/>
          <w:u w:val="single"/>
          <w:lang w:eastAsia="en-US"/>
        </w:rPr>
        <w:t>em</w:t>
      </w:r>
      <w:r w:rsidR="005C0B7D" w:rsidRPr="000C4CFD">
        <w:rPr>
          <w:rFonts w:cs="Arial"/>
          <w:szCs w:val="22"/>
          <w:u w:val="single"/>
          <w:lang w:eastAsia="en-US"/>
        </w:rPr>
        <w:t xml:space="preserve"> contêineres climatizados</w:t>
      </w:r>
      <w:r w:rsidR="005C0B7D">
        <w:rPr>
          <w:rFonts w:cs="Arial"/>
          <w:szCs w:val="22"/>
          <w:lang w:eastAsia="en-US"/>
        </w:rPr>
        <w:t xml:space="preserve"> </w:t>
      </w:r>
      <w:r w:rsidR="000C4CFD">
        <w:rPr>
          <w:rFonts w:cs="Arial"/>
          <w:szCs w:val="22"/>
          <w:lang w:eastAsia="en-US"/>
        </w:rPr>
        <w:t xml:space="preserve">de modo a atender sem prejuízo ou desconforto ou precariamente às mamães e bebes durante essas três primeira etapas da obra. Essas referidas áreas, </w:t>
      </w:r>
      <w:r w:rsidR="003667CB">
        <w:rPr>
          <w:rFonts w:cs="Arial"/>
          <w:szCs w:val="22"/>
          <w:lang w:eastAsia="en-US"/>
        </w:rPr>
        <w:t>estarão bem</w:t>
      </w:r>
      <w:r w:rsidR="005C0B7D">
        <w:rPr>
          <w:rFonts w:cs="Arial"/>
          <w:szCs w:val="22"/>
          <w:lang w:eastAsia="en-US"/>
        </w:rPr>
        <w:t xml:space="preserve"> instalad</w:t>
      </w:r>
      <w:r w:rsidR="000C4CFD">
        <w:rPr>
          <w:rFonts w:cs="Arial"/>
          <w:szCs w:val="22"/>
          <w:lang w:eastAsia="en-US"/>
        </w:rPr>
        <w:t>a</w:t>
      </w:r>
      <w:r w:rsidR="005C0B7D">
        <w:rPr>
          <w:rFonts w:cs="Arial"/>
          <w:szCs w:val="22"/>
          <w:lang w:eastAsia="en-US"/>
        </w:rPr>
        <w:t xml:space="preserve">s </w:t>
      </w:r>
      <w:r w:rsidR="0049220C">
        <w:rPr>
          <w:rFonts w:cs="Arial"/>
          <w:szCs w:val="22"/>
          <w:lang w:eastAsia="en-US"/>
        </w:rPr>
        <w:t>na área que hoje encontra-se o abrigo</w:t>
      </w:r>
      <w:r w:rsidR="003667CB">
        <w:rPr>
          <w:rFonts w:cs="Arial"/>
          <w:szCs w:val="22"/>
          <w:lang w:eastAsia="en-US"/>
        </w:rPr>
        <w:t xml:space="preserve"> (desativado)</w:t>
      </w:r>
      <w:r w:rsidR="0049220C">
        <w:rPr>
          <w:rFonts w:cs="Arial"/>
          <w:szCs w:val="22"/>
          <w:lang w:eastAsia="en-US"/>
        </w:rPr>
        <w:t xml:space="preserve"> para a ambulância</w:t>
      </w:r>
      <w:r w:rsidR="003667CB">
        <w:rPr>
          <w:rFonts w:cs="Arial"/>
          <w:szCs w:val="22"/>
          <w:lang w:eastAsia="en-US"/>
        </w:rPr>
        <w:t xml:space="preserve"> e que tem uma passarela suspensa que liga imediatamente aos centros cirúrgicos</w:t>
      </w:r>
      <w:r w:rsidR="0049220C">
        <w:rPr>
          <w:rFonts w:cs="Arial"/>
          <w:szCs w:val="22"/>
          <w:lang w:eastAsia="en-US"/>
        </w:rPr>
        <w:t>.</w:t>
      </w:r>
      <w:r w:rsidR="003667CB">
        <w:rPr>
          <w:rFonts w:cs="Arial"/>
          <w:szCs w:val="22"/>
          <w:lang w:eastAsia="en-US"/>
        </w:rPr>
        <w:t xml:space="preserve"> Caso haja alguma situação de emergência, a paciente será atendida imediatamente e de maneira segura.</w:t>
      </w:r>
      <w:r w:rsidR="0049220C">
        <w:rPr>
          <w:rFonts w:cs="Arial"/>
          <w:szCs w:val="22"/>
          <w:lang w:eastAsia="en-US"/>
        </w:rPr>
        <w:t xml:space="preserve"> Sendo assim</w:t>
      </w:r>
      <w:r w:rsidR="003667CB">
        <w:rPr>
          <w:rFonts w:cs="Arial"/>
          <w:szCs w:val="22"/>
          <w:lang w:eastAsia="en-US"/>
        </w:rPr>
        <w:t>,</w:t>
      </w:r>
      <w:r w:rsidR="0049220C">
        <w:rPr>
          <w:rFonts w:cs="Arial"/>
          <w:szCs w:val="22"/>
          <w:lang w:eastAsia="en-US"/>
        </w:rPr>
        <w:t xml:space="preserve"> </w:t>
      </w:r>
      <w:r w:rsidR="005C0B7D">
        <w:rPr>
          <w:rFonts w:cs="Arial"/>
          <w:szCs w:val="22"/>
          <w:lang w:eastAsia="en-US"/>
        </w:rPr>
        <w:t>cumpr</w:t>
      </w:r>
      <w:r w:rsidR="0049220C">
        <w:rPr>
          <w:rFonts w:cs="Arial"/>
          <w:szCs w:val="22"/>
          <w:lang w:eastAsia="en-US"/>
        </w:rPr>
        <w:t>indo</w:t>
      </w:r>
      <w:r w:rsidR="005C0B7D">
        <w:rPr>
          <w:rFonts w:cs="Arial"/>
          <w:szCs w:val="22"/>
          <w:lang w:eastAsia="en-US"/>
        </w:rPr>
        <w:t xml:space="preserve"> a função </w:t>
      </w:r>
      <w:r w:rsidR="003667CB">
        <w:rPr>
          <w:rFonts w:cs="Arial"/>
          <w:szCs w:val="22"/>
          <w:lang w:eastAsia="en-US"/>
        </w:rPr>
        <w:t xml:space="preserve">de recebimento e controle </w:t>
      </w:r>
      <w:r w:rsidR="005C0B7D">
        <w:rPr>
          <w:rFonts w:cs="Arial"/>
          <w:szCs w:val="22"/>
          <w:lang w:eastAsia="en-US"/>
        </w:rPr>
        <w:t xml:space="preserve">enquanto </w:t>
      </w:r>
      <w:r w:rsidR="003667CB">
        <w:rPr>
          <w:rFonts w:cs="Arial"/>
          <w:szCs w:val="22"/>
          <w:lang w:eastAsia="en-US"/>
        </w:rPr>
        <w:t xml:space="preserve">as novas </w:t>
      </w:r>
      <w:r w:rsidR="0049220C">
        <w:rPr>
          <w:rFonts w:cs="Arial"/>
          <w:szCs w:val="22"/>
          <w:lang w:eastAsia="en-US"/>
        </w:rPr>
        <w:t>área</w:t>
      </w:r>
      <w:r w:rsidR="003667CB">
        <w:rPr>
          <w:rFonts w:cs="Arial"/>
          <w:szCs w:val="22"/>
          <w:lang w:eastAsia="en-US"/>
        </w:rPr>
        <w:t>s</w:t>
      </w:r>
      <w:r w:rsidR="0049220C">
        <w:rPr>
          <w:rFonts w:cs="Arial"/>
          <w:szCs w:val="22"/>
          <w:lang w:eastAsia="en-US"/>
        </w:rPr>
        <w:t xml:space="preserve"> d</w:t>
      </w:r>
      <w:r w:rsidR="005C0B7D">
        <w:rPr>
          <w:rFonts w:cs="Arial"/>
          <w:szCs w:val="22"/>
          <w:lang w:eastAsia="en-US"/>
        </w:rPr>
        <w:t xml:space="preserve">o prédio </w:t>
      </w:r>
      <w:r w:rsidR="0049220C">
        <w:rPr>
          <w:rFonts w:cs="Arial"/>
          <w:szCs w:val="22"/>
          <w:lang w:eastAsia="en-US"/>
        </w:rPr>
        <w:t xml:space="preserve">que </w:t>
      </w:r>
      <w:r w:rsidR="005C0B7D">
        <w:rPr>
          <w:rFonts w:cs="Arial"/>
          <w:szCs w:val="22"/>
          <w:lang w:eastAsia="en-US"/>
        </w:rPr>
        <w:t>est</w:t>
      </w:r>
      <w:r w:rsidR="003667CB">
        <w:rPr>
          <w:rFonts w:cs="Arial"/>
          <w:szCs w:val="22"/>
          <w:lang w:eastAsia="en-US"/>
        </w:rPr>
        <w:t>ão</w:t>
      </w:r>
      <w:r w:rsidR="005C0B7D">
        <w:rPr>
          <w:rFonts w:cs="Arial"/>
          <w:szCs w:val="22"/>
          <w:lang w:eastAsia="en-US"/>
        </w:rPr>
        <w:t xml:space="preserve"> sendo </w:t>
      </w:r>
      <w:r w:rsidR="003667CB">
        <w:rPr>
          <w:rFonts w:cs="Arial"/>
          <w:szCs w:val="22"/>
          <w:lang w:eastAsia="en-US"/>
        </w:rPr>
        <w:t>concluídas</w:t>
      </w:r>
      <w:r w:rsidR="0049220C">
        <w:rPr>
          <w:rFonts w:cs="Arial"/>
          <w:szCs w:val="22"/>
          <w:lang w:eastAsia="en-US"/>
        </w:rPr>
        <w:t xml:space="preserve"> naquele momento</w:t>
      </w:r>
      <w:r w:rsidR="005C0B7D">
        <w:rPr>
          <w:rFonts w:cs="Arial"/>
          <w:szCs w:val="22"/>
          <w:lang w:eastAsia="en-US"/>
        </w:rPr>
        <w:t xml:space="preserve">. </w:t>
      </w:r>
    </w:p>
    <w:p w14:paraId="2D800E43" w14:textId="77777777" w:rsidR="00EC063A" w:rsidRDefault="00FD5223" w:rsidP="001112C0">
      <w:pPr>
        <w:ind w:left="0" w:firstLine="708"/>
        <w:rPr>
          <w:rFonts w:cs="Arial"/>
          <w:szCs w:val="22"/>
          <w:lang w:eastAsia="en-US"/>
        </w:rPr>
      </w:pPr>
      <w:r>
        <w:rPr>
          <w:rFonts w:cs="Arial"/>
          <w:szCs w:val="22"/>
          <w:lang w:eastAsia="en-US"/>
        </w:rPr>
        <w:t xml:space="preserve">Logo no início do processo de elaboração dos projetos, cabe-nos informar que houveram várias reuniões técnicas conjuntas e parciais, com a Secretaria Municipal de Saúde de Niterói, a  EMUSA – Empresa de Municipal de Moradia, Urbanização e Saneamento e a Direção da Unidade hospitalar – </w:t>
      </w:r>
      <w:r w:rsidR="00526F0A">
        <w:rPr>
          <w:rFonts w:cs="Arial"/>
          <w:szCs w:val="22"/>
          <w:lang w:eastAsia="en-US"/>
        </w:rPr>
        <w:t>Dra.</w:t>
      </w:r>
      <w:r>
        <w:rPr>
          <w:rFonts w:cs="Arial"/>
          <w:szCs w:val="22"/>
          <w:lang w:eastAsia="en-US"/>
        </w:rPr>
        <w:t xml:space="preserve"> Adriana Cersosimo, para que pudéssemos entender todos motivos e necessidades, que deveriam ser atendidas em Projetos Básicos, onde caberia à nossa empresa, elaborar e quantificar planilhas orçamentárias para fins de licitação de obras públicas de reformas do estabelecimento que além de muito antigo (quase 60 anos de idade) não está em condições ideais para abrigar o número ideal de leitos, motivo esse que </w:t>
      </w:r>
      <w:r w:rsidR="00EC063A">
        <w:rPr>
          <w:rFonts w:cs="Arial"/>
          <w:szCs w:val="22"/>
          <w:lang w:eastAsia="en-US"/>
        </w:rPr>
        <w:t xml:space="preserve">determinou a necessidade de reformas. Além disso, após as reformas o prédio passa a ser exclusivo da Maternidade que além de tudo passará a ter sistema eficiente de consumo de água potável, aquecimento solar para chuveiros e torneiras, jardins verticais e telhados verdes, além de iluminação LED, novas esquadrias em 100% da unidade, elevadores eficientes, dois novos centros cirúrgicos e quartos com banheiros mais confortáveis para mamães e bebes. A unidade passará a ocupar toda a extensão do terreno que, além de facilitar o fluxo de entrada e saída de materiais, equipamentos, medicamentos e resíduos, abrigará também estacionamentos para funcionários e equipe de trabalho de um lado e estacionamento para </w:t>
      </w:r>
      <w:r w:rsidR="00EC063A">
        <w:rPr>
          <w:rFonts w:cs="Arial"/>
          <w:szCs w:val="22"/>
          <w:lang w:eastAsia="en-US"/>
        </w:rPr>
        <w:lastRenderedPageBreak/>
        <w:t>pacientes de outro o que de maneira geral promove o bem estar de quem usa e trabalha na unidade.</w:t>
      </w:r>
    </w:p>
    <w:p w14:paraId="24AFEA72" w14:textId="77777777" w:rsidR="001112C0" w:rsidRDefault="00EC063A" w:rsidP="001112C0">
      <w:pPr>
        <w:ind w:left="0" w:firstLine="708"/>
        <w:rPr>
          <w:rFonts w:cs="Arial"/>
          <w:szCs w:val="22"/>
          <w:lang w:eastAsia="en-US"/>
        </w:rPr>
      </w:pPr>
      <w:r>
        <w:rPr>
          <w:rFonts w:cs="Arial"/>
          <w:szCs w:val="22"/>
          <w:lang w:eastAsia="en-US"/>
        </w:rPr>
        <w:t>A</w:t>
      </w:r>
      <w:r w:rsidR="00F1074F">
        <w:rPr>
          <w:rFonts w:cs="Arial"/>
          <w:szCs w:val="22"/>
          <w:lang w:eastAsia="en-US"/>
        </w:rPr>
        <w:t xml:space="preserve">inda sobre as atividades, fluxos de trabalho/materiais/pacientes/profissionais/resíduos e outros, temos a informar que todo o escopo sugerido foi avaliado e definido pela própria Prefeitura de Niterói em seu estudo preliminar, onde todas essas questões foram analisadas e muito discutidas antes mesmo de chegar aos nossos cuidados. Como descrito no relatório da Dra. Adriana Cersosimo, esse estudo preliminar foi muito bem esmiuçado pela Secretaria Municipal de Saúde, pois é de suma importância que essa Maternidade, após as obras de reformas, atenda a todos os parâmetros de qualidade, </w:t>
      </w:r>
      <w:r w:rsidR="00526F0A">
        <w:rPr>
          <w:rFonts w:cs="Arial"/>
          <w:szCs w:val="22"/>
          <w:lang w:eastAsia="en-US"/>
        </w:rPr>
        <w:t>bem-estar</w:t>
      </w:r>
      <w:r w:rsidR="00F1074F">
        <w:rPr>
          <w:rFonts w:cs="Arial"/>
          <w:szCs w:val="22"/>
          <w:lang w:eastAsia="en-US"/>
        </w:rPr>
        <w:t xml:space="preserve"> e eficiência em se tratando de partos/dia no município. Nossas atividades deram apoio técnico às informações antes elaboradas, que foram traduzidas em Projetos Básicos de Arquitetura </w:t>
      </w:r>
      <w:r w:rsidR="001D097D">
        <w:rPr>
          <w:rFonts w:cs="Arial"/>
          <w:szCs w:val="22"/>
          <w:lang w:eastAsia="en-US"/>
        </w:rPr>
        <w:t>e instalações prediais.</w:t>
      </w:r>
    </w:p>
    <w:p w14:paraId="0BC1E38B" w14:textId="77777777" w:rsidR="00F1074F" w:rsidRDefault="001D097D" w:rsidP="001112C0">
      <w:pPr>
        <w:ind w:left="0" w:firstLine="708"/>
        <w:rPr>
          <w:rFonts w:cs="Arial"/>
          <w:szCs w:val="22"/>
          <w:lang w:eastAsia="en-US"/>
        </w:rPr>
      </w:pPr>
      <w:r>
        <w:rPr>
          <w:rFonts w:cs="Arial"/>
          <w:szCs w:val="22"/>
          <w:lang w:eastAsia="en-US"/>
        </w:rPr>
        <w:t>A seguir, segue a cópia do Memorial Descritivo apresentado como produto entregue para a Licitação 200/10250/18.</w:t>
      </w:r>
    </w:p>
    <w:p w14:paraId="284313F4" w14:textId="77777777" w:rsidR="001D097D" w:rsidRDefault="00F1074F" w:rsidP="00421538">
      <w:r>
        <w:rPr>
          <w:rFonts w:cs="Arial"/>
          <w:szCs w:val="22"/>
          <w:lang w:eastAsia="en-US"/>
        </w:rPr>
        <w:t xml:space="preserve"> </w:t>
      </w:r>
    </w:p>
    <w:p w14:paraId="306143EB" w14:textId="77777777" w:rsidR="00D737EF" w:rsidRDefault="00D737EF" w:rsidP="00D737EF">
      <w:pPr>
        <w:pStyle w:val="Ttulo1"/>
        <w:ind w:left="431" w:hanging="431"/>
      </w:pPr>
      <w:bookmarkStart w:id="12" w:name="_Toc41496091"/>
      <w:r w:rsidRPr="00F8342B">
        <w:t>Memorial Descritivo</w:t>
      </w:r>
      <w:bookmarkEnd w:id="12"/>
      <w:r w:rsidRPr="00F8342B">
        <w:t xml:space="preserve"> </w:t>
      </w:r>
    </w:p>
    <w:p w14:paraId="1E7764C4" w14:textId="77777777" w:rsidR="00D737EF" w:rsidRDefault="00D737EF" w:rsidP="001112C0">
      <w:pPr>
        <w:ind w:left="0" w:firstLine="431"/>
      </w:pPr>
      <w:r>
        <w:t xml:space="preserve">Este memorial descritivo é referente ao projeto básico de Arquitetura, Urbanização e Paisagismo da </w:t>
      </w:r>
      <w:r w:rsidRPr="00C900BA">
        <w:rPr>
          <w:rFonts w:cs="Arial"/>
          <w:szCs w:val="22"/>
          <w:lang w:eastAsia="en-US"/>
        </w:rPr>
        <w:t>“</w:t>
      </w:r>
      <w:r>
        <w:rPr>
          <w:rFonts w:cs="Arial"/>
          <w:szCs w:val="22"/>
          <w:lang w:eastAsia="en-US"/>
        </w:rPr>
        <w:t>Maternidade Dra. Alzira Reis Vieira</w:t>
      </w:r>
      <w:r w:rsidRPr="00E83940">
        <w:rPr>
          <w:rFonts w:cs="Arial"/>
          <w:szCs w:val="22"/>
          <w:lang w:eastAsia="en-US"/>
        </w:rPr>
        <w:t xml:space="preserve"> </w:t>
      </w:r>
      <w:r>
        <w:rPr>
          <w:rFonts w:cs="Arial"/>
          <w:szCs w:val="22"/>
          <w:lang w:eastAsia="en-US"/>
        </w:rPr>
        <w:t>Ferreira”, localizada em Niterói/RJ</w:t>
      </w:r>
      <w:r w:rsidRPr="00EE4B9B">
        <w:t>. Sua</w:t>
      </w:r>
      <w:r>
        <w:t xml:space="preserve"> função é discorrer sobre os métodos construtivos e especificar os materiais a serem empregados na obra de reforma de toda unidade hospitalar acima citada conforme foto de localização abaixo.</w:t>
      </w:r>
      <w:r w:rsidRPr="004A73E2">
        <w:t xml:space="preserve"> </w:t>
      </w:r>
    </w:p>
    <w:tbl>
      <w:tblPr>
        <w:tblStyle w:val="Tabelacomgrade"/>
        <w:tblW w:w="0" w:type="auto"/>
        <w:tblInd w:w="709" w:type="dxa"/>
        <w:tblLook w:val="04A0" w:firstRow="1" w:lastRow="0" w:firstColumn="1" w:lastColumn="0" w:noHBand="0" w:noVBand="1"/>
      </w:tblPr>
      <w:tblGrid>
        <w:gridCol w:w="9232"/>
      </w:tblGrid>
      <w:tr w:rsidR="00D737EF" w14:paraId="0CB80B55" w14:textId="77777777" w:rsidTr="00D737EF">
        <w:tc>
          <w:tcPr>
            <w:tcW w:w="9941" w:type="dxa"/>
          </w:tcPr>
          <w:p w14:paraId="6561773C" w14:textId="77777777" w:rsidR="00B40817" w:rsidRDefault="00B40817" w:rsidP="00D737EF">
            <w:pPr>
              <w:keepNext/>
              <w:ind w:left="0"/>
              <w:rPr>
                <w:noProof/>
              </w:rPr>
            </w:pPr>
          </w:p>
          <w:p w14:paraId="6728364D" w14:textId="77777777" w:rsidR="00B40817" w:rsidRDefault="00B40817" w:rsidP="00D737EF">
            <w:pPr>
              <w:keepNext/>
              <w:ind w:left="0"/>
            </w:pPr>
            <w:r>
              <w:rPr>
                <w:noProof/>
              </w:rPr>
              <w:drawing>
                <wp:inline distT="0" distB="0" distL="0" distR="0" wp14:anchorId="5705566C" wp14:editId="02D14AA3">
                  <wp:extent cx="5709867" cy="3562350"/>
                  <wp:effectExtent l="0" t="0" r="571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5978" t="20192" r="49955" b="4889"/>
                          <a:stretch/>
                        </pic:blipFill>
                        <pic:spPr bwMode="auto">
                          <a:xfrm>
                            <a:off x="0" y="0"/>
                            <a:ext cx="5743248" cy="3583176"/>
                          </a:xfrm>
                          <a:prstGeom prst="rect">
                            <a:avLst/>
                          </a:prstGeom>
                          <a:ln>
                            <a:noFill/>
                          </a:ln>
                          <a:extLst>
                            <a:ext uri="{53640926-AAD7-44D8-BBD7-CCE9431645EC}">
                              <a14:shadowObscured xmlns:a14="http://schemas.microsoft.com/office/drawing/2010/main"/>
                            </a:ext>
                          </a:extLst>
                        </pic:spPr>
                      </pic:pic>
                    </a:graphicData>
                  </a:graphic>
                </wp:inline>
              </w:drawing>
            </w:r>
          </w:p>
        </w:tc>
      </w:tr>
    </w:tbl>
    <w:p w14:paraId="0B9769D0" w14:textId="77777777" w:rsidR="00D737EF" w:rsidRDefault="00CE7F05" w:rsidP="00CE7F05">
      <w:pPr>
        <w:pStyle w:val="Legenda"/>
      </w:pPr>
      <w:r>
        <w:t xml:space="preserve">Figura </w:t>
      </w:r>
      <w:r w:rsidR="00560A79">
        <w:fldChar w:fldCharType="begin"/>
      </w:r>
      <w:r w:rsidR="00560A79">
        <w:instrText xml:space="preserve"> SEQ Figura \* ARABIC </w:instrText>
      </w:r>
      <w:r w:rsidR="00560A79">
        <w:fldChar w:fldCharType="separate"/>
      </w:r>
      <w:r w:rsidR="005A78D5">
        <w:rPr>
          <w:noProof/>
        </w:rPr>
        <w:t>2</w:t>
      </w:r>
      <w:r w:rsidR="00560A79">
        <w:rPr>
          <w:noProof/>
        </w:rPr>
        <w:fldChar w:fldCharType="end"/>
      </w:r>
      <w:r>
        <w:t xml:space="preserve"> - </w:t>
      </w:r>
      <w:r w:rsidRPr="00AB5B1E">
        <w:t xml:space="preserve">Foto Aérea da Maternidade </w:t>
      </w:r>
      <w:r w:rsidR="00526F0A" w:rsidRPr="00AB5B1E">
        <w:t>Dra. Alzira</w:t>
      </w:r>
      <w:r w:rsidRPr="00AB5B1E">
        <w:t xml:space="preserve"> Reis Vieira Ferreira – Charitas / Niterói</w:t>
      </w:r>
    </w:p>
    <w:p w14:paraId="4AC3114D" w14:textId="77777777" w:rsidR="001014E2" w:rsidRPr="00D737EF" w:rsidRDefault="00D737EF" w:rsidP="001112C0">
      <w:pPr>
        <w:spacing w:after="240"/>
        <w:ind w:left="0" w:firstLine="708"/>
        <w:rPr>
          <w:rFonts w:cs="Arial"/>
          <w:szCs w:val="22"/>
          <w:lang w:eastAsia="en-US"/>
        </w:rPr>
      </w:pPr>
      <w:r w:rsidRPr="00133BEC">
        <w:rPr>
          <w:rFonts w:cs="Arial"/>
          <w:szCs w:val="22"/>
          <w:lang w:eastAsia="en-US"/>
        </w:rPr>
        <w:t>A área de intervenção</w:t>
      </w:r>
      <w:r>
        <w:rPr>
          <w:rFonts w:cs="Arial"/>
          <w:szCs w:val="22"/>
          <w:lang w:eastAsia="en-US"/>
        </w:rPr>
        <w:t xml:space="preserve"> total da unidade, com cerca de </w:t>
      </w:r>
      <w:r w:rsidRPr="003A4D75">
        <w:rPr>
          <w:rFonts w:cs="Arial"/>
          <w:szCs w:val="22"/>
          <w:lang w:eastAsia="en-US"/>
        </w:rPr>
        <w:t>3</w:t>
      </w:r>
      <w:r>
        <w:rPr>
          <w:rFonts w:cs="Arial"/>
          <w:szCs w:val="22"/>
          <w:lang w:eastAsia="en-US"/>
        </w:rPr>
        <w:t>.</w:t>
      </w:r>
      <w:r w:rsidRPr="003A4D75">
        <w:rPr>
          <w:rFonts w:cs="Arial"/>
          <w:szCs w:val="22"/>
          <w:lang w:eastAsia="en-US"/>
        </w:rPr>
        <w:t xml:space="preserve">829,35 </w:t>
      </w:r>
      <w:r>
        <w:rPr>
          <w:rFonts w:cs="Arial"/>
          <w:szCs w:val="22"/>
          <w:lang w:eastAsia="en-US"/>
        </w:rPr>
        <w:t>m²,</w:t>
      </w:r>
      <w:r w:rsidRPr="00133BEC">
        <w:rPr>
          <w:rFonts w:cs="Arial"/>
          <w:szCs w:val="22"/>
          <w:lang w:eastAsia="en-US"/>
        </w:rPr>
        <w:t xml:space="preserve"> localiza</w:t>
      </w:r>
      <w:r>
        <w:rPr>
          <w:rFonts w:cs="Arial"/>
          <w:szCs w:val="22"/>
          <w:lang w:eastAsia="en-US"/>
        </w:rPr>
        <w:t>-se</w:t>
      </w:r>
      <w:r w:rsidRPr="00133BEC">
        <w:rPr>
          <w:rFonts w:cs="Arial"/>
          <w:szCs w:val="22"/>
          <w:lang w:eastAsia="en-US"/>
        </w:rPr>
        <w:t xml:space="preserve"> </w:t>
      </w:r>
      <w:r>
        <w:rPr>
          <w:rFonts w:cs="Arial"/>
          <w:szCs w:val="22"/>
          <w:lang w:eastAsia="en-US"/>
        </w:rPr>
        <w:t>na Rua Carlos Ermelindo Marins S/Nº - Charitas – Niterói/RJ, CEP 24.230-195</w:t>
      </w:r>
      <w:r w:rsidRPr="00133BEC">
        <w:rPr>
          <w:rFonts w:cs="Arial"/>
          <w:szCs w:val="22"/>
          <w:lang w:eastAsia="en-US"/>
        </w:rPr>
        <w:t xml:space="preserve">, </w:t>
      </w:r>
      <w:r>
        <w:rPr>
          <w:rFonts w:cs="Arial"/>
          <w:szCs w:val="22"/>
          <w:lang w:eastAsia="en-US"/>
        </w:rPr>
        <w:t>tendo sua construção original datada de meados de 1958</w:t>
      </w:r>
      <w:r w:rsidRPr="00133BEC">
        <w:rPr>
          <w:rFonts w:cs="Arial"/>
          <w:szCs w:val="22"/>
          <w:lang w:eastAsia="en-US"/>
        </w:rPr>
        <w:t xml:space="preserve">. </w:t>
      </w:r>
      <w:r>
        <w:rPr>
          <w:rFonts w:cs="Arial"/>
          <w:szCs w:val="22"/>
          <w:lang w:eastAsia="en-US"/>
        </w:rPr>
        <w:t>Hoje o</w:t>
      </w:r>
      <w:r w:rsidRPr="00133BEC">
        <w:rPr>
          <w:rFonts w:cs="Arial"/>
          <w:szCs w:val="22"/>
          <w:lang w:eastAsia="en-US"/>
        </w:rPr>
        <w:t xml:space="preserve"> seu acesso </w:t>
      </w:r>
      <w:r>
        <w:rPr>
          <w:rFonts w:cs="Arial"/>
          <w:szCs w:val="22"/>
          <w:lang w:eastAsia="en-US"/>
        </w:rPr>
        <w:t xml:space="preserve">principal é </w:t>
      </w:r>
      <w:r w:rsidRPr="00133BEC">
        <w:rPr>
          <w:rFonts w:cs="Arial"/>
          <w:szCs w:val="22"/>
          <w:lang w:eastAsia="en-US"/>
        </w:rPr>
        <w:t xml:space="preserve">pela </w:t>
      </w:r>
      <w:r>
        <w:rPr>
          <w:rFonts w:cs="Arial"/>
          <w:szCs w:val="22"/>
          <w:lang w:eastAsia="en-US"/>
        </w:rPr>
        <w:t xml:space="preserve">Rua Carlos </w:t>
      </w:r>
      <w:r>
        <w:t xml:space="preserve">Ermelindo Marins, rua voltada para a praia de São Francisco e depois da obra de reforma, receberá além </w:t>
      </w:r>
      <w:r>
        <w:lastRenderedPageBreak/>
        <w:t>de dois estacionamentos exclusivos: um para funcionários e outro para visitantes e pacientes, também possuirá uma área frontal e central que chamamos de Praça de Acolhimento, para que todos que cheguem no prédio seja bem orientados pelos novos acessos e áreas específicas de recepção e cartório.</w:t>
      </w:r>
      <w:r>
        <w:rPr>
          <w:rFonts w:cs="Arial"/>
          <w:szCs w:val="22"/>
          <w:lang w:eastAsia="en-US"/>
        </w:rPr>
        <w:t xml:space="preserve"> </w:t>
      </w:r>
      <w:r>
        <w:rPr>
          <w:rFonts w:cs="Arial"/>
          <w:color w:val="000000"/>
          <w:szCs w:val="22"/>
          <w:lang w:eastAsia="en-US"/>
        </w:rPr>
        <w:t xml:space="preserve">Os projetos propostos abrangem a reforma total com acréscimo de construção para o prédio existente no local, além é claro de recuperação da área de entorno, </w:t>
      </w:r>
      <w:r w:rsidRPr="00AF20F8">
        <w:rPr>
          <w:rFonts w:cs="Arial"/>
          <w:color w:val="000000"/>
          <w:szCs w:val="22"/>
          <w:lang w:eastAsia="en-US"/>
        </w:rPr>
        <w:t xml:space="preserve">conservando e </w:t>
      </w:r>
      <w:r>
        <w:rPr>
          <w:rFonts w:cs="Arial"/>
          <w:color w:val="000000"/>
          <w:szCs w:val="22"/>
          <w:lang w:eastAsia="en-US"/>
        </w:rPr>
        <w:t>preservando as áreas de encosta, promovendo o bem-estar físico e mental para da população, principalmente pacientes em trabalho de parto no local existente</w:t>
      </w:r>
    </w:p>
    <w:p w14:paraId="387B8E6A" w14:textId="77777777" w:rsidR="00D36D79" w:rsidRPr="00F8342B" w:rsidRDefault="00131B94" w:rsidP="001112C0">
      <w:pPr>
        <w:ind w:left="0" w:firstLine="432"/>
      </w:pPr>
      <w:r>
        <w:t>Como dito, e</w:t>
      </w:r>
      <w:r w:rsidR="00421538">
        <w:t xml:space="preserve">ste documento </w:t>
      </w:r>
      <w:r w:rsidR="00D36D79" w:rsidRPr="00F8342B">
        <w:t xml:space="preserve">foi elaborado a fim de facilitar e orientar quais serão os serviços a serem executados </w:t>
      </w:r>
      <w:r>
        <w:t>durante a obra de reforma</w:t>
      </w:r>
      <w:r w:rsidR="0050769B">
        <w:t>,</w:t>
      </w:r>
      <w:r>
        <w:t xml:space="preserve"> </w:t>
      </w:r>
      <w:r w:rsidR="0002614D">
        <w:t>que inclui</w:t>
      </w:r>
      <w:r>
        <w:t xml:space="preserve"> acréscimo</w:t>
      </w:r>
      <w:r w:rsidR="0002614D">
        <w:t xml:space="preserve"> de área</w:t>
      </w:r>
      <w:r w:rsidR="0050769B">
        <w:t>, equipamentos</w:t>
      </w:r>
      <w:r w:rsidR="0002614D">
        <w:t xml:space="preserve"> e compartimentos</w:t>
      </w:r>
      <w:r w:rsidR="00D36D79" w:rsidRPr="00F8342B">
        <w:t xml:space="preserve">, de acordo com o prédio </w:t>
      </w:r>
      <w:r w:rsidR="0002614D">
        <w:t xml:space="preserve">originalmente </w:t>
      </w:r>
      <w:r>
        <w:t xml:space="preserve">existente, sem deixar de lado a funcionalidade e as áreas de riscos de acordo com </w:t>
      </w:r>
      <w:r w:rsidR="0002614D">
        <w:t xml:space="preserve">o atendimento </w:t>
      </w:r>
      <w:r>
        <w:t xml:space="preserve">a paciente </w:t>
      </w:r>
      <w:r w:rsidR="0002614D">
        <w:t>da unidade, b</w:t>
      </w:r>
      <w:r w:rsidR="00D36D79" w:rsidRPr="00F8342B">
        <w:t>em como fornecer as características e especificidades dos materiais</w:t>
      </w:r>
      <w:r>
        <w:t xml:space="preserve"> a serem usados</w:t>
      </w:r>
      <w:r w:rsidR="0002614D">
        <w:t xml:space="preserve"> nestas obras</w:t>
      </w:r>
      <w:r w:rsidR="00D36D79" w:rsidRPr="00F8342B">
        <w:t>, segundo o projeto básico elaborados</w:t>
      </w:r>
      <w:r w:rsidR="0002614D">
        <w:t>. Esses</w:t>
      </w:r>
      <w:r w:rsidR="00D36D79" w:rsidRPr="00F8342B">
        <w:t xml:space="preserve"> serão ut</w:t>
      </w:r>
      <w:r w:rsidR="0002614D">
        <w:t>ilizados, segundo normas gerais e Programa de Funcionalidade</w:t>
      </w:r>
      <w:r w:rsidR="00D36D79" w:rsidRPr="00F8342B">
        <w:t xml:space="preserve"> para Execução da Obra de </w:t>
      </w:r>
      <w:r w:rsidR="005F4BAA">
        <w:t>Reforma da Maternidade Municipal Dra. Alzira Reis Vieira Ferreira</w:t>
      </w:r>
      <w:r w:rsidR="00D36D79" w:rsidRPr="00F8342B">
        <w:t xml:space="preserve">, </w:t>
      </w:r>
      <w:r w:rsidR="0002614D">
        <w:t>conforme descrito abaixo</w:t>
      </w:r>
      <w:r w:rsidR="00D36D79" w:rsidRPr="00F8342B">
        <w:t>:</w:t>
      </w:r>
    </w:p>
    <w:p w14:paraId="7713515F" w14:textId="77777777" w:rsidR="00D36D79" w:rsidRPr="00F8342B" w:rsidRDefault="00D36D79" w:rsidP="00F8342B"/>
    <w:p w14:paraId="3B2593B0" w14:textId="77777777" w:rsidR="00D36D79" w:rsidRDefault="00C76B6F" w:rsidP="00F8342B">
      <w:pPr>
        <w:pStyle w:val="Ttulo1"/>
        <w:rPr>
          <w:caps w:val="0"/>
        </w:rPr>
      </w:pPr>
      <w:bookmarkStart w:id="13" w:name="_Toc41496092"/>
      <w:r>
        <w:rPr>
          <w:caps w:val="0"/>
        </w:rPr>
        <w:t>PROGRAMA</w:t>
      </w:r>
      <w:r w:rsidR="00583567">
        <w:rPr>
          <w:caps w:val="0"/>
        </w:rPr>
        <w:t>/FLUXOGRAMA</w:t>
      </w:r>
      <w:bookmarkEnd w:id="13"/>
      <w:r w:rsidR="00583567">
        <w:rPr>
          <w:caps w:val="0"/>
        </w:rPr>
        <w:t xml:space="preserve"> </w:t>
      </w:r>
    </w:p>
    <w:p w14:paraId="2B9F8940" w14:textId="77777777" w:rsidR="00AE4721" w:rsidRDefault="00B40817" w:rsidP="001112C0">
      <w:pPr>
        <w:ind w:left="0" w:firstLine="432"/>
      </w:pPr>
      <w:r>
        <w:t xml:space="preserve">O programa da reforma da Maternidade Dra. Alzira Reis Vieira Ferreira, seguiu </w:t>
      </w:r>
      <w:r w:rsidRPr="00FB378D">
        <w:rPr>
          <w:i/>
        </w:rPr>
        <w:t>estritamente</w:t>
      </w:r>
      <w:r>
        <w:t xml:space="preserve"> todas as exigências de uso e ampliação sugeridas pela direção técnica da unidade hospitalar e que tem na Secretaria Municipal de Saúde seu principal apoio, não cabendo de forma alguma, nenhuma mudança de escopo ou de projeto sem que a prévia autorização das devidas entidades. </w:t>
      </w:r>
    </w:p>
    <w:p w14:paraId="22612C93" w14:textId="77777777" w:rsidR="00AE4721" w:rsidRDefault="00AE4721" w:rsidP="001112C0">
      <w:pPr>
        <w:ind w:left="0" w:firstLine="432"/>
      </w:pPr>
      <w:r>
        <w:t>A priori, foram feitas reuniões técnicas em conjunto com a atual direção da Unidade que priorizou a necessidade da Unidade Hospitalar, em ampliar seu número de leito, modernizar suas instalações que tem quase 60 anos (inaugurada em 28/10/1960) idade de construção, além de promover acessibilidade total, diminuir gastos com a contratação de serviços terceirizados como listados acima. Cabe ainda lembrar que as obras de reformas, vão mais além de uma simples reforma. Elas irão integrar as duas partes de funcionamento que são atualmente distintas do antigo hospital, que até o ano passado era dividido e isoladas em duas partes: a parte da frente que ainda era do Hospital dos Servidores do Estado do Rio de Janeiro e parte dos fundos que era onde a Maternidade Dra. Alzira Reis funcionava esses últimos anos de existência.</w:t>
      </w:r>
    </w:p>
    <w:p w14:paraId="04F7D275" w14:textId="77777777" w:rsidR="00B40817" w:rsidRDefault="00B40817" w:rsidP="001112C0">
      <w:pPr>
        <w:ind w:left="0" w:firstLine="432"/>
      </w:pPr>
      <w:r>
        <w:t xml:space="preserve">É necessário que sejam consultadas, além da fiscalização da EMUSA, bem como informadas e avisadas por escrito, caso haja necessidade de alterações de projetos. </w:t>
      </w:r>
      <w:r w:rsidRPr="00F8342B">
        <w:t>Cabe ainda ressaltar que, em cada prancha emitida</w:t>
      </w:r>
      <w:r>
        <w:t xml:space="preserve"> e listada em documento anexo em planilha, será apresentada </w:t>
      </w:r>
      <w:r w:rsidRPr="00F8342B">
        <w:t>por: assunto, áreas ou edificações</w:t>
      </w:r>
      <w:r>
        <w:t>, bem como indicadas em legendas e carimbos específicos</w:t>
      </w:r>
      <w:r w:rsidRPr="00F8342B">
        <w:t xml:space="preserve">, </w:t>
      </w:r>
      <w:r>
        <w:t>d</w:t>
      </w:r>
      <w:r w:rsidRPr="00F8342B">
        <w:t xml:space="preserve">e forma didática, anotadas nos próprios desenhos, </w:t>
      </w:r>
      <w:r>
        <w:t xml:space="preserve">com seus </w:t>
      </w:r>
      <w:r w:rsidRPr="00F8342B">
        <w:t xml:space="preserve">tipos de materiais, cores, formas, dimensões, quantitativos e quantidades, a fim de facilitar a </w:t>
      </w:r>
      <w:r>
        <w:t xml:space="preserve">identificação e </w:t>
      </w:r>
      <w:r w:rsidRPr="00F8342B">
        <w:t>visualização dos materiais</w:t>
      </w:r>
      <w:r>
        <w:t xml:space="preserve"> por assunto</w:t>
      </w:r>
      <w:r w:rsidRPr="00F8342B">
        <w:t xml:space="preserve">. </w:t>
      </w:r>
    </w:p>
    <w:p w14:paraId="325177D2" w14:textId="77777777" w:rsidR="00B40817" w:rsidRDefault="00B40817" w:rsidP="001112C0">
      <w:pPr>
        <w:ind w:left="0" w:firstLine="432"/>
      </w:pPr>
      <w:r>
        <w:lastRenderedPageBreak/>
        <w:t>O programa da Reforma da Maternidade, segue principalmente a necessidade do município de ampliação de leitos, centros cirúrgicos, unidade neonatal, salas ambulatoriais e auditório para palestras e cursos específicos à parturientes, sem esquecer o existente e a planta original que gerou o uso específico de Maternidade para a unidade hospitalar.</w:t>
      </w:r>
    </w:p>
    <w:p w14:paraId="7A6E784B" w14:textId="77777777" w:rsidR="00B40817" w:rsidRDefault="00B40817" w:rsidP="001112C0">
      <w:pPr>
        <w:ind w:left="0" w:firstLine="432"/>
      </w:pPr>
      <w:r>
        <w:t xml:space="preserve">Ainda sobre este programa e memorial, cabe ressaltar a importância dos acessos específicos como: entrada e saída de pessoas, materiais, serviços e resíduos hospitalares, de forma que toda essa logística não interfira nas circulações e foi pensada para que os usos não sejam cruzados ou alguns casos, isolados do restante do prédio. </w:t>
      </w:r>
    </w:p>
    <w:p w14:paraId="7B09E09C" w14:textId="77777777" w:rsidR="00B40817" w:rsidRDefault="00B40817" w:rsidP="001112C0">
      <w:pPr>
        <w:ind w:left="0" w:firstLine="432"/>
      </w:pPr>
      <w:r>
        <w:t xml:space="preserve">O mesmo programa ainda preteriu a reforma/retrofit de maneira dinâmica, com o hospital </w:t>
      </w:r>
      <w:r w:rsidRPr="005E76D4">
        <w:rPr>
          <w:i/>
        </w:rPr>
        <w:t>em uso</w:t>
      </w:r>
      <w:r>
        <w:t xml:space="preserve">, </w:t>
      </w:r>
      <w:r w:rsidRPr="00B40817">
        <w:rPr>
          <w:u w:val="single"/>
        </w:rPr>
        <w:t>sem interrupções de funcionamento</w:t>
      </w:r>
      <w:r>
        <w:t xml:space="preserve">, assim sendo, todas as sequencias de obras devem e serão seguidas a rigor, para que tudo aconteça de maneira a interferir o menos possível no dia-a-dia da maternidade que tem uma clientela mínima e dinâmica por dia. </w:t>
      </w:r>
    </w:p>
    <w:p w14:paraId="44FABB2E" w14:textId="77777777" w:rsidR="00B40817" w:rsidRDefault="00B40817" w:rsidP="001112C0">
      <w:pPr>
        <w:ind w:left="0" w:firstLine="432"/>
      </w:pPr>
      <w:r>
        <w:t>Lembramos que para início das obras, também serão necessárias algumas tarefas em conjunto com a direção da unidade e em conformidade com a fiscalização da obra, que deverá isolar todas as circulações, acessos, terrenos e áreas a serem primeiro reformadas de acordo com o projeto de canteiro de obras elaborado e de acordo com o desenho abaixo:</w:t>
      </w:r>
    </w:p>
    <w:tbl>
      <w:tblPr>
        <w:tblStyle w:val="Tabelacomgrade"/>
        <w:tblW w:w="0" w:type="auto"/>
        <w:tblInd w:w="709" w:type="dxa"/>
        <w:tblLook w:val="04A0" w:firstRow="1" w:lastRow="0" w:firstColumn="1" w:lastColumn="0" w:noHBand="0" w:noVBand="1"/>
      </w:tblPr>
      <w:tblGrid>
        <w:gridCol w:w="9232"/>
      </w:tblGrid>
      <w:tr w:rsidR="00B40817" w14:paraId="70990BFD" w14:textId="77777777" w:rsidTr="00A56D68">
        <w:tc>
          <w:tcPr>
            <w:tcW w:w="9941" w:type="dxa"/>
          </w:tcPr>
          <w:p w14:paraId="61EBACF3" w14:textId="77777777" w:rsidR="00241C91" w:rsidRDefault="00241C91" w:rsidP="00A56D68">
            <w:pPr>
              <w:ind w:left="0"/>
            </w:pPr>
            <w:r>
              <w:rPr>
                <w:noProof/>
              </w:rPr>
              <w:drawing>
                <wp:anchor distT="0" distB="0" distL="114300" distR="114300" simplePos="0" relativeHeight="251660288" behindDoc="1" locked="0" layoutInCell="1" allowOverlap="1" wp14:anchorId="3228FF78" wp14:editId="69DD7789">
                  <wp:simplePos x="0" y="0"/>
                  <wp:positionH relativeFrom="column">
                    <wp:posOffset>585470</wp:posOffset>
                  </wp:positionH>
                  <wp:positionV relativeFrom="paragraph">
                    <wp:posOffset>155575</wp:posOffset>
                  </wp:positionV>
                  <wp:extent cx="4323080" cy="3638550"/>
                  <wp:effectExtent l="0" t="0" r="1270" b="0"/>
                  <wp:wrapTight wrapText="bothSides">
                    <wp:wrapPolygon edited="0">
                      <wp:start x="0" y="0"/>
                      <wp:lineTo x="0" y="21487"/>
                      <wp:lineTo x="21511" y="21487"/>
                      <wp:lineTo x="21511" y="0"/>
                      <wp:lineTo x="0" y="0"/>
                    </wp:wrapPolygon>
                  </wp:wrapTight>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l="53890" t="17003" r="20678" b="7546"/>
                          <a:stretch/>
                        </pic:blipFill>
                        <pic:spPr bwMode="auto">
                          <a:xfrm>
                            <a:off x="0" y="0"/>
                            <a:ext cx="4323080" cy="3638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56CCEE" w14:textId="77777777" w:rsidR="00241C91" w:rsidRPr="00241C91" w:rsidRDefault="00241C91" w:rsidP="00241C91"/>
          <w:p w14:paraId="02009A76" w14:textId="77777777" w:rsidR="00241C91" w:rsidRPr="00241C91" w:rsidRDefault="00241C91" w:rsidP="00241C91"/>
          <w:p w14:paraId="6C3245BB" w14:textId="77777777" w:rsidR="00241C91" w:rsidRPr="00241C91" w:rsidRDefault="00241C91" w:rsidP="00241C91"/>
          <w:p w14:paraId="5FA9FEDC" w14:textId="77777777" w:rsidR="00241C91" w:rsidRPr="00241C91" w:rsidRDefault="00241C91" w:rsidP="00241C91"/>
          <w:p w14:paraId="17A32C4B" w14:textId="77777777" w:rsidR="00241C91" w:rsidRPr="00241C91" w:rsidRDefault="00241C91" w:rsidP="00241C91"/>
          <w:p w14:paraId="69E70213" w14:textId="77777777" w:rsidR="00241C91" w:rsidRPr="00241C91" w:rsidRDefault="00241C91" w:rsidP="00241C91"/>
          <w:p w14:paraId="5E478205" w14:textId="77777777" w:rsidR="00241C91" w:rsidRPr="00241C91" w:rsidRDefault="00241C91" w:rsidP="00241C91"/>
          <w:p w14:paraId="7853E1F7" w14:textId="77777777" w:rsidR="00241C91" w:rsidRPr="00241C91" w:rsidRDefault="00241C91" w:rsidP="00241C91"/>
          <w:p w14:paraId="4510AD00" w14:textId="77777777" w:rsidR="00241C91" w:rsidRPr="00241C91" w:rsidRDefault="00241C91" w:rsidP="00241C91"/>
          <w:p w14:paraId="2BC9C4F9" w14:textId="77777777" w:rsidR="00241C91" w:rsidRPr="00241C91" w:rsidRDefault="00241C91" w:rsidP="00241C91"/>
          <w:p w14:paraId="7696547A" w14:textId="77777777" w:rsidR="00241C91" w:rsidRPr="00241C91" w:rsidRDefault="00241C91" w:rsidP="00241C91"/>
          <w:p w14:paraId="0033CC3A" w14:textId="77777777" w:rsidR="00241C91" w:rsidRPr="00241C91" w:rsidRDefault="00241C91" w:rsidP="00241C91"/>
          <w:p w14:paraId="5E2E82F1" w14:textId="77777777" w:rsidR="00241C91" w:rsidRPr="00241C91" w:rsidRDefault="00241C91" w:rsidP="00241C91"/>
          <w:p w14:paraId="39624865" w14:textId="77777777" w:rsidR="00241C91" w:rsidRDefault="00241C91" w:rsidP="00241C91"/>
          <w:p w14:paraId="0A8021B0" w14:textId="77777777" w:rsidR="00414E2F" w:rsidRPr="00241C91" w:rsidRDefault="00414E2F" w:rsidP="00414E2F">
            <w:pPr>
              <w:ind w:left="0"/>
              <w:rPr>
                <w:noProof/>
              </w:rPr>
            </w:pPr>
            <w:r>
              <w:t xml:space="preserve">      </w:t>
            </w:r>
            <w:r>
              <w:rPr>
                <w:noProof/>
              </w:rPr>
              <w:drawing>
                <wp:inline distT="0" distB="0" distL="0" distR="0" wp14:anchorId="703FA48C" wp14:editId="549890A2">
                  <wp:extent cx="4679558" cy="1466850"/>
                  <wp:effectExtent l="0" t="0" r="698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52266" t="44633" r="15034" b="19235"/>
                          <a:stretch/>
                        </pic:blipFill>
                        <pic:spPr bwMode="auto">
                          <a:xfrm>
                            <a:off x="0" y="0"/>
                            <a:ext cx="4767209" cy="1494325"/>
                          </a:xfrm>
                          <a:prstGeom prst="rect">
                            <a:avLst/>
                          </a:prstGeom>
                          <a:ln>
                            <a:noFill/>
                          </a:ln>
                          <a:extLst>
                            <a:ext uri="{53640926-AAD7-44D8-BBD7-CCE9431645EC}">
                              <a14:shadowObscured xmlns:a14="http://schemas.microsoft.com/office/drawing/2010/main"/>
                            </a:ext>
                          </a:extLst>
                        </pic:spPr>
                      </pic:pic>
                    </a:graphicData>
                  </a:graphic>
                </wp:inline>
              </w:drawing>
            </w:r>
          </w:p>
        </w:tc>
      </w:tr>
    </w:tbl>
    <w:p w14:paraId="3A6DEBD0" w14:textId="77777777" w:rsidR="00B40817" w:rsidRDefault="00CE7F05" w:rsidP="00CE7F05">
      <w:pPr>
        <w:pStyle w:val="Legenda"/>
      </w:pPr>
      <w:r>
        <w:t xml:space="preserve">Figura </w:t>
      </w:r>
      <w:r w:rsidR="00560A79">
        <w:fldChar w:fldCharType="begin"/>
      </w:r>
      <w:r w:rsidR="00560A79">
        <w:instrText xml:space="preserve"> SEQ Figura \* ARABIC </w:instrText>
      </w:r>
      <w:r w:rsidR="00560A79">
        <w:fldChar w:fldCharType="separate"/>
      </w:r>
      <w:r w:rsidR="005A78D5">
        <w:rPr>
          <w:noProof/>
        </w:rPr>
        <w:t>3</w:t>
      </w:r>
      <w:r w:rsidR="00560A79">
        <w:rPr>
          <w:noProof/>
        </w:rPr>
        <w:fldChar w:fldCharType="end"/>
      </w:r>
      <w:r>
        <w:t xml:space="preserve"> - </w:t>
      </w:r>
      <w:r w:rsidRPr="006B7D14">
        <w:t>Planta de Canteiro de obras de acordo com o andamento da reforma</w:t>
      </w:r>
    </w:p>
    <w:p w14:paraId="25FC4AA1" w14:textId="77777777" w:rsidR="00414E2F" w:rsidRDefault="00B40817" w:rsidP="001112C0">
      <w:pPr>
        <w:ind w:left="0" w:firstLine="708"/>
      </w:pPr>
      <w:r>
        <w:t xml:space="preserve">Para início das obras, além de isolamento de áreas a serem reformadas com tapumes, serão necessários a colocação de contêineres de apoio, para uma criar nova recepção e área </w:t>
      </w:r>
      <w:r>
        <w:lastRenderedPageBreak/>
        <w:t xml:space="preserve">de triagem de atendimentos e emergência a ser instalada na parte dos fundos do prédio, na área que chamamos de “Manutenção” onde a rampa de veículo chega com a ambulância de emergência. Existe também a necessidade de criação de consultórios provisórios para emergência. Por isso a obra vai “começar” pelos fundos, inclusive com a construção das escadas metálicas e da plataforma de acesso ao Primeiro Pavimento por onde as parturientes entrarão na maternidade. </w:t>
      </w:r>
    </w:p>
    <w:tbl>
      <w:tblPr>
        <w:tblStyle w:val="Tabelacomgrade"/>
        <w:tblW w:w="0" w:type="auto"/>
        <w:tblInd w:w="709" w:type="dxa"/>
        <w:tblLook w:val="04A0" w:firstRow="1" w:lastRow="0" w:firstColumn="1" w:lastColumn="0" w:noHBand="0" w:noVBand="1"/>
      </w:tblPr>
      <w:tblGrid>
        <w:gridCol w:w="9232"/>
      </w:tblGrid>
      <w:tr w:rsidR="00414E2F" w14:paraId="3C5A225B" w14:textId="77777777" w:rsidTr="00A56D68">
        <w:tc>
          <w:tcPr>
            <w:tcW w:w="9941" w:type="dxa"/>
          </w:tcPr>
          <w:p w14:paraId="5AC7C194" w14:textId="77777777" w:rsidR="00414E2F" w:rsidRDefault="00414E2F" w:rsidP="00A56D68">
            <w:pPr>
              <w:keepNext/>
              <w:ind w:left="0"/>
            </w:pPr>
            <w:r>
              <w:rPr>
                <w:noProof/>
              </w:rPr>
              <w:drawing>
                <wp:inline distT="0" distB="0" distL="0" distR="0" wp14:anchorId="7BF187C4" wp14:editId="7BF26023">
                  <wp:extent cx="5646127" cy="491490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54567" t="18278" r="20712" b="5867"/>
                          <a:stretch/>
                        </pic:blipFill>
                        <pic:spPr bwMode="auto">
                          <a:xfrm>
                            <a:off x="0" y="0"/>
                            <a:ext cx="5675394" cy="4940376"/>
                          </a:xfrm>
                          <a:prstGeom prst="rect">
                            <a:avLst/>
                          </a:prstGeom>
                          <a:ln>
                            <a:noFill/>
                          </a:ln>
                          <a:extLst>
                            <a:ext uri="{53640926-AAD7-44D8-BBD7-CCE9431645EC}">
                              <a14:shadowObscured xmlns:a14="http://schemas.microsoft.com/office/drawing/2010/main"/>
                            </a:ext>
                          </a:extLst>
                        </pic:spPr>
                      </pic:pic>
                    </a:graphicData>
                  </a:graphic>
                </wp:inline>
              </w:drawing>
            </w:r>
          </w:p>
        </w:tc>
      </w:tr>
    </w:tbl>
    <w:p w14:paraId="68E4E3DC" w14:textId="77777777" w:rsidR="00CE7F05" w:rsidRDefault="00CE7F05" w:rsidP="00CE7F05">
      <w:pPr>
        <w:pStyle w:val="Legenda"/>
      </w:pPr>
      <w:r>
        <w:t xml:space="preserve">Figura </w:t>
      </w:r>
      <w:r w:rsidR="00560A79">
        <w:fldChar w:fldCharType="begin"/>
      </w:r>
      <w:r w:rsidR="00560A79">
        <w:instrText xml:space="preserve"> SEQ Figura \* ARABIC </w:instrText>
      </w:r>
      <w:r w:rsidR="00560A79">
        <w:fldChar w:fldCharType="separate"/>
      </w:r>
      <w:r w:rsidR="005A78D5">
        <w:rPr>
          <w:noProof/>
        </w:rPr>
        <w:t>4</w:t>
      </w:r>
      <w:r w:rsidR="00560A79">
        <w:rPr>
          <w:noProof/>
        </w:rPr>
        <w:fldChar w:fldCharType="end"/>
      </w:r>
      <w:r>
        <w:t xml:space="preserve"> - </w:t>
      </w:r>
      <w:r w:rsidRPr="006756EE">
        <w:t>Etapa 1 – área a ser montada uma recepção e triagem para que o andamento da Maternidade não seja interrompido.</w:t>
      </w:r>
    </w:p>
    <w:p w14:paraId="300650DB" w14:textId="77777777" w:rsidR="00B40817" w:rsidRPr="00B40817" w:rsidRDefault="00B40817" w:rsidP="001112C0">
      <w:pPr>
        <w:ind w:left="0" w:firstLine="708"/>
      </w:pPr>
      <w:r>
        <w:t>Essa entrada será provisória também, para manter o prédio em funcionamento, onde de fato, hoje funcionam os quartos e centro cirúrgico. Enquanto isso a parte da frente do prédio será isolada e terá as áreas internas a serem demolidas e reformadas sem que o prédio pare de funcionar. Em anexo a essa área, será construído um anexo com os elevadores, caixas de águas e prédio com a C.M.E. (Central de Material Esterilizado)</w:t>
      </w:r>
      <w:r w:rsidR="00AE4721">
        <w:t>.</w:t>
      </w:r>
    </w:p>
    <w:p w14:paraId="7D58A48B" w14:textId="77777777" w:rsidR="00F4755C" w:rsidRDefault="00F4755C" w:rsidP="001112C0">
      <w:pPr>
        <w:ind w:left="0" w:firstLine="708"/>
      </w:pPr>
      <w:r>
        <w:t>O Programa</w:t>
      </w:r>
      <w:r w:rsidR="00341AF6">
        <w:t xml:space="preserve"> </w:t>
      </w:r>
      <w:r w:rsidR="00575CB5">
        <w:t xml:space="preserve">para a reforma e ampliação da Maternidade, acompanhou o </w:t>
      </w:r>
      <w:r w:rsidR="00341AF6">
        <w:t>Fluxograma</w:t>
      </w:r>
      <w:r w:rsidR="00575CB5">
        <w:t xml:space="preserve"> </w:t>
      </w:r>
      <w:r>
        <w:t xml:space="preserve">de construção, </w:t>
      </w:r>
      <w:r w:rsidR="0083396B">
        <w:t xml:space="preserve">além de </w:t>
      </w:r>
      <w:r>
        <w:t>promover acessibilidade</w:t>
      </w:r>
      <w:r w:rsidR="0083396B">
        <w:t xml:space="preserve"> total</w:t>
      </w:r>
      <w:r>
        <w:t xml:space="preserve">, </w:t>
      </w:r>
      <w:r w:rsidR="0083396B">
        <w:t xml:space="preserve">diminuir gastos com a contratação de serviços terceirizados como listados acima. Cabe ainda lembrar que as obras de reformas, vão mais </w:t>
      </w:r>
      <w:r>
        <w:t xml:space="preserve">além </w:t>
      </w:r>
      <w:r w:rsidR="0083396B">
        <w:t>de uma simples reforma. Elas irão</w:t>
      </w:r>
      <w:r>
        <w:t xml:space="preserve"> integrar as duas partes </w:t>
      </w:r>
      <w:r w:rsidR="0083396B">
        <w:t>de funcionamento que são atualmente distintas d</w:t>
      </w:r>
      <w:r>
        <w:t xml:space="preserve">o </w:t>
      </w:r>
      <w:r w:rsidR="0083396B">
        <w:t xml:space="preserve">antigo </w:t>
      </w:r>
      <w:r>
        <w:t>hospital</w:t>
      </w:r>
      <w:r w:rsidR="0083396B">
        <w:t>,</w:t>
      </w:r>
      <w:r>
        <w:t xml:space="preserve"> que até o ano passado era dividido e isoladas em duas partes: a parte da frente que ainda era do Hospital dos Servidores do Estado do Rio de Janeiro e parte dos fundos que era onde a Maternidade Dra. Alzira Reis funcionava esses últimos anos de existência.</w:t>
      </w:r>
    </w:p>
    <w:p w14:paraId="4CAD512C" w14:textId="77777777" w:rsidR="00583567" w:rsidRDefault="00583567" w:rsidP="001112C0">
      <w:pPr>
        <w:ind w:left="0" w:firstLine="708"/>
      </w:pPr>
      <w:r>
        <w:lastRenderedPageBreak/>
        <w:t>Para melhor atendimento ao público, faz necessário um breve relato de todos os compartimentos que foram incluídos</w:t>
      </w:r>
      <w:r w:rsidR="0083396B">
        <w:t>, modificados, ampliados</w:t>
      </w:r>
      <w:r>
        <w:t xml:space="preserve"> e/ou reformados, a fim de melhor entender o que se pretende após a conclusão das obras. Para este relato seguimos uma sequência de compartimentos segundo uso, usuário e pavimento. </w:t>
      </w:r>
      <w:r w:rsidRPr="00F8342B">
        <w:t xml:space="preserve">Cabe ainda ressaltar que, </w:t>
      </w:r>
      <w:r>
        <w:t xml:space="preserve">o projeto básico foi apresentado </w:t>
      </w:r>
      <w:r w:rsidRPr="00F8342B">
        <w:t>em prancha</w:t>
      </w:r>
      <w:r>
        <w:t>s individuais</w:t>
      </w:r>
      <w:r w:rsidRPr="00F8342B">
        <w:t xml:space="preserve"> </w:t>
      </w:r>
      <w:r>
        <w:t xml:space="preserve">de projetos (arquitetura/instalações/CMERJ) </w:t>
      </w:r>
      <w:r w:rsidRPr="00F8342B">
        <w:t>emitida</w:t>
      </w:r>
      <w:r>
        <w:t>s</w:t>
      </w:r>
      <w:r w:rsidR="0083396B">
        <w:t xml:space="preserve"> à Prefeitura Municipal de Niterói</w:t>
      </w:r>
      <w:r w:rsidR="00A6469A">
        <w:t xml:space="preserve"> e</w:t>
      </w:r>
      <w:r>
        <w:t xml:space="preserve"> foram diferenciadas por</w:t>
      </w:r>
      <w:r w:rsidRPr="00F8342B">
        <w:t xml:space="preserve"> assunto, </w:t>
      </w:r>
      <w:r w:rsidR="006A3352">
        <w:t xml:space="preserve">pavimentos, </w:t>
      </w:r>
      <w:r w:rsidRPr="00F8342B">
        <w:t xml:space="preserve">áreas </w:t>
      </w:r>
      <w:r>
        <w:t>e/ou edificações</w:t>
      </w:r>
      <w:r w:rsidR="00A6469A">
        <w:t xml:space="preserve"> do prédio geral. Além disso</w:t>
      </w:r>
      <w:r w:rsidR="006A3352">
        <w:t xml:space="preserve"> foram</w:t>
      </w:r>
      <w:r w:rsidRPr="00F8342B">
        <w:t xml:space="preserve"> </w:t>
      </w:r>
      <w:r>
        <w:t xml:space="preserve">apresentadas </w:t>
      </w:r>
      <w:r w:rsidRPr="00F8342B">
        <w:t xml:space="preserve">de forma didática, anotadas nos próprios desenhos, </w:t>
      </w:r>
      <w:r>
        <w:t>com os seus referid</w:t>
      </w:r>
      <w:r w:rsidRPr="00F8342B">
        <w:t>os tipos de materiais,</w:t>
      </w:r>
      <w:r w:rsidR="00A6469A">
        <w:t xml:space="preserve"> detalhes, fotos de modelo,</w:t>
      </w:r>
      <w:r w:rsidRPr="00F8342B">
        <w:t xml:space="preserve"> cores, formas, dimensões, quantitativos e quantidades, a fim de facilitar a visualização dos materiais</w:t>
      </w:r>
      <w:r w:rsidR="006A3352">
        <w:t xml:space="preserve"> </w:t>
      </w:r>
      <w:r w:rsidR="00A6469A">
        <w:t>que</w:t>
      </w:r>
      <w:r w:rsidR="006A3352">
        <w:t xml:space="preserve"> </w:t>
      </w:r>
      <w:r w:rsidR="00A6469A">
        <w:t>serão</w:t>
      </w:r>
      <w:r w:rsidR="006A3352">
        <w:t xml:space="preserve"> utilizados</w:t>
      </w:r>
      <w:r w:rsidRPr="00F8342B">
        <w:t xml:space="preserve">. </w:t>
      </w:r>
    </w:p>
    <w:p w14:paraId="300FD562" w14:textId="77777777" w:rsidR="00D36D79" w:rsidRDefault="00D36D79" w:rsidP="001112C0">
      <w:pPr>
        <w:ind w:left="0" w:firstLine="432"/>
      </w:pPr>
      <w:r w:rsidRPr="00F8342B">
        <w:t>Dito isso</w:t>
      </w:r>
      <w:r w:rsidR="00815F63">
        <w:t>,</w:t>
      </w:r>
      <w:r w:rsidRPr="00F8342B">
        <w:t xml:space="preserve"> apresentamos o </w:t>
      </w:r>
      <w:r w:rsidR="00583567">
        <w:t>Programa</w:t>
      </w:r>
      <w:r w:rsidR="00A6469A">
        <w:t xml:space="preserve"> para a reforma do prédio</w:t>
      </w:r>
      <w:r w:rsidR="00815F63">
        <w:t>, de maneira a apresentar os novos ambientes</w:t>
      </w:r>
      <w:r w:rsidR="00A6469A">
        <w:t xml:space="preserve"> que</w:t>
      </w:r>
      <w:r w:rsidR="00815F63">
        <w:t xml:space="preserve"> serão</w:t>
      </w:r>
      <w:r w:rsidR="00A6469A">
        <w:t xml:space="preserve"> abriga</w:t>
      </w:r>
      <w:r w:rsidR="00815F63">
        <w:t>dos pela</w:t>
      </w:r>
      <w:r w:rsidR="00A6469A">
        <w:t xml:space="preserve"> </w:t>
      </w:r>
      <w:r w:rsidR="00815F63">
        <w:t>Maternidade Dra. Alzira Reis.</w:t>
      </w:r>
      <w:r w:rsidR="00A6469A">
        <w:t xml:space="preserve"> </w:t>
      </w:r>
      <w:r w:rsidR="00815F63">
        <w:t>Foi seguido um</w:t>
      </w:r>
      <w:r w:rsidR="00A6469A">
        <w:t xml:space="preserve"> </w:t>
      </w:r>
      <w:r w:rsidR="00583567">
        <w:t>Fluxograma</w:t>
      </w:r>
      <w:r w:rsidR="00A6469A">
        <w:t xml:space="preserve"> e </w:t>
      </w:r>
      <w:r w:rsidR="00815F63">
        <w:t xml:space="preserve">planta de </w:t>
      </w:r>
      <w:r w:rsidR="00A6469A">
        <w:t>necessidades</w:t>
      </w:r>
      <w:r w:rsidR="00815F63">
        <w:t>, que foram</w:t>
      </w:r>
      <w:r w:rsidR="00A6469A">
        <w:t xml:space="preserve"> apresentad</w:t>
      </w:r>
      <w:r w:rsidR="00815F63">
        <w:t>o</w:t>
      </w:r>
      <w:r w:rsidR="00A6469A">
        <w:t>s</w:t>
      </w:r>
      <w:r w:rsidR="00815F63">
        <w:t xml:space="preserve"> como um </w:t>
      </w:r>
      <w:r w:rsidR="00526F0A">
        <w:t>anteprojeto</w:t>
      </w:r>
      <w:r w:rsidR="00815F63">
        <w:t>,</w:t>
      </w:r>
      <w:r w:rsidR="00A6469A">
        <w:t xml:space="preserve"> pela direção da unidade e</w:t>
      </w:r>
      <w:r w:rsidRPr="00F8342B">
        <w:t xml:space="preserve"> conforme </w:t>
      </w:r>
      <w:r w:rsidR="00A6469A">
        <w:t>estão descritas</w:t>
      </w:r>
      <w:r w:rsidRPr="00F8342B">
        <w:t xml:space="preserve"> abaixo: </w:t>
      </w:r>
    </w:p>
    <w:p w14:paraId="6A79E69E" w14:textId="77777777" w:rsidR="001D097D" w:rsidRDefault="001D097D" w:rsidP="00AE4721">
      <w:pPr>
        <w:ind w:firstLine="707"/>
      </w:pPr>
    </w:p>
    <w:p w14:paraId="61912951" w14:textId="77777777" w:rsidR="00583567" w:rsidRDefault="00C2100D" w:rsidP="00154F13">
      <w:pPr>
        <w:pStyle w:val="Ttulo1"/>
      </w:pPr>
      <w:bookmarkStart w:id="14" w:name="_Toc41496093"/>
      <w:r>
        <w:t>PROGRAMA (</w:t>
      </w:r>
      <w:r w:rsidR="00154F13">
        <w:t>pavimento Térreo</w:t>
      </w:r>
      <w:r>
        <w:t>)</w:t>
      </w:r>
      <w:bookmarkEnd w:id="14"/>
    </w:p>
    <w:p w14:paraId="18EAF42D" w14:textId="77777777" w:rsidR="00A6469A" w:rsidRDefault="00A6469A" w:rsidP="00583567">
      <w:pPr>
        <w:pStyle w:val="Ttulo2"/>
      </w:pPr>
      <w:bookmarkStart w:id="15" w:name="_Toc41496094"/>
      <w:r>
        <w:t>Hall de Acesso</w:t>
      </w:r>
      <w:bookmarkEnd w:id="15"/>
    </w:p>
    <w:p w14:paraId="08A61D78" w14:textId="77777777" w:rsidR="00A6469A" w:rsidRPr="00EA79AF" w:rsidRDefault="001D097D" w:rsidP="001112C0">
      <w:pPr>
        <w:ind w:left="0" w:firstLine="576"/>
      </w:pPr>
      <w:r>
        <w:t xml:space="preserve">A nova unidade receberá novo Hall de acesso sob cobertura em treliça metálica atirantada na Fachada que receberá tratamento em placas de Alucobond </w:t>
      </w:r>
      <w:r w:rsidR="00815F63">
        <w:t>com painéis de</w:t>
      </w:r>
      <w:r>
        <w:t xml:space="preserve"> vidros laminados</w:t>
      </w:r>
      <w:r w:rsidR="00815F63">
        <w:t>, revestidos</w:t>
      </w:r>
      <w:r>
        <w:t xml:space="preserve"> com </w:t>
      </w:r>
      <w:r w:rsidR="00815F63">
        <w:t>película para neutralizar os raios</w:t>
      </w:r>
      <w:r>
        <w:t xml:space="preserve"> UV, </w:t>
      </w:r>
      <w:r w:rsidR="00815F63">
        <w:t>promovendo</w:t>
      </w:r>
      <w:r>
        <w:t xml:space="preserve"> </w:t>
      </w:r>
      <w:r w:rsidR="00815F63">
        <w:t>um lugar de espera</w:t>
      </w:r>
      <w:r>
        <w:t xml:space="preserve"> mais agradável e convidativ</w:t>
      </w:r>
      <w:r w:rsidR="00815F63">
        <w:t>o</w:t>
      </w:r>
      <w:r>
        <w:t xml:space="preserve">. </w:t>
      </w:r>
      <w:r w:rsidR="00520A7E">
        <w:t>O Hall de Acesso tem a função de deixar uma área livre e aberta voltada para o novo jardim e praia de São Francisco que ficam em frente da maternidade</w:t>
      </w:r>
      <w:r w:rsidR="001112C0">
        <w:t xml:space="preserve">. </w:t>
      </w:r>
      <w:r w:rsidR="00A6469A" w:rsidRPr="00EA79AF">
        <w:t>Área:</w:t>
      </w:r>
      <w:r w:rsidR="00E16077" w:rsidRPr="00EA79AF">
        <w:t xml:space="preserve"> 40,00m²</w:t>
      </w:r>
      <w:r w:rsidR="002519CA">
        <w:t>.</w:t>
      </w:r>
    </w:p>
    <w:p w14:paraId="67C54421" w14:textId="77777777" w:rsidR="00A6469A" w:rsidRPr="00A6469A" w:rsidRDefault="00A6469A" w:rsidP="00A6469A"/>
    <w:p w14:paraId="15D3A764" w14:textId="77777777" w:rsidR="00A6469A" w:rsidRDefault="00A6469A" w:rsidP="00A6469A">
      <w:pPr>
        <w:pStyle w:val="Ttulo2"/>
      </w:pPr>
      <w:bookmarkStart w:id="16" w:name="_Toc41496095"/>
      <w:r>
        <w:t>Acolhimento</w:t>
      </w:r>
      <w:bookmarkEnd w:id="16"/>
      <w:r>
        <w:t xml:space="preserve"> </w:t>
      </w:r>
    </w:p>
    <w:p w14:paraId="73C97567" w14:textId="77777777" w:rsidR="00E767D2" w:rsidRDefault="00B75FD9" w:rsidP="002519CA">
      <w:pPr>
        <w:ind w:left="0" w:firstLine="576"/>
      </w:pPr>
      <w:r>
        <w:t xml:space="preserve">Área de recepção e </w:t>
      </w:r>
      <w:r w:rsidR="00815F63">
        <w:t xml:space="preserve">acolhimento, que é onde será feita </w:t>
      </w:r>
      <w:r>
        <w:t xml:space="preserve">triagem das </w:t>
      </w:r>
      <w:r w:rsidR="00815F63">
        <w:t>mamães</w:t>
      </w:r>
      <w:r>
        <w:t xml:space="preserve"> e </w:t>
      </w:r>
      <w:r w:rsidR="00815F63">
        <w:t xml:space="preserve">seus </w:t>
      </w:r>
      <w:r>
        <w:t>acompanhantes</w:t>
      </w:r>
      <w:r w:rsidR="00815F63">
        <w:t>. Sala toda nova, inclusive com novas esquadrias, prontas para receber novas cadeiras individuais confortáveis</w:t>
      </w:r>
      <w:r>
        <w:t xml:space="preserve"> em sala climatizada.</w:t>
      </w:r>
      <w:r w:rsidR="00815F63">
        <w:t xml:space="preserve"> Nesta sala terá um balcão de atendimento que facilitara e orientara a mamãe em qual local se dirigir. O Cartório também estará instalado bem ao lado para facilitar os registros e emissões de documentos.</w:t>
      </w:r>
      <w:r w:rsidR="001112C0">
        <w:t xml:space="preserve"> </w:t>
      </w:r>
      <w:r w:rsidR="00A6469A">
        <w:t>Área:</w:t>
      </w:r>
      <w:r>
        <w:t xml:space="preserve"> 28,10 m²</w:t>
      </w:r>
      <w:r w:rsidR="002519CA">
        <w:t>.</w:t>
      </w:r>
    </w:p>
    <w:p w14:paraId="12A9D49A" w14:textId="77777777" w:rsidR="00E767D2" w:rsidRDefault="00E767D2" w:rsidP="00E767D2">
      <w:pPr>
        <w:pStyle w:val="Ttulo2"/>
      </w:pPr>
      <w:bookmarkStart w:id="17" w:name="_Toc41496096"/>
      <w:r w:rsidRPr="00E767D2">
        <w:t xml:space="preserve">Sanitário </w:t>
      </w:r>
      <w:r>
        <w:t>P</w:t>
      </w:r>
      <w:r w:rsidRPr="00E767D2">
        <w:t>úblico (PNE)</w:t>
      </w:r>
      <w:bookmarkEnd w:id="17"/>
    </w:p>
    <w:p w14:paraId="184DC5E1" w14:textId="77777777" w:rsidR="00E767D2" w:rsidRDefault="00815F63" w:rsidP="002519CA">
      <w:pPr>
        <w:ind w:left="0" w:firstLine="576"/>
      </w:pPr>
      <w:r>
        <w:t>Este sanitário</w:t>
      </w:r>
      <w:r w:rsidR="00B75FD9">
        <w:t xml:space="preserve"> unissex</w:t>
      </w:r>
      <w:r>
        <w:t>,</w:t>
      </w:r>
      <w:r w:rsidR="00080C2C">
        <w:t xml:space="preserve"> padrão PNE, </w:t>
      </w:r>
      <w:r w:rsidR="00B75FD9">
        <w:t xml:space="preserve">de fácil acesso </w:t>
      </w:r>
      <w:r w:rsidR="00520A7E">
        <w:t xml:space="preserve">está voltado para dentro da área de Acolhimento </w:t>
      </w:r>
      <w:r w:rsidR="00B75FD9">
        <w:t>para</w:t>
      </w:r>
      <w:r w:rsidR="00520A7E">
        <w:t xml:space="preserve"> facilitar</w:t>
      </w:r>
      <w:r w:rsidR="00080C2C">
        <w:t xml:space="preserve"> o</w:t>
      </w:r>
      <w:r w:rsidR="00B75FD9">
        <w:t xml:space="preserve"> </w:t>
      </w:r>
      <w:r>
        <w:t xml:space="preserve">pleno </w:t>
      </w:r>
      <w:r w:rsidR="00B75FD9">
        <w:t>atendimento</w:t>
      </w:r>
      <w:r w:rsidR="00080C2C">
        <w:t xml:space="preserve"> das </w:t>
      </w:r>
      <w:r>
        <w:t xml:space="preserve">mamães e </w:t>
      </w:r>
      <w:r w:rsidR="00080C2C">
        <w:t>acompanhantes</w:t>
      </w:r>
      <w:r w:rsidR="00B75FD9">
        <w:t xml:space="preserve"> </w:t>
      </w:r>
      <w:r w:rsidR="00080C2C">
        <w:t>que estão n</w:t>
      </w:r>
      <w:r w:rsidR="00B75FD9">
        <w:t xml:space="preserve">a área de </w:t>
      </w:r>
      <w:r>
        <w:t xml:space="preserve">espera aguardando a </w:t>
      </w:r>
      <w:r w:rsidR="00526F0A">
        <w:t>triagem. Área</w:t>
      </w:r>
      <w:r w:rsidR="00E767D2">
        <w:t>:</w:t>
      </w:r>
      <w:r w:rsidR="00080C2C" w:rsidRPr="00080C2C">
        <w:t xml:space="preserve"> </w:t>
      </w:r>
      <w:r w:rsidR="00080C2C">
        <w:t>3,40m²</w:t>
      </w:r>
    </w:p>
    <w:p w14:paraId="7AAD0979" w14:textId="77777777" w:rsidR="00A6469A" w:rsidRPr="00A6469A" w:rsidRDefault="00A6469A" w:rsidP="00E767D2">
      <w:pPr>
        <w:ind w:left="0"/>
      </w:pPr>
    </w:p>
    <w:p w14:paraId="5B5164C3" w14:textId="77777777" w:rsidR="00583567" w:rsidRDefault="00583567" w:rsidP="00583567">
      <w:pPr>
        <w:pStyle w:val="Ttulo2"/>
      </w:pPr>
      <w:bookmarkStart w:id="18" w:name="_Toc41496097"/>
      <w:r>
        <w:lastRenderedPageBreak/>
        <w:t>Recepção</w:t>
      </w:r>
      <w:bookmarkEnd w:id="18"/>
      <w:r>
        <w:t xml:space="preserve"> </w:t>
      </w:r>
    </w:p>
    <w:p w14:paraId="5C9365C7" w14:textId="77777777" w:rsidR="005329B3" w:rsidRDefault="00520A7E" w:rsidP="00CE7F05">
      <w:pPr>
        <w:ind w:left="0" w:firstLine="576"/>
      </w:pPr>
      <w:r>
        <w:t xml:space="preserve">A Recepção está voltada também para a </w:t>
      </w:r>
      <w:r w:rsidR="00583567">
        <w:t xml:space="preserve">Área de </w:t>
      </w:r>
      <w:r>
        <w:t>A</w:t>
      </w:r>
      <w:r w:rsidR="00583567">
        <w:t xml:space="preserve">colhimento de </w:t>
      </w:r>
      <w:r>
        <w:t>mamães</w:t>
      </w:r>
      <w:r w:rsidR="00583567">
        <w:t xml:space="preserve"> </w:t>
      </w:r>
      <w:r w:rsidR="00341AF6">
        <w:t>em</w:t>
      </w:r>
      <w:r w:rsidR="00583567">
        <w:t xml:space="preserve"> trabalhos de parto ou não, onde são registradas e</w:t>
      </w:r>
      <w:r w:rsidR="00341AF6">
        <w:t>m sistema e encaminhadas para salas específicas de acordo com a necessidade. Entre elas: exames laboratoriais, exames ginecológicos, salas de preparo, centros cirúrgicos e demais compartimentos se for o caso. E</w:t>
      </w:r>
      <w:r w:rsidR="005329B3">
        <w:t>ssa área e</w:t>
      </w:r>
      <w:r w:rsidR="00341AF6">
        <w:t xml:space="preserve">stá </w:t>
      </w:r>
      <w:r w:rsidR="005329B3">
        <w:t xml:space="preserve">bem </w:t>
      </w:r>
      <w:r w:rsidR="00341AF6">
        <w:t>localizada</w:t>
      </w:r>
      <w:r w:rsidR="005329B3">
        <w:t>,</w:t>
      </w:r>
      <w:r w:rsidR="00341AF6">
        <w:t xml:space="preserve"> na entrada principal do prédio e tem área de espera com cadeiras confortáveis</w:t>
      </w:r>
      <w:r w:rsidR="005329B3">
        <w:t xml:space="preserve"> compatível com o número estimado/dia</w:t>
      </w:r>
      <w:r w:rsidR="00341AF6">
        <w:t>, inclusive para acompanhantes.</w:t>
      </w:r>
      <w:r w:rsidR="00CE7F05">
        <w:t xml:space="preserve"> </w:t>
      </w:r>
      <w:r w:rsidR="005329B3">
        <w:t>Área:</w:t>
      </w:r>
      <w:r w:rsidR="003C7616">
        <w:t xml:space="preserve"> 7,20m²</w:t>
      </w:r>
      <w:r w:rsidR="00CE7F05">
        <w:t>.</w:t>
      </w:r>
    </w:p>
    <w:tbl>
      <w:tblPr>
        <w:tblStyle w:val="Tabelacomgrade"/>
        <w:tblW w:w="0" w:type="auto"/>
        <w:tblInd w:w="709" w:type="dxa"/>
        <w:tblLook w:val="04A0" w:firstRow="1" w:lastRow="0" w:firstColumn="1" w:lastColumn="0" w:noHBand="0" w:noVBand="1"/>
      </w:tblPr>
      <w:tblGrid>
        <w:gridCol w:w="9232"/>
      </w:tblGrid>
      <w:tr w:rsidR="005329B3" w14:paraId="30310C53" w14:textId="77777777" w:rsidTr="00CE7F05">
        <w:tc>
          <w:tcPr>
            <w:tcW w:w="9232" w:type="dxa"/>
          </w:tcPr>
          <w:p w14:paraId="1DB47470" w14:textId="77777777" w:rsidR="00CE7F05" w:rsidRDefault="00CE7F05" w:rsidP="00CE7F05">
            <w:pPr>
              <w:ind w:left="0"/>
              <w:jc w:val="center"/>
              <w:rPr>
                <w:noProof/>
              </w:rPr>
            </w:pPr>
          </w:p>
          <w:p w14:paraId="2EE3AACE" w14:textId="77777777" w:rsidR="0050769B" w:rsidRDefault="00CE7F05" w:rsidP="00CE7F05">
            <w:pPr>
              <w:ind w:left="0"/>
              <w:jc w:val="center"/>
            </w:pPr>
            <w:r>
              <w:rPr>
                <w:noProof/>
              </w:rPr>
              <w:drawing>
                <wp:inline distT="0" distB="0" distL="0" distR="0" wp14:anchorId="1C5F1B53" wp14:editId="07A7F554">
                  <wp:extent cx="4536440" cy="3852397"/>
                  <wp:effectExtent l="0" t="0" r="0" b="0"/>
                  <wp:docPr id="128" name="Imagem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10977" b="21128"/>
                          <a:stretch/>
                        </pic:blipFill>
                        <pic:spPr bwMode="auto">
                          <a:xfrm>
                            <a:off x="0" y="0"/>
                            <a:ext cx="4540134" cy="3855534"/>
                          </a:xfrm>
                          <a:prstGeom prst="rect">
                            <a:avLst/>
                          </a:prstGeom>
                          <a:noFill/>
                          <a:ln>
                            <a:noFill/>
                          </a:ln>
                          <a:extLst>
                            <a:ext uri="{53640926-AAD7-44D8-BBD7-CCE9431645EC}">
                              <a14:shadowObscured xmlns:a14="http://schemas.microsoft.com/office/drawing/2010/main"/>
                            </a:ext>
                          </a:extLst>
                        </pic:spPr>
                      </pic:pic>
                    </a:graphicData>
                  </a:graphic>
                </wp:inline>
              </w:drawing>
            </w:r>
          </w:p>
          <w:p w14:paraId="6F1C6A90" w14:textId="77777777" w:rsidR="0050769B" w:rsidRDefault="0050769B" w:rsidP="00583567">
            <w:pPr>
              <w:ind w:left="0"/>
            </w:pPr>
          </w:p>
        </w:tc>
      </w:tr>
    </w:tbl>
    <w:p w14:paraId="64B2A949" w14:textId="77777777" w:rsidR="00CE7F05" w:rsidRDefault="00CE7F05" w:rsidP="00CE7F05">
      <w:pPr>
        <w:pStyle w:val="Legenda"/>
      </w:pPr>
      <w:r>
        <w:t xml:space="preserve">Figura </w:t>
      </w:r>
      <w:r w:rsidR="00560A79">
        <w:fldChar w:fldCharType="begin"/>
      </w:r>
      <w:r w:rsidR="00560A79">
        <w:instrText xml:space="preserve"> SEQ Figura \* ARABIC </w:instrText>
      </w:r>
      <w:r w:rsidR="00560A79">
        <w:fldChar w:fldCharType="separate"/>
      </w:r>
      <w:r w:rsidR="005A78D5">
        <w:rPr>
          <w:noProof/>
        </w:rPr>
        <w:t>5</w:t>
      </w:r>
      <w:r w:rsidR="00560A79">
        <w:rPr>
          <w:noProof/>
        </w:rPr>
        <w:fldChar w:fldCharType="end"/>
      </w:r>
      <w:r>
        <w:t xml:space="preserve"> - M</w:t>
      </w:r>
      <w:r w:rsidRPr="00313ACD">
        <w:t>odelo em maquete eletrônica do projeto de forma ilustrativa</w:t>
      </w:r>
    </w:p>
    <w:p w14:paraId="35154D42" w14:textId="77777777" w:rsidR="005329B3" w:rsidRDefault="0050769B" w:rsidP="0050769B">
      <w:pPr>
        <w:pStyle w:val="Ttulo2"/>
      </w:pPr>
      <w:bookmarkStart w:id="19" w:name="_Toc41496098"/>
      <w:r>
        <w:t>Cartório</w:t>
      </w:r>
      <w:bookmarkEnd w:id="19"/>
      <w:r>
        <w:t xml:space="preserve"> </w:t>
      </w:r>
    </w:p>
    <w:p w14:paraId="0D419A7F" w14:textId="77777777" w:rsidR="00C840F9" w:rsidRDefault="00520A7E" w:rsidP="002519CA">
      <w:pPr>
        <w:ind w:left="0" w:firstLine="576"/>
      </w:pPr>
      <w:r>
        <w:t>O Cartório é um dos ambientes novos que a maternidade oferecerá e f</w:t>
      </w:r>
      <w:r w:rsidR="0050769B">
        <w:t>oi previsto em projeto</w:t>
      </w:r>
      <w:r>
        <w:t xml:space="preserve"> e será como</w:t>
      </w:r>
      <w:r w:rsidR="0050769B">
        <w:t xml:space="preserve"> uma sala permanente para </w:t>
      </w:r>
      <w:r w:rsidR="00ED17A8">
        <w:t xml:space="preserve">abrigar o </w:t>
      </w:r>
      <w:r w:rsidR="0050769B">
        <w:t>cartório</w:t>
      </w:r>
      <w:r w:rsidR="00ED17A8">
        <w:t xml:space="preserve"> local, a </w:t>
      </w:r>
      <w:r w:rsidR="0050769B">
        <w:t xml:space="preserve">fim de </w:t>
      </w:r>
      <w:r w:rsidR="00ED17A8">
        <w:t xml:space="preserve">facilitar os registros de nascimentos ou óbitos que acontecem na Unidade. Fica estrategicamente ao lado da recepção para facilitar o acesso de pais e parentes para fazerem os registros. Atualmente, na Maternidade Alzira Reis, esse serviço só é disposto </w:t>
      </w:r>
      <w:r w:rsidR="00526F0A">
        <w:t>às segundas</w:t>
      </w:r>
      <w:r w:rsidR="00ED17A8">
        <w:t>, quartas e sextas, tendo que os pais voltarem à Unidade para registro nos outros dias.</w:t>
      </w:r>
      <w:r w:rsidR="00C840F9" w:rsidRPr="00C840F9">
        <w:t xml:space="preserve"> </w:t>
      </w:r>
      <w:r w:rsidR="00C840F9">
        <w:t>Essa sala também está bem localizada, na entrada principal do prédio e ao lado da Recepção.</w:t>
      </w:r>
      <w:r w:rsidR="002519CA">
        <w:t xml:space="preserve"> </w:t>
      </w:r>
      <w:r w:rsidR="00C840F9">
        <w:t>Área:</w:t>
      </w:r>
      <w:r w:rsidR="003C7616">
        <w:t>10,30m²</w:t>
      </w:r>
      <w:r w:rsidR="002519CA">
        <w:t>.</w:t>
      </w:r>
    </w:p>
    <w:p w14:paraId="28D0B27C" w14:textId="77777777" w:rsidR="00403A4D" w:rsidRDefault="00403A4D" w:rsidP="00403A4D">
      <w:pPr>
        <w:ind w:left="0"/>
      </w:pPr>
    </w:p>
    <w:p w14:paraId="695C094C" w14:textId="77777777" w:rsidR="00A6469A" w:rsidRDefault="00A6469A" w:rsidP="00A6469A">
      <w:pPr>
        <w:pStyle w:val="Ttulo2"/>
      </w:pPr>
      <w:bookmarkStart w:id="20" w:name="_Toc41496099"/>
      <w:r>
        <w:t xml:space="preserve">Entrada </w:t>
      </w:r>
      <w:r w:rsidR="00577F62">
        <w:t>Lateral para macas / A</w:t>
      </w:r>
      <w:r>
        <w:t>mbulância</w:t>
      </w:r>
      <w:bookmarkEnd w:id="20"/>
    </w:p>
    <w:p w14:paraId="0ADDA90A" w14:textId="77777777" w:rsidR="00E767D2" w:rsidRDefault="003C7616" w:rsidP="002519CA">
      <w:pPr>
        <w:ind w:left="0" w:firstLine="576"/>
      </w:pPr>
      <w:r>
        <w:t xml:space="preserve">Para entrada de </w:t>
      </w:r>
      <w:r w:rsidR="00403A4D">
        <w:t>mamães</w:t>
      </w:r>
      <w:r>
        <w:t xml:space="preserve"> em trabalho de parto que chegam </w:t>
      </w:r>
      <w:r w:rsidR="00403A4D">
        <w:t>em</w:t>
      </w:r>
      <w:r>
        <w:t xml:space="preserve"> ambulâncias ou carros, foi prevista uma entrada lateral</w:t>
      </w:r>
      <w:r w:rsidR="00403A4D">
        <w:t xml:space="preserve">, direta, restrita </w:t>
      </w:r>
      <w:r w:rsidR="00EA79AF">
        <w:t>e coberta</w:t>
      </w:r>
      <w:r>
        <w:t xml:space="preserve"> </w:t>
      </w:r>
      <w:r w:rsidR="00403A4D">
        <w:t>para facilitar o</w:t>
      </w:r>
      <w:r>
        <w:t xml:space="preserve"> acesso rápido às </w:t>
      </w:r>
      <w:r>
        <w:lastRenderedPageBreak/>
        <w:t xml:space="preserve">rampas e </w:t>
      </w:r>
      <w:r w:rsidR="00403A4D">
        <w:t xml:space="preserve">aos novos </w:t>
      </w:r>
      <w:r>
        <w:t xml:space="preserve">elevadores que vão </w:t>
      </w:r>
      <w:r w:rsidR="00403A4D">
        <w:t xml:space="preserve">direto </w:t>
      </w:r>
      <w:r>
        <w:t>para o primeiro pavimento onde estão localizados os centros cirúrgicos</w:t>
      </w:r>
      <w:r w:rsidR="00403A4D">
        <w:t xml:space="preserve"> e salas de preparo para partos</w:t>
      </w:r>
      <w:r>
        <w:t>.</w:t>
      </w:r>
      <w:r w:rsidR="002519CA">
        <w:t xml:space="preserve"> </w:t>
      </w:r>
      <w:r w:rsidR="00E767D2">
        <w:t>Área:</w:t>
      </w:r>
      <w:r>
        <w:t>17,28m²</w:t>
      </w:r>
      <w:r w:rsidR="00CE7F05">
        <w:t>.</w:t>
      </w:r>
    </w:p>
    <w:tbl>
      <w:tblPr>
        <w:tblStyle w:val="Tabelacomgrade"/>
        <w:tblW w:w="0" w:type="auto"/>
        <w:tblLook w:val="04A0" w:firstRow="1" w:lastRow="0" w:firstColumn="1" w:lastColumn="0" w:noHBand="0" w:noVBand="1"/>
      </w:tblPr>
      <w:tblGrid>
        <w:gridCol w:w="9941"/>
      </w:tblGrid>
      <w:tr w:rsidR="00CE7F05" w14:paraId="5182E5DC" w14:textId="77777777" w:rsidTr="00CE7F05">
        <w:tc>
          <w:tcPr>
            <w:tcW w:w="9941" w:type="dxa"/>
          </w:tcPr>
          <w:p w14:paraId="74AAA4D8" w14:textId="77777777" w:rsidR="00CE7F05" w:rsidRDefault="00CE7F05" w:rsidP="00CE7F05">
            <w:pPr>
              <w:ind w:left="0"/>
              <w:jc w:val="center"/>
            </w:pPr>
            <w:r>
              <w:rPr>
                <w:noProof/>
              </w:rPr>
              <w:drawing>
                <wp:inline distT="0" distB="0" distL="0" distR="0" wp14:anchorId="517B5781" wp14:editId="03D8CE5A">
                  <wp:extent cx="5180732" cy="2914650"/>
                  <wp:effectExtent l="0" t="0" r="1270" b="0"/>
                  <wp:docPr id="133" name="Imagem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81550" cy="2915110"/>
                          </a:xfrm>
                          <a:prstGeom prst="rect">
                            <a:avLst/>
                          </a:prstGeom>
                          <a:noFill/>
                          <a:ln>
                            <a:noFill/>
                          </a:ln>
                        </pic:spPr>
                      </pic:pic>
                    </a:graphicData>
                  </a:graphic>
                </wp:inline>
              </w:drawing>
            </w:r>
          </w:p>
        </w:tc>
      </w:tr>
    </w:tbl>
    <w:p w14:paraId="25B8F846" w14:textId="77777777" w:rsidR="00A4100E" w:rsidRDefault="00CE7F05" w:rsidP="00CE7F05">
      <w:pPr>
        <w:pStyle w:val="Legenda"/>
      </w:pPr>
      <w:r>
        <w:t xml:space="preserve">Figura </w:t>
      </w:r>
      <w:r w:rsidR="00560A79">
        <w:fldChar w:fldCharType="begin"/>
      </w:r>
      <w:r w:rsidR="00560A79">
        <w:instrText xml:space="preserve"> SEQ Figura \* ARABIC </w:instrText>
      </w:r>
      <w:r w:rsidR="00560A79">
        <w:fldChar w:fldCharType="separate"/>
      </w:r>
      <w:r w:rsidR="005A78D5">
        <w:rPr>
          <w:noProof/>
        </w:rPr>
        <w:t>6</w:t>
      </w:r>
      <w:r w:rsidR="00560A79">
        <w:rPr>
          <w:noProof/>
        </w:rPr>
        <w:fldChar w:fldCharType="end"/>
      </w:r>
      <w:r>
        <w:t xml:space="preserve"> - </w:t>
      </w:r>
      <w:r w:rsidRPr="009513BE">
        <w:t>Modelo em maquete eletrônica do projeto de forma ilustrativa</w:t>
      </w:r>
    </w:p>
    <w:p w14:paraId="4419569E" w14:textId="77777777" w:rsidR="00A6469A" w:rsidRDefault="00577F62" w:rsidP="00A56D68">
      <w:pPr>
        <w:pStyle w:val="Ttulo2"/>
      </w:pPr>
      <w:bookmarkStart w:id="21" w:name="_Toc41496100"/>
      <w:r>
        <w:t>Sanitários Públicos</w:t>
      </w:r>
      <w:r w:rsidR="00EA79AF">
        <w:t xml:space="preserve"> (Fem. e Masc.)</w:t>
      </w:r>
      <w:bookmarkEnd w:id="21"/>
    </w:p>
    <w:p w14:paraId="1B1CC64A" w14:textId="77777777" w:rsidR="003C7616" w:rsidRDefault="00403A4D" w:rsidP="002519CA">
      <w:pPr>
        <w:ind w:left="0" w:firstLine="576"/>
      </w:pPr>
      <w:r>
        <w:t>Foram criados dois sanitários: um Feminino e outro Masculino,</w:t>
      </w:r>
      <w:r w:rsidR="00A56D68">
        <w:t xml:space="preserve"> localizado</w:t>
      </w:r>
      <w:r>
        <w:t>s e voltados</w:t>
      </w:r>
      <w:r w:rsidR="00A56D68">
        <w:t xml:space="preserve"> </w:t>
      </w:r>
      <w:r>
        <w:t>para a</w:t>
      </w:r>
      <w:r w:rsidR="00A56D68">
        <w:t xml:space="preserve"> entrada lateral, dispostos principalmente para atendimento</w:t>
      </w:r>
      <w:r>
        <w:t xml:space="preserve"> rápido e fácil</w:t>
      </w:r>
      <w:r w:rsidR="00A56D68">
        <w:t xml:space="preserve"> </w:t>
      </w:r>
      <w:r>
        <w:t>para os</w:t>
      </w:r>
      <w:r w:rsidR="00A56D68">
        <w:t xml:space="preserve"> prestadores de serviços</w:t>
      </w:r>
      <w:r w:rsidRPr="00403A4D">
        <w:t xml:space="preserve"> </w:t>
      </w:r>
      <w:r>
        <w:t>de emergência como</w:t>
      </w:r>
      <w:r w:rsidR="00A56D68">
        <w:t xml:space="preserve"> médicos</w:t>
      </w:r>
      <w:r>
        <w:t>, motoristas, funcionários</w:t>
      </w:r>
      <w:r w:rsidR="00A56D68">
        <w:t xml:space="preserve"> ou acompa</w:t>
      </w:r>
      <w:r w:rsidR="00D529C7">
        <w:t>nhantes de mamães que veem com as</w:t>
      </w:r>
      <w:r w:rsidR="00A56D68">
        <w:t xml:space="preserve"> ambulância</w:t>
      </w:r>
      <w:r w:rsidR="00D529C7">
        <w:t>s</w:t>
      </w:r>
      <w:r w:rsidR="00A56D68">
        <w:t>.</w:t>
      </w:r>
      <w:r w:rsidR="002519CA">
        <w:t xml:space="preserve"> </w:t>
      </w:r>
      <w:r w:rsidR="003C7616">
        <w:t>Área:</w:t>
      </w:r>
      <w:r w:rsidR="00A56D68">
        <w:t xml:space="preserve"> 2,00</w:t>
      </w:r>
      <w:r w:rsidR="003C7616">
        <w:t>m²</w:t>
      </w:r>
    </w:p>
    <w:p w14:paraId="39EFC506" w14:textId="77777777" w:rsidR="003C7616" w:rsidRDefault="003C7616" w:rsidP="00A6469A"/>
    <w:p w14:paraId="3E663D3D" w14:textId="77777777" w:rsidR="00577F62" w:rsidRDefault="00577F62" w:rsidP="00154F13">
      <w:pPr>
        <w:pStyle w:val="Ttulo2"/>
      </w:pPr>
      <w:bookmarkStart w:id="22" w:name="_Toc41496101"/>
      <w:r>
        <w:t>Classificação de Risco 1</w:t>
      </w:r>
      <w:r w:rsidR="00A56D68">
        <w:t xml:space="preserve"> e 2</w:t>
      </w:r>
      <w:bookmarkEnd w:id="22"/>
    </w:p>
    <w:p w14:paraId="734820A1" w14:textId="77777777" w:rsidR="003C7616" w:rsidRDefault="00A56D68" w:rsidP="002519CA">
      <w:pPr>
        <w:ind w:left="0" w:firstLine="576"/>
      </w:pPr>
      <w:r>
        <w:t xml:space="preserve">Salas dispostas </w:t>
      </w:r>
      <w:r w:rsidR="000D2A2C">
        <w:t xml:space="preserve">de fácil acesso </w:t>
      </w:r>
      <w:r>
        <w:t>para atendimentos extraordinários, caso haja risco para a parturiente ou para o bebê. Com entradas independentes, também servem para local de observação caso necessário.</w:t>
      </w:r>
      <w:r w:rsidR="000D2A2C">
        <w:t xml:space="preserve"> São salas comuns, com lavatórios e com espaço para 1 mesa, 3 cadeiras e uma maca para atendimento de pacientes.</w:t>
      </w:r>
      <w:r w:rsidR="002519CA">
        <w:t xml:space="preserve"> </w:t>
      </w:r>
      <w:r w:rsidR="003C7616">
        <w:t>Área:</w:t>
      </w:r>
      <w:r>
        <w:t xml:space="preserve"> 8,50</w:t>
      </w:r>
      <w:r w:rsidR="003C7616">
        <w:t>m²</w:t>
      </w:r>
      <w:r w:rsidR="00C63468">
        <w:t>.</w:t>
      </w:r>
    </w:p>
    <w:p w14:paraId="3118A7AA" w14:textId="77777777" w:rsidR="003C7616" w:rsidRDefault="003C7616" w:rsidP="00A6469A"/>
    <w:p w14:paraId="19E5033F" w14:textId="77777777" w:rsidR="00577F62" w:rsidRDefault="00577F62" w:rsidP="00A56D68">
      <w:pPr>
        <w:pStyle w:val="Ttulo2"/>
      </w:pPr>
      <w:bookmarkStart w:id="23" w:name="_Toc41496102"/>
      <w:r>
        <w:t>Consultório Exame Obstétrico</w:t>
      </w:r>
      <w:bookmarkEnd w:id="23"/>
    </w:p>
    <w:p w14:paraId="01BA3D3D" w14:textId="77777777" w:rsidR="003C7616" w:rsidRDefault="00A56D68" w:rsidP="00C63468">
      <w:pPr>
        <w:ind w:left="0" w:firstLine="576"/>
      </w:pPr>
      <w:r>
        <w:t>Sala predisposta para exames médicos, inclusive de toque ou acompanhamento obstétrico</w:t>
      </w:r>
      <w:r w:rsidR="000D2A2C">
        <w:t>. Sala intermediária a outras. Basicamente disposta com 1 mesa e 3 cadeiras. Dá acesso também para a circulação que leva às outras salas de exames.</w:t>
      </w:r>
      <w:r w:rsidR="00C63468">
        <w:t xml:space="preserve"> </w:t>
      </w:r>
      <w:r w:rsidR="003C7616">
        <w:t>Área:</w:t>
      </w:r>
      <w:r>
        <w:t>18,30</w:t>
      </w:r>
      <w:r w:rsidR="003C7616">
        <w:t>m²</w:t>
      </w:r>
      <w:r w:rsidR="00C63468">
        <w:t>.</w:t>
      </w:r>
    </w:p>
    <w:p w14:paraId="60CC0D39" w14:textId="77777777" w:rsidR="003C7616" w:rsidRDefault="003C7616" w:rsidP="00A6469A"/>
    <w:p w14:paraId="0F24292A" w14:textId="77777777" w:rsidR="00577F62" w:rsidRDefault="00577F62" w:rsidP="00A56D68">
      <w:pPr>
        <w:pStyle w:val="Ttulo2"/>
      </w:pPr>
      <w:bookmarkStart w:id="24" w:name="_Toc41496103"/>
      <w:r>
        <w:t>Box Exame (Cardiotocografia)</w:t>
      </w:r>
      <w:bookmarkEnd w:id="24"/>
    </w:p>
    <w:p w14:paraId="794BF87C" w14:textId="77777777" w:rsidR="003C7616" w:rsidRDefault="00B44624" w:rsidP="00C63468">
      <w:pPr>
        <w:ind w:left="0" w:firstLine="576"/>
      </w:pPr>
      <w:r>
        <w:t xml:space="preserve">Sala de exames específicos com sanitário individual e compartilhado com box exame de </w:t>
      </w:r>
      <w:r w:rsidR="009F5FB1">
        <w:t>Cardiotocografia</w:t>
      </w:r>
      <w:r>
        <w:t>.</w:t>
      </w:r>
      <w:r w:rsidR="000D2A2C">
        <w:t xml:space="preserve"> Compartilhada com a Ultrassonografia através de </w:t>
      </w:r>
      <w:r w:rsidR="009F5FB1">
        <w:t>cortina/biombo hospitalar</w:t>
      </w:r>
      <w:r w:rsidR="000D2A2C">
        <w:t>, tem acesso independente e sanitário exclusivo. Sala equipada com uma maca, equipamento e cadeira individual do médico.</w:t>
      </w:r>
      <w:r w:rsidR="00C63468">
        <w:t xml:space="preserve"> </w:t>
      </w:r>
      <w:r w:rsidR="003C7616">
        <w:t>Área:</w:t>
      </w:r>
      <w:r>
        <w:t>7,00</w:t>
      </w:r>
      <w:r w:rsidR="003C7616">
        <w:t>m²</w:t>
      </w:r>
      <w:r w:rsidR="00C63468">
        <w:t>.</w:t>
      </w:r>
    </w:p>
    <w:p w14:paraId="7288B125" w14:textId="77777777" w:rsidR="003C7616" w:rsidRDefault="003C7616" w:rsidP="00A6469A"/>
    <w:p w14:paraId="0100BB47" w14:textId="77777777" w:rsidR="00577F62" w:rsidRDefault="00577F62" w:rsidP="00B44624">
      <w:pPr>
        <w:pStyle w:val="Ttulo2"/>
      </w:pPr>
      <w:bookmarkStart w:id="25" w:name="_Toc41496104"/>
      <w:r>
        <w:lastRenderedPageBreak/>
        <w:t>Box Exame (Ultrassonografia)</w:t>
      </w:r>
      <w:bookmarkEnd w:id="25"/>
    </w:p>
    <w:p w14:paraId="141D3663" w14:textId="77777777" w:rsidR="003C7616" w:rsidRDefault="000D2A2C" w:rsidP="00C63468">
      <w:pPr>
        <w:ind w:left="0" w:firstLine="576"/>
      </w:pPr>
      <w:r>
        <w:t xml:space="preserve">Sala de exames específicos com sanitário individual e compartilhado com box exame de ultrassonografia. Compartilhada com a Cardiotocografia através de </w:t>
      </w:r>
      <w:r w:rsidR="009F5FB1">
        <w:t>cortina/biombo hospitalar</w:t>
      </w:r>
      <w:r>
        <w:t>, tem acesso independente e sanitário exclusivo. Sala equipada com uma maca, equipamento e cadeira individual do médico.</w:t>
      </w:r>
      <w:r w:rsidR="00C63468">
        <w:t xml:space="preserve"> </w:t>
      </w:r>
      <w:r w:rsidR="003C7616">
        <w:t>Área:</w:t>
      </w:r>
      <w:r w:rsidR="00B44624">
        <w:t xml:space="preserve"> 6,65</w:t>
      </w:r>
      <w:r w:rsidR="003C7616">
        <w:t>m²</w:t>
      </w:r>
      <w:r w:rsidR="00C63468">
        <w:t>.</w:t>
      </w:r>
    </w:p>
    <w:p w14:paraId="3FBC3228" w14:textId="77777777" w:rsidR="00D529C7" w:rsidRDefault="00D529C7" w:rsidP="003C7616"/>
    <w:p w14:paraId="31DD04BB" w14:textId="77777777" w:rsidR="00D529C7" w:rsidRDefault="00D529C7" w:rsidP="00D529C7">
      <w:pPr>
        <w:pStyle w:val="Ttulo2"/>
      </w:pPr>
      <w:bookmarkStart w:id="26" w:name="_Toc41496105"/>
      <w:r>
        <w:t>Laudos</w:t>
      </w:r>
      <w:bookmarkEnd w:id="26"/>
      <w:r>
        <w:t xml:space="preserve"> </w:t>
      </w:r>
    </w:p>
    <w:p w14:paraId="070B5427" w14:textId="77777777" w:rsidR="00D529C7" w:rsidRDefault="000D2A2C" w:rsidP="00C63468">
      <w:pPr>
        <w:ind w:left="0" w:firstLine="576"/>
      </w:pPr>
      <w:r>
        <w:t>Pequena s</w:t>
      </w:r>
      <w:r w:rsidR="00D529C7">
        <w:t>ala</w:t>
      </w:r>
      <w:r>
        <w:t xml:space="preserve"> para emissão de resultados e laudos</w:t>
      </w:r>
      <w:r w:rsidR="00D529C7">
        <w:t xml:space="preserve"> de exames específicos compartilhado com box exame de Cardiotocografia</w:t>
      </w:r>
      <w:r w:rsidR="009F5FB1">
        <w:t xml:space="preserve"> /Ultrassonografia</w:t>
      </w:r>
      <w:r w:rsidR="00D529C7">
        <w:t>.</w:t>
      </w:r>
      <w:r w:rsidR="00C63468">
        <w:t xml:space="preserve"> </w:t>
      </w:r>
      <w:r w:rsidR="00D529C7">
        <w:t>Área: 2,55m²</w:t>
      </w:r>
      <w:r w:rsidR="00C63468">
        <w:t>.</w:t>
      </w:r>
    </w:p>
    <w:p w14:paraId="58A803F4" w14:textId="77777777" w:rsidR="003C7616" w:rsidRDefault="003C7616" w:rsidP="00EA79AF">
      <w:pPr>
        <w:ind w:left="0"/>
      </w:pPr>
    </w:p>
    <w:p w14:paraId="40AC92CA" w14:textId="77777777" w:rsidR="00577F62" w:rsidRDefault="00577F62" w:rsidP="00B44624">
      <w:pPr>
        <w:pStyle w:val="Ttulo2"/>
      </w:pPr>
      <w:bookmarkStart w:id="27" w:name="_Toc41496106"/>
      <w:r>
        <w:t>Observação</w:t>
      </w:r>
      <w:bookmarkEnd w:id="27"/>
    </w:p>
    <w:p w14:paraId="37881F7B" w14:textId="77777777" w:rsidR="003C7616" w:rsidRDefault="00B44624" w:rsidP="00C63468">
      <w:pPr>
        <w:ind w:left="0"/>
      </w:pPr>
      <w:r>
        <w:t>Sala para acompanhamento da evolução do trabalho de parto, de acordo com a emergência. Conta com cortina/biombo hospitalar de separação de cama e berço, possui sanitário individual e está ligado diretamente ao posto de serviço.</w:t>
      </w:r>
      <w:r w:rsidR="009F5FB1">
        <w:t xml:space="preserve"> Equipada com uma cama hospitalar apropriada podendo ser usada como sala de </w:t>
      </w:r>
      <w:r w:rsidR="006E60E5">
        <w:t>Pré-parto</w:t>
      </w:r>
      <w:r w:rsidR="00D23940">
        <w:t>. Possui sanitário independente.</w:t>
      </w:r>
      <w:r w:rsidR="00C63468">
        <w:t xml:space="preserve"> </w:t>
      </w:r>
      <w:r>
        <w:t>Área: 13,80</w:t>
      </w:r>
      <w:r w:rsidR="003C7616">
        <w:t>m²</w:t>
      </w:r>
      <w:r w:rsidR="00C63468">
        <w:t>.</w:t>
      </w:r>
    </w:p>
    <w:p w14:paraId="7C2C9230" w14:textId="77777777" w:rsidR="003C7616" w:rsidRDefault="003C7616" w:rsidP="00A6469A"/>
    <w:p w14:paraId="54F139D7" w14:textId="77777777" w:rsidR="00577F62" w:rsidRDefault="00577F62" w:rsidP="00B44624">
      <w:pPr>
        <w:pStyle w:val="Ttulo2"/>
      </w:pPr>
      <w:bookmarkStart w:id="28" w:name="_Toc41496107"/>
      <w:r>
        <w:t>Posto/Serviço</w:t>
      </w:r>
      <w:bookmarkEnd w:id="28"/>
    </w:p>
    <w:p w14:paraId="4544D76E" w14:textId="77777777" w:rsidR="003C7616" w:rsidRDefault="00B44624" w:rsidP="00C63468">
      <w:pPr>
        <w:ind w:left="0" w:firstLine="576"/>
      </w:pPr>
      <w:r>
        <w:t>Sala para acompanhamento médico/ enfermagem da evolução do trabalho de parto, de acordo com a emergência. Está ligado diretamente à sala de observação.</w:t>
      </w:r>
      <w:r w:rsidR="00D23940">
        <w:t xml:space="preserve"> Equipada com uma bancada para prontuários. Possui espaço para pequena geladeira e uma bancada com cuba de cozinha.</w:t>
      </w:r>
      <w:r w:rsidR="00C63468">
        <w:t xml:space="preserve"> </w:t>
      </w:r>
      <w:r w:rsidR="003C7616">
        <w:t>Área:</w:t>
      </w:r>
      <w:r>
        <w:t xml:space="preserve"> 6,80</w:t>
      </w:r>
      <w:r w:rsidR="003C7616">
        <w:t>m²</w:t>
      </w:r>
      <w:r w:rsidR="00C63468">
        <w:t>.</w:t>
      </w:r>
    </w:p>
    <w:p w14:paraId="7D096721" w14:textId="77777777" w:rsidR="00D529C7" w:rsidRDefault="00D529C7" w:rsidP="003C7616"/>
    <w:p w14:paraId="6CC66AD3" w14:textId="77777777" w:rsidR="00D529C7" w:rsidRDefault="00D529C7" w:rsidP="00D529C7">
      <w:pPr>
        <w:pStyle w:val="Ttulo2"/>
      </w:pPr>
      <w:bookmarkStart w:id="29" w:name="_Toc41496108"/>
      <w:r>
        <w:t>Circulação</w:t>
      </w:r>
      <w:bookmarkEnd w:id="29"/>
      <w:r>
        <w:t xml:space="preserve"> </w:t>
      </w:r>
    </w:p>
    <w:p w14:paraId="12FD1B03" w14:textId="77777777" w:rsidR="00D529C7" w:rsidRDefault="00E04147" w:rsidP="00C63468">
      <w:pPr>
        <w:ind w:left="0" w:firstLine="576"/>
      </w:pPr>
      <w:r>
        <w:t>Circulação independente e paralela para acesso de médicos/ enfermagem de maneira independente. Essa circulação é voltada para a fachada e ajuda na iluminação e ventilação natural desse conjunto de salas</w:t>
      </w:r>
      <w:r w:rsidR="00D529C7">
        <w:t>.</w:t>
      </w:r>
      <w:r w:rsidR="00C63468">
        <w:t xml:space="preserve"> </w:t>
      </w:r>
      <w:r w:rsidR="00D529C7">
        <w:t>Área: 11,35m²</w:t>
      </w:r>
      <w:r w:rsidR="00C63468">
        <w:t>.</w:t>
      </w:r>
    </w:p>
    <w:p w14:paraId="13020D65" w14:textId="77777777" w:rsidR="003C7616" w:rsidRDefault="003C7616" w:rsidP="00D529C7">
      <w:pPr>
        <w:ind w:left="0"/>
      </w:pPr>
    </w:p>
    <w:p w14:paraId="50C8A439" w14:textId="77777777" w:rsidR="00577F62" w:rsidRDefault="00577F62" w:rsidP="00B44624">
      <w:pPr>
        <w:pStyle w:val="Ttulo2"/>
      </w:pPr>
      <w:bookmarkStart w:id="30" w:name="_Toc41496109"/>
      <w:r>
        <w:t>Serviço Social</w:t>
      </w:r>
      <w:bookmarkEnd w:id="30"/>
    </w:p>
    <w:p w14:paraId="3C50F1F4" w14:textId="77777777" w:rsidR="003C7616" w:rsidRDefault="00B44624" w:rsidP="00C63468">
      <w:pPr>
        <w:ind w:left="0" w:firstLine="576"/>
      </w:pPr>
      <w:r>
        <w:t>Sala disponível para acompanhamento e disponibilidade de serviço social às parturientes</w:t>
      </w:r>
      <w:r w:rsidR="00E04147">
        <w:t>. Equipada com uma mesa de escritório, 3 cadeiras e armários de apoio.</w:t>
      </w:r>
      <w:r w:rsidR="00C63468">
        <w:t xml:space="preserve"> </w:t>
      </w:r>
      <w:r>
        <w:t>Área:7,40</w:t>
      </w:r>
      <w:r w:rsidR="003C7616">
        <w:t>m²</w:t>
      </w:r>
      <w:r w:rsidR="00C63468">
        <w:t>.</w:t>
      </w:r>
    </w:p>
    <w:p w14:paraId="085EEFEA" w14:textId="77777777" w:rsidR="003C7616" w:rsidRDefault="003C7616" w:rsidP="00A6469A"/>
    <w:p w14:paraId="3D26A86B" w14:textId="77777777" w:rsidR="00577F62" w:rsidRDefault="00577F62" w:rsidP="00B44624">
      <w:pPr>
        <w:pStyle w:val="Ttulo2"/>
      </w:pPr>
      <w:bookmarkStart w:id="31" w:name="_Toc41496110"/>
      <w:r>
        <w:lastRenderedPageBreak/>
        <w:t xml:space="preserve">Equipe </w:t>
      </w:r>
      <w:r w:rsidR="00226291">
        <w:t>Multiprofissional</w:t>
      </w:r>
      <w:bookmarkEnd w:id="31"/>
    </w:p>
    <w:p w14:paraId="0F17E47F" w14:textId="77777777" w:rsidR="003C7616" w:rsidRDefault="00B44624" w:rsidP="00C63468">
      <w:pPr>
        <w:ind w:left="0" w:firstLine="576"/>
      </w:pPr>
      <w:r>
        <w:t xml:space="preserve">Sala de estar </w:t>
      </w:r>
      <w:r w:rsidR="006E60E5">
        <w:t>multiprofissional</w:t>
      </w:r>
      <w:r>
        <w:t xml:space="preserve"> disponível para</w:t>
      </w:r>
      <w:r w:rsidRPr="00B44624">
        <w:t xml:space="preserve"> </w:t>
      </w:r>
      <w:r>
        <w:t xml:space="preserve">equipes trabalhos, inclusive equipadas com </w:t>
      </w:r>
      <w:r w:rsidR="00E04147">
        <w:t xml:space="preserve">3 </w:t>
      </w:r>
      <w:r>
        <w:t>mesas</w:t>
      </w:r>
      <w:r w:rsidR="00E04147">
        <w:t xml:space="preserve"> (Escritório), 3 cadeiras e uma mesa</w:t>
      </w:r>
      <w:r>
        <w:t xml:space="preserve"> reunião</w:t>
      </w:r>
      <w:r w:rsidR="00E04147">
        <w:t xml:space="preserve"> com 4 cadeiras</w:t>
      </w:r>
      <w:r>
        <w:t>.</w:t>
      </w:r>
      <w:r w:rsidR="00E04147">
        <w:t xml:space="preserve"> Com sanitário individualizado</w:t>
      </w:r>
      <w:r w:rsidR="009865C8">
        <w:t xml:space="preserve"> e entrada independente</w:t>
      </w:r>
      <w:r w:rsidR="00E04147">
        <w:t xml:space="preserve">, servirá de apoio a essa equipe em </w:t>
      </w:r>
      <w:r w:rsidR="00526F0A">
        <w:t>especial. Área</w:t>
      </w:r>
      <w:r>
        <w:t>: 24,80</w:t>
      </w:r>
      <w:r w:rsidR="003C7616">
        <w:t>m²</w:t>
      </w:r>
      <w:r w:rsidR="00C63468">
        <w:t>.</w:t>
      </w:r>
    </w:p>
    <w:p w14:paraId="22A58486" w14:textId="77777777" w:rsidR="003C7616" w:rsidRDefault="003C7616" w:rsidP="00A6469A"/>
    <w:p w14:paraId="42D9DED9" w14:textId="77777777" w:rsidR="00226291" w:rsidRDefault="00226291" w:rsidP="009865C8">
      <w:pPr>
        <w:pStyle w:val="Ttulo2"/>
      </w:pPr>
      <w:bookmarkStart w:id="32" w:name="_Toc41496111"/>
      <w:r>
        <w:t xml:space="preserve">SAME </w:t>
      </w:r>
      <w:r w:rsidR="0021641B">
        <w:t>– Serviço de Arquivo Médico e Estatística</w:t>
      </w:r>
      <w:bookmarkEnd w:id="32"/>
      <w:r w:rsidR="0021641B">
        <w:t xml:space="preserve"> </w:t>
      </w:r>
    </w:p>
    <w:p w14:paraId="3B470053" w14:textId="77777777" w:rsidR="003C7616" w:rsidRDefault="0021641B" w:rsidP="00C63468">
      <w:pPr>
        <w:ind w:left="0"/>
      </w:pPr>
      <w:r>
        <w:t xml:space="preserve">Sala </w:t>
      </w:r>
      <w:r w:rsidR="00E04147">
        <w:t>de tamanho razoável equipada com 25 módulos de arquivos independentes e de fácil acesso. Possui em separado 2 mesas para funcionários de controle do arquivo</w:t>
      </w:r>
      <w:r>
        <w:t xml:space="preserve"> </w:t>
      </w:r>
      <w:r w:rsidR="00E04147">
        <w:t>e atende o</w:t>
      </w:r>
      <w:r>
        <w:t xml:space="preserve"> </w:t>
      </w:r>
      <w:r w:rsidRPr="0021641B">
        <w:t>setor responsável por fornecer e organizar os prontuários para as atividades diárias de todas as especialidades médicas</w:t>
      </w:r>
      <w:r w:rsidR="00E04147">
        <w:t xml:space="preserve"> disponíveis</w:t>
      </w:r>
      <w:r>
        <w:t xml:space="preserve"> na maternidade</w:t>
      </w:r>
      <w:r w:rsidRPr="0021641B">
        <w:t>.</w:t>
      </w:r>
      <w:r w:rsidR="00C63468">
        <w:t xml:space="preserve"> </w:t>
      </w:r>
      <w:r>
        <w:t>Área: 52,95</w:t>
      </w:r>
      <w:r w:rsidR="003C7616">
        <w:t>m²</w:t>
      </w:r>
      <w:r w:rsidR="00C63468">
        <w:t>.</w:t>
      </w:r>
    </w:p>
    <w:p w14:paraId="2DE453A9" w14:textId="77777777" w:rsidR="003C7616" w:rsidRDefault="003C7616" w:rsidP="00A6469A"/>
    <w:p w14:paraId="2B6A3644" w14:textId="77777777" w:rsidR="00226291" w:rsidRDefault="00226291" w:rsidP="0021641B">
      <w:pPr>
        <w:pStyle w:val="Ttulo2"/>
      </w:pPr>
      <w:bookmarkStart w:id="33" w:name="_Toc41496112"/>
      <w:r>
        <w:t>Bioquímica</w:t>
      </w:r>
      <w:bookmarkEnd w:id="33"/>
    </w:p>
    <w:p w14:paraId="24B08733" w14:textId="77777777" w:rsidR="003C7616" w:rsidRDefault="0021641B" w:rsidP="00C63468">
      <w:pPr>
        <w:ind w:left="0"/>
      </w:pPr>
      <w:r>
        <w:t>Sala separada para o Laboratório de Análises clínicas</w:t>
      </w:r>
      <w:r w:rsidRPr="0021641B">
        <w:rPr>
          <w:rFonts w:cs="Arial"/>
          <w:color w:val="77858D"/>
        </w:rPr>
        <w:t xml:space="preserve"> </w:t>
      </w:r>
      <w:r w:rsidRPr="0021641B">
        <w:t>para</w:t>
      </w:r>
      <w:r>
        <w:rPr>
          <w:rFonts w:cs="Arial"/>
          <w:color w:val="77858D"/>
        </w:rPr>
        <w:t xml:space="preserve"> </w:t>
      </w:r>
      <w:r w:rsidRPr="0021641B">
        <w:t>diagnóstico ou confirmação de uma patologia ou para um check-up (exame</w:t>
      </w:r>
      <w:r>
        <w:t>s</w:t>
      </w:r>
      <w:r w:rsidRPr="0021641B">
        <w:t xml:space="preserve"> de rotina).</w:t>
      </w:r>
      <w:r w:rsidR="00E04147">
        <w:t xml:space="preserve"> Equipada com bancadas ao longo das paredes e lavatórios individuais. Possui espaço para guarda de 3 geladeiras, com uma bancada com pia inox para lavagens de materiais além de um balcão de atendimento voltado para o público. </w:t>
      </w:r>
      <w:r w:rsidR="003C7616">
        <w:t>Área:17,2</w:t>
      </w:r>
      <w:r>
        <w:t>0</w:t>
      </w:r>
      <w:r w:rsidR="003C7616">
        <w:t>m²</w:t>
      </w:r>
      <w:r w:rsidR="00C63468">
        <w:t>.</w:t>
      </w:r>
    </w:p>
    <w:p w14:paraId="233F87B8" w14:textId="77777777" w:rsidR="003C7616" w:rsidRDefault="003C7616" w:rsidP="00A6469A"/>
    <w:p w14:paraId="57466FAA" w14:textId="77777777" w:rsidR="00226291" w:rsidRDefault="00226291" w:rsidP="0021641B">
      <w:pPr>
        <w:pStyle w:val="Ttulo2"/>
      </w:pPr>
      <w:bookmarkStart w:id="34" w:name="_Toc41496113"/>
      <w:r>
        <w:t>Vestiário</w:t>
      </w:r>
      <w:bookmarkEnd w:id="34"/>
    </w:p>
    <w:p w14:paraId="4436B416" w14:textId="77777777" w:rsidR="0021641B" w:rsidRPr="0021641B" w:rsidRDefault="0021641B" w:rsidP="00C63468">
      <w:pPr>
        <w:ind w:left="0" w:firstLine="576"/>
      </w:pPr>
      <w:r>
        <w:t xml:space="preserve">Área disponível para troca de roupas </w:t>
      </w:r>
      <w:r w:rsidR="00DA4AB5">
        <w:t>de funcionários que trabalham nessa área específica. Equipada com 2 armários de escaninhos e um sanitário exclusivo</w:t>
      </w:r>
      <w:r w:rsidR="00EA79AF">
        <w:t>.</w:t>
      </w:r>
    </w:p>
    <w:p w14:paraId="01A775FB" w14:textId="77777777" w:rsidR="003C7616" w:rsidRDefault="0021641B" w:rsidP="003C7616">
      <w:r>
        <w:t xml:space="preserve">Área:3,70 </w:t>
      </w:r>
      <w:r w:rsidR="003C7616">
        <w:t>m²</w:t>
      </w:r>
      <w:r w:rsidR="00C63468">
        <w:t>.</w:t>
      </w:r>
    </w:p>
    <w:p w14:paraId="1065C453" w14:textId="77777777" w:rsidR="00D529C7" w:rsidRDefault="00D529C7" w:rsidP="00EA79AF">
      <w:pPr>
        <w:ind w:left="0"/>
      </w:pPr>
    </w:p>
    <w:p w14:paraId="2B296917" w14:textId="77777777" w:rsidR="00226291" w:rsidRDefault="00226291" w:rsidP="0021641B">
      <w:pPr>
        <w:pStyle w:val="Ttulo2"/>
      </w:pPr>
      <w:bookmarkStart w:id="35" w:name="_Toc41496114"/>
      <w:r>
        <w:t>Hemato</w:t>
      </w:r>
      <w:bookmarkEnd w:id="35"/>
    </w:p>
    <w:p w14:paraId="6EB15A87" w14:textId="77777777" w:rsidR="003C7616" w:rsidRDefault="0021641B" w:rsidP="00C63468">
      <w:pPr>
        <w:ind w:left="0" w:firstLine="576"/>
      </w:pPr>
      <w:r>
        <w:t>Área exclusiva e disponível para exames de sangue</w:t>
      </w:r>
      <w:r w:rsidR="00EA79AF">
        <w:t xml:space="preserve"> feitos e analisados</w:t>
      </w:r>
      <w:r w:rsidR="00EA79AF" w:rsidRPr="00EA79AF">
        <w:t xml:space="preserve"> </w:t>
      </w:r>
      <w:r w:rsidR="00EA79AF">
        <w:t>no hospital</w:t>
      </w:r>
      <w:r w:rsidR="00DA4AB5">
        <w:t>, também equipada com bancadas ao longo das paredes, bem iluminada e um lavatório disponível</w:t>
      </w:r>
      <w:r w:rsidR="00EA79AF">
        <w:t>.</w:t>
      </w:r>
      <w:r w:rsidR="00DA4AB5">
        <w:t xml:space="preserve"> Ambiente interligado com a sala de Bioquímica.</w:t>
      </w:r>
      <w:r w:rsidR="00C63468">
        <w:t xml:space="preserve"> </w:t>
      </w:r>
      <w:r>
        <w:t>Área:9,</w:t>
      </w:r>
      <w:r w:rsidR="00D529C7">
        <w:t>6</w:t>
      </w:r>
      <w:r>
        <w:t>0</w:t>
      </w:r>
      <w:r w:rsidR="003C7616">
        <w:t>m²</w:t>
      </w:r>
      <w:r w:rsidR="00C63468">
        <w:t>.</w:t>
      </w:r>
    </w:p>
    <w:p w14:paraId="24EAD3F5" w14:textId="77777777" w:rsidR="00D529C7" w:rsidRDefault="00D529C7" w:rsidP="00EA79AF">
      <w:pPr>
        <w:ind w:left="0"/>
      </w:pPr>
    </w:p>
    <w:p w14:paraId="5FD2373E" w14:textId="77777777" w:rsidR="00226291" w:rsidRDefault="00226291" w:rsidP="0021641B">
      <w:pPr>
        <w:pStyle w:val="Ttulo2"/>
      </w:pPr>
      <w:bookmarkStart w:id="36" w:name="_Toc41496115"/>
      <w:r>
        <w:t>Microscopia</w:t>
      </w:r>
      <w:bookmarkEnd w:id="36"/>
      <w:r>
        <w:t xml:space="preserve"> </w:t>
      </w:r>
    </w:p>
    <w:p w14:paraId="1E9E2C2D" w14:textId="77777777" w:rsidR="0021641B" w:rsidRPr="0021641B" w:rsidRDefault="007E3E7D" w:rsidP="00C63468">
      <w:pPr>
        <w:ind w:left="0" w:firstLine="576"/>
      </w:pPr>
      <w:r w:rsidRPr="007E3E7D">
        <w:t>Área exclusiva e disponível para exames feitos e analisados no hospital. Equipada com bancadas para microscópios específicos, possui espaço também para uma bancada de trabalho para um funcionário. Sala interligada</w:t>
      </w:r>
      <w:r>
        <w:t xml:space="preserve"> diretamente</w:t>
      </w:r>
      <w:r w:rsidRPr="007E3E7D">
        <w:t xml:space="preserve"> com a Sala de Urinálise.</w:t>
      </w:r>
    </w:p>
    <w:p w14:paraId="35118E58" w14:textId="77777777" w:rsidR="003C7616" w:rsidRDefault="0021641B" w:rsidP="003C7616">
      <w:r>
        <w:t>Área:8,15</w:t>
      </w:r>
      <w:r w:rsidR="003C7616">
        <w:t>m²</w:t>
      </w:r>
    </w:p>
    <w:p w14:paraId="7D8E9131" w14:textId="77777777" w:rsidR="00D529C7" w:rsidRDefault="00D529C7" w:rsidP="00D529C7">
      <w:pPr>
        <w:ind w:left="0"/>
      </w:pPr>
    </w:p>
    <w:p w14:paraId="61651317" w14:textId="77777777" w:rsidR="007E3E7D" w:rsidRDefault="00226291" w:rsidP="007E3E7D">
      <w:pPr>
        <w:pStyle w:val="Ttulo2"/>
      </w:pPr>
      <w:bookmarkStart w:id="37" w:name="_Toc41496116"/>
      <w:r>
        <w:lastRenderedPageBreak/>
        <w:t>Urinálise</w:t>
      </w:r>
      <w:bookmarkEnd w:id="37"/>
    </w:p>
    <w:p w14:paraId="7D9A30CB" w14:textId="77777777" w:rsidR="003C7616" w:rsidRDefault="007E3E7D" w:rsidP="00C63468">
      <w:pPr>
        <w:ind w:left="0" w:firstLine="576"/>
      </w:pPr>
      <w:r w:rsidRPr="007E3E7D">
        <w:t>Área exclusiva e disponível para exames de urina feitos e analisados no hospital. Equi</w:t>
      </w:r>
      <w:r>
        <w:t xml:space="preserve">pada com bancada, pia e geladeira </w:t>
      </w:r>
      <w:r w:rsidRPr="007E3E7D">
        <w:t>específicos</w:t>
      </w:r>
      <w:r>
        <w:t xml:space="preserve"> para armazenagem de material</w:t>
      </w:r>
      <w:r w:rsidRPr="007E3E7D">
        <w:t xml:space="preserve">, </w:t>
      </w:r>
      <w:r>
        <w:t>além de um lavatório</w:t>
      </w:r>
      <w:r w:rsidRPr="007E3E7D">
        <w:t>. Sala interligada</w:t>
      </w:r>
      <w:r>
        <w:t xml:space="preserve"> diretamente</w:t>
      </w:r>
      <w:r w:rsidRPr="007E3E7D">
        <w:t xml:space="preserve"> com a Sala de </w:t>
      </w:r>
      <w:r>
        <w:t>Microscopia.</w:t>
      </w:r>
      <w:r w:rsidR="005F43E2">
        <w:t>Área:</w:t>
      </w:r>
      <w:r w:rsidR="00DB1171">
        <w:t>7,10</w:t>
      </w:r>
      <w:r w:rsidR="003C7616">
        <w:t>m²</w:t>
      </w:r>
    </w:p>
    <w:p w14:paraId="1F4EDAFA" w14:textId="77777777" w:rsidR="00D529C7" w:rsidRDefault="00D529C7" w:rsidP="00D529C7">
      <w:pPr>
        <w:ind w:left="0"/>
      </w:pPr>
    </w:p>
    <w:p w14:paraId="2F336CC8" w14:textId="77777777" w:rsidR="00DB1171" w:rsidRDefault="00DB1171" w:rsidP="00DB1171">
      <w:pPr>
        <w:pStyle w:val="Ttulo2"/>
      </w:pPr>
      <w:bookmarkStart w:id="38" w:name="_Toc41496117"/>
      <w:r>
        <w:t>Microbiologia</w:t>
      </w:r>
      <w:bookmarkEnd w:id="38"/>
      <w:r>
        <w:t xml:space="preserve"> </w:t>
      </w:r>
    </w:p>
    <w:p w14:paraId="62E104D4" w14:textId="77777777" w:rsidR="003C7616" w:rsidRDefault="00DB1171" w:rsidP="00C63468">
      <w:pPr>
        <w:ind w:left="0" w:firstLine="576"/>
      </w:pPr>
      <w:r>
        <w:t>Área exclusiva e disponível para exames de sangue relacionados às infecções adquiridas no âmbito hospitalar</w:t>
      </w:r>
      <w:r w:rsidR="00EA79AF" w:rsidRPr="00EA79AF">
        <w:t xml:space="preserve"> </w:t>
      </w:r>
      <w:r w:rsidR="00EA79AF">
        <w:t>feitos e analisados</w:t>
      </w:r>
      <w:r w:rsidR="00EA79AF" w:rsidRPr="00EA79AF">
        <w:t xml:space="preserve"> </w:t>
      </w:r>
      <w:r w:rsidR="00EA79AF">
        <w:t>no hospital</w:t>
      </w:r>
      <w:r>
        <w:t>.</w:t>
      </w:r>
      <w:r w:rsidR="00C63468">
        <w:t xml:space="preserve"> </w:t>
      </w:r>
      <w:r w:rsidR="00D529C7">
        <w:t>Área:9,70m²</w:t>
      </w:r>
      <w:r w:rsidR="00C63468">
        <w:t>.</w:t>
      </w:r>
    </w:p>
    <w:p w14:paraId="6D83207D" w14:textId="77777777" w:rsidR="003C7616" w:rsidRDefault="003C7616" w:rsidP="00A6469A"/>
    <w:p w14:paraId="5A8255B1" w14:textId="77777777" w:rsidR="00226291" w:rsidRDefault="00226291" w:rsidP="00373B59">
      <w:pPr>
        <w:pStyle w:val="Ttulo2"/>
      </w:pPr>
      <w:bookmarkStart w:id="39" w:name="_Toc41496118"/>
      <w:r>
        <w:t>Quarto Plantonista</w:t>
      </w:r>
      <w:r w:rsidR="00D529C7">
        <w:t xml:space="preserve"> com banheiro</w:t>
      </w:r>
      <w:bookmarkEnd w:id="39"/>
    </w:p>
    <w:p w14:paraId="551E51EC" w14:textId="77777777" w:rsidR="003C7616" w:rsidRDefault="00EA79AF" w:rsidP="00C63468">
      <w:pPr>
        <w:ind w:left="0" w:firstLine="576"/>
      </w:pPr>
      <w:r>
        <w:t xml:space="preserve">Área exclusiva para dormitório de plantonista </w:t>
      </w:r>
      <w:r w:rsidR="00032DFE">
        <w:t xml:space="preserve">de laboratórios e exames </w:t>
      </w:r>
      <w:r>
        <w:t>com sanitário independente e de fácil acesso</w:t>
      </w:r>
      <w:r w:rsidR="00032DFE">
        <w:t xml:space="preserve"> para a área interna do hospital. Equipado com cama de solteiro, uma cadeira de litura e mesa de cabeceira. Possui acesso direto a sanitário exclusivo.</w:t>
      </w:r>
      <w:r w:rsidR="00C63468">
        <w:t xml:space="preserve"> </w:t>
      </w:r>
      <w:r w:rsidR="003C7616">
        <w:t>Área:</w:t>
      </w:r>
      <w:r w:rsidR="00D529C7">
        <w:t>8,25</w:t>
      </w:r>
      <w:r w:rsidR="003C7616">
        <w:t>m²</w:t>
      </w:r>
      <w:r w:rsidR="00C63468">
        <w:t>.</w:t>
      </w:r>
    </w:p>
    <w:p w14:paraId="0739B6C9" w14:textId="77777777" w:rsidR="003C7616" w:rsidRDefault="003C7616" w:rsidP="00A6469A"/>
    <w:p w14:paraId="4C25EDA6" w14:textId="77777777" w:rsidR="00D529C7" w:rsidRPr="00D529C7" w:rsidRDefault="00226291" w:rsidP="00EA79AF">
      <w:pPr>
        <w:pStyle w:val="Ttulo2"/>
      </w:pPr>
      <w:bookmarkStart w:id="40" w:name="_Toc41496119"/>
      <w:r>
        <w:t>Vestiário Geral Feminino</w:t>
      </w:r>
      <w:bookmarkEnd w:id="40"/>
    </w:p>
    <w:p w14:paraId="661ACEB9" w14:textId="77777777" w:rsidR="003C7616" w:rsidRDefault="00EA79AF" w:rsidP="00C63468">
      <w:pPr>
        <w:ind w:left="0" w:firstLine="576"/>
      </w:pPr>
      <w:r>
        <w:t xml:space="preserve">Área exclusiva para </w:t>
      </w:r>
      <w:r w:rsidR="000D2A2C">
        <w:t>vestiário Geral para funcionári</w:t>
      </w:r>
      <w:r w:rsidR="00032DFE">
        <w:t>a</w:t>
      </w:r>
      <w:r w:rsidR="000D2A2C">
        <w:t xml:space="preserve">s </w:t>
      </w:r>
      <w:r w:rsidR="00032DFE">
        <w:t>internas ou</w:t>
      </w:r>
      <w:r w:rsidR="000D2A2C">
        <w:t xml:space="preserve"> terceirizad</w:t>
      </w:r>
      <w:r w:rsidR="00032DFE">
        <w:t>a</w:t>
      </w:r>
      <w:r w:rsidR="000D2A2C">
        <w:t>s</w:t>
      </w:r>
      <w:r w:rsidR="00032DFE">
        <w:t>, equipada com 1 box de chuveiro e 2 de vasos sanitários, independentes para uso concomitantes, além de 2 lavatórios e armários disponíveis em escaninhos com cadeados.</w:t>
      </w:r>
      <w:r w:rsidR="00C63468">
        <w:t xml:space="preserve"> </w:t>
      </w:r>
      <w:r w:rsidR="003C7616">
        <w:t>Área:</w:t>
      </w:r>
      <w:r w:rsidR="00D529C7">
        <w:t>12,95</w:t>
      </w:r>
      <w:r w:rsidR="003C7616">
        <w:t>m²</w:t>
      </w:r>
      <w:r w:rsidR="00C63468">
        <w:t>.</w:t>
      </w:r>
    </w:p>
    <w:p w14:paraId="2D796BBF" w14:textId="77777777" w:rsidR="00032DFE" w:rsidRDefault="00032DFE" w:rsidP="003C7616"/>
    <w:p w14:paraId="26273E61" w14:textId="77777777" w:rsidR="00D529C7" w:rsidRDefault="00D529C7" w:rsidP="00D529C7">
      <w:pPr>
        <w:pStyle w:val="Ttulo2"/>
      </w:pPr>
      <w:bookmarkStart w:id="41" w:name="_Toc41496120"/>
      <w:r>
        <w:t>Vestiário Geral Masculino</w:t>
      </w:r>
      <w:bookmarkEnd w:id="41"/>
    </w:p>
    <w:p w14:paraId="4A90C75C" w14:textId="77777777" w:rsidR="00D529C7" w:rsidRDefault="00032DFE" w:rsidP="00C63468">
      <w:pPr>
        <w:ind w:left="0"/>
      </w:pPr>
      <w:r>
        <w:t>Área exclusiva para vestiário Geral para funcionários internos ou terceirizados, equipada com 1 box de chuveiro. 1 de vasos sanitários e 2 mictórios, independentes para uso concomitantes, além de 1 lavatório e armários disponíveis em escaninhos com cadeados.</w:t>
      </w:r>
      <w:r w:rsidR="00C63468">
        <w:t xml:space="preserve"> </w:t>
      </w:r>
      <w:r w:rsidR="00D529C7">
        <w:t>Área:10,65m²</w:t>
      </w:r>
      <w:r w:rsidR="00C63468">
        <w:t>.</w:t>
      </w:r>
    </w:p>
    <w:p w14:paraId="2F3CF023" w14:textId="77777777" w:rsidR="00D529C7" w:rsidRDefault="00D529C7" w:rsidP="00D529C7"/>
    <w:p w14:paraId="4FD52EC7" w14:textId="77777777" w:rsidR="00D529C7" w:rsidRDefault="00D529C7" w:rsidP="00D529C7">
      <w:pPr>
        <w:pStyle w:val="Ttulo2"/>
      </w:pPr>
      <w:bookmarkStart w:id="42" w:name="_Toc41496121"/>
      <w:r>
        <w:t>Estar / Circulação</w:t>
      </w:r>
      <w:bookmarkEnd w:id="42"/>
    </w:p>
    <w:p w14:paraId="40706DBF" w14:textId="77777777" w:rsidR="00D529C7" w:rsidRDefault="00032DFE" w:rsidP="00C63468">
      <w:pPr>
        <w:ind w:left="0"/>
      </w:pPr>
      <w:r>
        <w:t>Área de passagem</w:t>
      </w:r>
      <w:r w:rsidR="00C06A29">
        <w:t>, como uma circulação interna,</w:t>
      </w:r>
      <w:r>
        <w:t xml:space="preserve"> para uso de funcionários</w:t>
      </w:r>
      <w:r w:rsidR="00C06A29">
        <w:t>,</w:t>
      </w:r>
      <w:r>
        <w:t xml:space="preserve"> </w:t>
      </w:r>
      <w:r w:rsidR="00C06A29">
        <w:t>como</w:t>
      </w:r>
      <w:r>
        <w:t xml:space="preserve"> um ambiente de estar e descanso</w:t>
      </w:r>
      <w:r w:rsidR="00C06A29">
        <w:t xml:space="preserve"> </w:t>
      </w:r>
      <w:r>
        <w:t xml:space="preserve">exclusiva </w:t>
      </w:r>
      <w:r w:rsidR="00C06A29">
        <w:t xml:space="preserve">voltada </w:t>
      </w:r>
      <w:r>
        <w:t xml:space="preserve">para </w:t>
      </w:r>
      <w:r w:rsidR="00C06A29">
        <w:t xml:space="preserve">os </w:t>
      </w:r>
      <w:r>
        <w:t>vestiário</w:t>
      </w:r>
      <w:r w:rsidR="00C06A29">
        <w:t>s</w:t>
      </w:r>
      <w:r>
        <w:t xml:space="preserve"> </w:t>
      </w:r>
      <w:r w:rsidR="00C06A29">
        <w:t>gerais</w:t>
      </w:r>
      <w:r>
        <w:t xml:space="preserve"> </w:t>
      </w:r>
      <w:r w:rsidR="00C06A29">
        <w:t>de</w:t>
      </w:r>
      <w:r>
        <w:t xml:space="preserve"> funcionários internos ou terceirizados, equipada </w:t>
      </w:r>
      <w:r w:rsidR="00C06A29">
        <w:t xml:space="preserve">3 </w:t>
      </w:r>
      <w:r w:rsidR="006E60E5">
        <w:t>poltronas independentes</w:t>
      </w:r>
      <w:r w:rsidR="00C06A29">
        <w:t xml:space="preserve"> e 1 mesa de apoio</w:t>
      </w:r>
      <w:r>
        <w:t>.</w:t>
      </w:r>
      <w:r w:rsidR="00C63468">
        <w:t xml:space="preserve"> </w:t>
      </w:r>
      <w:r w:rsidR="00D529C7">
        <w:t>Área:12,30m²</w:t>
      </w:r>
      <w:r w:rsidR="00C63468">
        <w:t>.</w:t>
      </w:r>
    </w:p>
    <w:p w14:paraId="342F0FFB" w14:textId="77777777" w:rsidR="000C796F" w:rsidRDefault="000C796F" w:rsidP="00D529C7"/>
    <w:p w14:paraId="0C84D0A0" w14:textId="77777777" w:rsidR="000C796F" w:rsidRDefault="000C796F" w:rsidP="000C796F">
      <w:pPr>
        <w:pStyle w:val="Ttulo2"/>
      </w:pPr>
      <w:bookmarkStart w:id="43" w:name="_Toc41496122"/>
      <w:r>
        <w:t>DML – Deposito de Material de Limpeza</w:t>
      </w:r>
      <w:bookmarkEnd w:id="43"/>
    </w:p>
    <w:p w14:paraId="5E4445B1" w14:textId="77777777" w:rsidR="000C796F" w:rsidRDefault="00C06A29" w:rsidP="00C63468">
      <w:pPr>
        <w:ind w:left="0"/>
      </w:pPr>
      <w:r>
        <w:t>Área disponível para guarda de material de limpeza comum, equipada com 2 módulos de estantes abertas e 1 tanque de lavagem de panos de chão ou outros. Compartimentos com acesso pela sala Central de Diluição</w:t>
      </w:r>
      <w:r w:rsidR="000624F8">
        <w:t>.</w:t>
      </w:r>
      <w:r w:rsidR="00C63468">
        <w:t xml:space="preserve"> </w:t>
      </w:r>
      <w:r w:rsidR="000C796F">
        <w:t>Área:5,30m²</w:t>
      </w:r>
      <w:r w:rsidR="00C63468">
        <w:t>.</w:t>
      </w:r>
    </w:p>
    <w:p w14:paraId="7C3280A6" w14:textId="77777777" w:rsidR="00D529C7" w:rsidRDefault="00D529C7" w:rsidP="00D529C7">
      <w:pPr>
        <w:ind w:left="0"/>
      </w:pPr>
    </w:p>
    <w:p w14:paraId="387E48FB" w14:textId="77777777" w:rsidR="00D529C7" w:rsidRDefault="00D529C7" w:rsidP="00D529C7">
      <w:pPr>
        <w:pStyle w:val="Ttulo2"/>
      </w:pPr>
      <w:bookmarkStart w:id="44" w:name="_Toc41496123"/>
      <w:r>
        <w:lastRenderedPageBreak/>
        <w:t>Central</w:t>
      </w:r>
      <w:r w:rsidR="000624F8">
        <w:t xml:space="preserve"> de D</w:t>
      </w:r>
      <w:r>
        <w:t>iluição</w:t>
      </w:r>
      <w:bookmarkEnd w:id="44"/>
    </w:p>
    <w:p w14:paraId="5FC29594" w14:textId="77777777" w:rsidR="00D529C7" w:rsidRDefault="000624F8" w:rsidP="00C63468">
      <w:pPr>
        <w:ind w:left="0"/>
      </w:pPr>
      <w:r>
        <w:t>Sala para preparo e diluição de material específico da maternidade, equipada com bancada seca / longa em inox, bancada de pia de cozinha e uma geladeira pequena para apoio e guarda de material.</w:t>
      </w:r>
      <w:r w:rsidR="00C63468">
        <w:t xml:space="preserve"> </w:t>
      </w:r>
      <w:r w:rsidR="00D529C7">
        <w:t>Área:5,45m²</w:t>
      </w:r>
      <w:r w:rsidR="00C63468">
        <w:t>.</w:t>
      </w:r>
    </w:p>
    <w:p w14:paraId="46F14B26" w14:textId="77777777" w:rsidR="00D529C7" w:rsidRDefault="00D529C7" w:rsidP="00D529C7"/>
    <w:p w14:paraId="31DCB85D" w14:textId="77777777" w:rsidR="00D529C7" w:rsidRDefault="00D529C7" w:rsidP="00D529C7">
      <w:pPr>
        <w:pStyle w:val="Ttulo2"/>
      </w:pPr>
      <w:bookmarkStart w:id="45" w:name="_Toc41496124"/>
      <w:r>
        <w:t>Vestiário (</w:t>
      </w:r>
      <w:r w:rsidR="000C796F">
        <w:t>Serviço de Nutrição e Dietético</w:t>
      </w:r>
      <w:r>
        <w:t>) Masculino</w:t>
      </w:r>
      <w:bookmarkEnd w:id="45"/>
    </w:p>
    <w:p w14:paraId="7B998D2A" w14:textId="77777777" w:rsidR="00D529C7" w:rsidRDefault="000624F8" w:rsidP="00C63468">
      <w:pPr>
        <w:ind w:left="0"/>
      </w:pPr>
      <w:r>
        <w:t>Área exclusiva para vestiário SND para funcionários internos ou terceirizados, equipada com 1 box de chuveiro e 1 de vaso sanitário, independentes para uso concomitante, além de 2 lavatórios e armários disponíveis em escaninhos com cadeados.</w:t>
      </w:r>
      <w:r w:rsidR="00C63468">
        <w:t xml:space="preserve"> </w:t>
      </w:r>
      <w:r w:rsidR="00D529C7">
        <w:t>Área:9,15m²</w:t>
      </w:r>
      <w:r w:rsidR="00C63468">
        <w:t>.</w:t>
      </w:r>
    </w:p>
    <w:p w14:paraId="4CC98C1A" w14:textId="77777777" w:rsidR="003C7616" w:rsidRDefault="003C7616" w:rsidP="00A6469A"/>
    <w:p w14:paraId="6B10A76C" w14:textId="77777777" w:rsidR="00226291" w:rsidRDefault="00226291" w:rsidP="00373B59">
      <w:pPr>
        <w:pStyle w:val="Ttulo2"/>
      </w:pPr>
      <w:bookmarkStart w:id="46" w:name="_Toc41496125"/>
      <w:r>
        <w:t>Estar</w:t>
      </w:r>
      <w:r w:rsidR="00CC0C0F">
        <w:t xml:space="preserve"> (Serviço de Nutrição e Dietético)</w:t>
      </w:r>
      <w:r>
        <w:t xml:space="preserve"> /Circulação</w:t>
      </w:r>
      <w:bookmarkEnd w:id="46"/>
    </w:p>
    <w:p w14:paraId="78F3BC3D" w14:textId="77777777" w:rsidR="003C7616" w:rsidRDefault="00D403C4" w:rsidP="00C63468">
      <w:pPr>
        <w:ind w:left="0"/>
      </w:pPr>
      <w:r>
        <w:t xml:space="preserve">Área de Estar exclusiva para o Serviço de Nutrição e Dietético, como uma circulação interna e área para relógio de ponto, como um ambiente de descanso equipada 2 </w:t>
      </w:r>
      <w:r w:rsidR="00526F0A">
        <w:t>poltronas independentes</w:t>
      </w:r>
      <w:r>
        <w:t xml:space="preserve"> e 1 mesa de apoio.</w:t>
      </w:r>
      <w:r w:rsidR="00C63468">
        <w:t xml:space="preserve"> </w:t>
      </w:r>
      <w:r w:rsidR="000C796F">
        <w:t xml:space="preserve">Área:6,80 </w:t>
      </w:r>
      <w:r w:rsidR="003C7616">
        <w:t>m²</w:t>
      </w:r>
      <w:r w:rsidR="00C63468">
        <w:t>.</w:t>
      </w:r>
    </w:p>
    <w:p w14:paraId="3989607A" w14:textId="77777777" w:rsidR="003C7616" w:rsidRDefault="003C7616" w:rsidP="000C796F">
      <w:pPr>
        <w:ind w:left="0"/>
      </w:pPr>
    </w:p>
    <w:p w14:paraId="66470CF2" w14:textId="77777777" w:rsidR="00577F62" w:rsidRDefault="00CC0C0F" w:rsidP="00373B59">
      <w:pPr>
        <w:pStyle w:val="Ttulo2"/>
      </w:pPr>
      <w:bookmarkStart w:id="47" w:name="_Toc41496126"/>
      <w:r>
        <w:t>Vestiário (Serviço de Nutrição e Dietético) Feminino</w:t>
      </w:r>
      <w:bookmarkEnd w:id="47"/>
    </w:p>
    <w:p w14:paraId="4EC89DF1" w14:textId="77777777" w:rsidR="003C7616" w:rsidRDefault="000624F8" w:rsidP="00C63468">
      <w:pPr>
        <w:ind w:left="0"/>
      </w:pPr>
      <w:r>
        <w:t xml:space="preserve">Área exclusiva para vestiário SND para funcionários internos ou terceirizados, equipada com 1 box de chuveiro e 1 </w:t>
      </w:r>
      <w:r w:rsidR="00CD26EE">
        <w:t xml:space="preserve">box </w:t>
      </w:r>
      <w:r>
        <w:t xml:space="preserve">de vaso sanitário, independentes para uso concomitante, além de </w:t>
      </w:r>
      <w:r w:rsidR="00CD26EE">
        <w:t>1</w:t>
      </w:r>
      <w:r>
        <w:t xml:space="preserve"> lavat</w:t>
      </w:r>
      <w:r w:rsidR="00CD26EE">
        <w:t>ório</w:t>
      </w:r>
      <w:r>
        <w:t xml:space="preserve"> e armários disponíveis em escaninhos com cadeados.</w:t>
      </w:r>
      <w:r w:rsidR="00C63468">
        <w:t xml:space="preserve"> </w:t>
      </w:r>
      <w:r w:rsidR="003C7616">
        <w:t>Área:</w:t>
      </w:r>
      <w:r w:rsidR="000C796F">
        <w:t>7,50</w:t>
      </w:r>
      <w:r w:rsidR="003C7616">
        <w:t>m²</w:t>
      </w:r>
      <w:r w:rsidR="00C63468">
        <w:t>.</w:t>
      </w:r>
    </w:p>
    <w:p w14:paraId="01601453" w14:textId="77777777" w:rsidR="003C7616" w:rsidRDefault="003C7616" w:rsidP="000C796F">
      <w:pPr>
        <w:ind w:left="0"/>
      </w:pPr>
    </w:p>
    <w:p w14:paraId="5DF86B99" w14:textId="77777777" w:rsidR="00CC0C0F" w:rsidRDefault="00CC0C0F" w:rsidP="00373B59">
      <w:pPr>
        <w:pStyle w:val="Ttulo2"/>
      </w:pPr>
      <w:bookmarkStart w:id="48" w:name="_Toc41496127"/>
      <w:r>
        <w:t>Almoxarifado Geral</w:t>
      </w:r>
      <w:bookmarkEnd w:id="48"/>
    </w:p>
    <w:p w14:paraId="1E44B64F" w14:textId="77777777" w:rsidR="003C7616" w:rsidRDefault="008C0E78" w:rsidP="00C63468">
      <w:pPr>
        <w:ind w:left="0" w:firstLine="576"/>
      </w:pPr>
      <w:r>
        <w:t>Área disponível para armazenagem de material e produtos hospitalares, como uma equipada com uma mesa de escritório e uma cadeira, paletes e 12 armários/ estantes</w:t>
      </w:r>
      <w:r w:rsidR="00C63468">
        <w:t xml:space="preserve">. </w:t>
      </w:r>
      <w:r w:rsidR="003C7616">
        <w:t>Área:</w:t>
      </w:r>
      <w:r w:rsidR="000C796F">
        <w:t>19,60</w:t>
      </w:r>
      <w:r w:rsidR="003C7616">
        <w:t>m²</w:t>
      </w:r>
      <w:r w:rsidR="00C63468">
        <w:t>.</w:t>
      </w:r>
    </w:p>
    <w:p w14:paraId="4D12BEF4" w14:textId="77777777" w:rsidR="003C7616" w:rsidRDefault="003C7616" w:rsidP="00A6469A"/>
    <w:p w14:paraId="633470B4" w14:textId="77777777" w:rsidR="00CC0C0F" w:rsidRDefault="00CC0C0F" w:rsidP="00373B59">
      <w:pPr>
        <w:pStyle w:val="Ttulo2"/>
      </w:pPr>
      <w:bookmarkStart w:id="49" w:name="_Toc41496128"/>
      <w:r>
        <w:t>Recepção / Inspeção</w:t>
      </w:r>
      <w:bookmarkEnd w:id="49"/>
    </w:p>
    <w:p w14:paraId="6DD48FF7" w14:textId="77777777" w:rsidR="003C7616" w:rsidRDefault="008C0E78" w:rsidP="00C63468">
      <w:pPr>
        <w:ind w:left="0" w:firstLine="576"/>
      </w:pPr>
      <w:r>
        <w:t>Área de recebimento e inspeção de materiais e produtos hospitalares, como uma circulação interna, equipada 1 mesa de trabalho e cadeira para funcionário responsável por receber, catalogar e distribuir esse tipo de material.</w:t>
      </w:r>
      <w:r w:rsidR="00C63468">
        <w:t xml:space="preserve"> </w:t>
      </w:r>
      <w:r w:rsidR="003C7616">
        <w:t>Área:</w:t>
      </w:r>
      <w:r w:rsidR="000C796F">
        <w:t>10,20</w:t>
      </w:r>
      <w:r w:rsidR="003C7616">
        <w:t>m²</w:t>
      </w:r>
      <w:r w:rsidR="00C63468">
        <w:t>.</w:t>
      </w:r>
    </w:p>
    <w:p w14:paraId="0EA3EA20" w14:textId="77777777" w:rsidR="003C7616" w:rsidRDefault="003C7616" w:rsidP="00A6469A"/>
    <w:p w14:paraId="4159769C" w14:textId="77777777" w:rsidR="00CC0C0F" w:rsidRDefault="00CC0C0F" w:rsidP="00373B59">
      <w:pPr>
        <w:pStyle w:val="Ttulo2"/>
      </w:pPr>
      <w:bookmarkStart w:id="50" w:name="_Toc41496129"/>
      <w:r>
        <w:t>Farmacêutico</w:t>
      </w:r>
      <w:bookmarkEnd w:id="50"/>
    </w:p>
    <w:p w14:paraId="2028263A" w14:textId="77777777" w:rsidR="003C7616" w:rsidRDefault="008C0E78" w:rsidP="00C63468">
      <w:pPr>
        <w:ind w:left="0" w:firstLine="576"/>
      </w:pPr>
      <w:r>
        <w:t>Área</w:t>
      </w:r>
      <w:r w:rsidR="00EF54E9">
        <w:t xml:space="preserve"> separada para</w:t>
      </w:r>
      <w:r>
        <w:t xml:space="preserve"> </w:t>
      </w:r>
      <w:r w:rsidR="00EF54E9">
        <w:t xml:space="preserve">o profissional Farmacêutico residente no hospital para a inspeção e controle </w:t>
      </w:r>
      <w:r>
        <w:t xml:space="preserve">de recebimento e inspeção de materiais e produtos hospitalares, equipada 1 mesa de trabalho e cadeira para </w:t>
      </w:r>
      <w:r w:rsidR="00EF54E9">
        <w:t>o profissional</w:t>
      </w:r>
      <w:r>
        <w:t xml:space="preserve"> </w:t>
      </w:r>
      <w:r w:rsidR="00EF54E9">
        <w:t>que terá sanitário independente.</w:t>
      </w:r>
      <w:r w:rsidR="00C63468">
        <w:t xml:space="preserve"> </w:t>
      </w:r>
      <w:r w:rsidR="003C7616">
        <w:t>Área:</w:t>
      </w:r>
      <w:r w:rsidR="000C796F">
        <w:t>8,95</w:t>
      </w:r>
      <w:r w:rsidR="003C7616">
        <w:t>m²</w:t>
      </w:r>
      <w:r w:rsidR="00C63468">
        <w:t>.</w:t>
      </w:r>
    </w:p>
    <w:p w14:paraId="3F4F3398" w14:textId="77777777" w:rsidR="003C7616" w:rsidRDefault="003C7616" w:rsidP="00A6469A"/>
    <w:p w14:paraId="5C7B34B8" w14:textId="77777777" w:rsidR="00CC0C0F" w:rsidRDefault="00EF54E9" w:rsidP="00373B59">
      <w:pPr>
        <w:pStyle w:val="Ttulo2"/>
      </w:pPr>
      <w:bookmarkStart w:id="51" w:name="_Toc41496130"/>
      <w:r>
        <w:lastRenderedPageBreak/>
        <w:t>CAF – Central Abastecimento</w:t>
      </w:r>
      <w:r w:rsidR="00CC0C0F">
        <w:t xml:space="preserve"> Farmacêutico</w:t>
      </w:r>
      <w:bookmarkEnd w:id="51"/>
    </w:p>
    <w:p w14:paraId="7DA26343" w14:textId="77777777" w:rsidR="003C7616" w:rsidRDefault="00EF54E9" w:rsidP="00C63468">
      <w:pPr>
        <w:ind w:left="0" w:firstLine="576"/>
      </w:pPr>
      <w:r>
        <w:t>Área separada para abastecimento geral de remédios, produtos e materiais hospitalares com local de trabalho para um funcionário, inclusive com uma pequena sala para quarentena de remédios. Espaço amplo e aberto com 12 módulos de estantes distribuídos por materiais descartáveis, 3 geladeiras para produtos imunobiológicos, grandes volumes sobre paletes, 4 módulos estantes termo lábeis e remédios controlados</w:t>
      </w:r>
      <w:r w:rsidR="00664B38">
        <w:t>. Tudo disposto de maneira circular e com só uma porta para controle de entrada e saída.</w:t>
      </w:r>
      <w:r w:rsidR="00C63468">
        <w:t xml:space="preserve"> </w:t>
      </w:r>
      <w:r w:rsidR="003C7616">
        <w:t>Área:</w:t>
      </w:r>
      <w:r w:rsidR="000C796F">
        <w:t>63,55</w:t>
      </w:r>
      <w:r w:rsidR="003C7616">
        <w:t>m²</w:t>
      </w:r>
      <w:r w:rsidR="00C63468">
        <w:t>.</w:t>
      </w:r>
    </w:p>
    <w:p w14:paraId="59C6FB2C" w14:textId="77777777" w:rsidR="003C7616" w:rsidRDefault="003C7616" w:rsidP="00A6469A"/>
    <w:p w14:paraId="419EAE50" w14:textId="77777777" w:rsidR="00CC0C0F" w:rsidRDefault="00CC0C0F" w:rsidP="00373B59">
      <w:pPr>
        <w:pStyle w:val="Ttulo2"/>
      </w:pPr>
      <w:bookmarkStart w:id="52" w:name="_Toc41496131"/>
      <w:r>
        <w:t>Garagem Ambulância</w:t>
      </w:r>
      <w:bookmarkEnd w:id="52"/>
    </w:p>
    <w:p w14:paraId="7F91F90B" w14:textId="77777777" w:rsidR="003C7616" w:rsidRDefault="00C3700D" w:rsidP="00C63468">
      <w:pPr>
        <w:ind w:left="0" w:firstLine="576"/>
      </w:pPr>
      <w:r>
        <w:t xml:space="preserve">Área disponível para uma ambulância que fica estrategicamente residente na maternidade e que ficará de fácil acesso, voltada para o novo estacionamento de visitantes. Nesse local também serão feitas as manutenções e limpezas diárias que o </w:t>
      </w:r>
      <w:r w:rsidR="006E60E5">
        <w:t>veículo</w:t>
      </w:r>
      <w:r>
        <w:t xml:space="preserve"> necessitará.</w:t>
      </w:r>
      <w:r w:rsidR="00C63468">
        <w:t xml:space="preserve"> </w:t>
      </w:r>
      <w:r w:rsidR="000C796F">
        <w:t>Área:21,40</w:t>
      </w:r>
      <w:r w:rsidR="003C7616">
        <w:t>m²</w:t>
      </w:r>
      <w:r w:rsidR="00C63468">
        <w:t>.</w:t>
      </w:r>
    </w:p>
    <w:p w14:paraId="1E0C0DDD" w14:textId="77777777" w:rsidR="003C7616" w:rsidRDefault="003C7616" w:rsidP="00A6469A"/>
    <w:p w14:paraId="4F7C9C4B" w14:textId="77777777" w:rsidR="00CC0C0F" w:rsidRDefault="00CC0C0F" w:rsidP="00373B59">
      <w:pPr>
        <w:pStyle w:val="Ttulo2"/>
      </w:pPr>
      <w:bookmarkStart w:id="53" w:name="_Toc41496132"/>
      <w:r>
        <w:t>Armazenagem (Roupa Suja)</w:t>
      </w:r>
      <w:bookmarkEnd w:id="53"/>
    </w:p>
    <w:p w14:paraId="7A84CE3F" w14:textId="77777777" w:rsidR="003C7616" w:rsidRDefault="00C3700D" w:rsidP="00C63468">
      <w:pPr>
        <w:ind w:left="0" w:firstLine="576"/>
      </w:pPr>
      <w:r>
        <w:t xml:space="preserve">Sala disponível para rouparia suja, com local para estacionamento de 3 carrinhos de roupas sujas, uma balança de pesagem e local para a higienização de carrinhos. Esse local a pesagem e embalamento ou empacotamento a vácuo das roupas suja que serão entregues à empresa que fará o serviço de lavanderia e descontaminação da maternidade. Área </w:t>
      </w:r>
      <w:r w:rsidR="003C7616">
        <w:t>Área:</w:t>
      </w:r>
      <w:r w:rsidR="000C796F">
        <w:t>19,30</w:t>
      </w:r>
      <w:r w:rsidR="003C7616">
        <w:t>m²</w:t>
      </w:r>
      <w:r w:rsidR="00C63468">
        <w:t>.</w:t>
      </w:r>
    </w:p>
    <w:p w14:paraId="53E94165" w14:textId="77777777" w:rsidR="003C7616" w:rsidRDefault="003C7616" w:rsidP="00A6469A"/>
    <w:p w14:paraId="367E98EF" w14:textId="77777777" w:rsidR="00CC0C0F" w:rsidRDefault="00CC0C0F" w:rsidP="00373B59">
      <w:pPr>
        <w:pStyle w:val="Ttulo2"/>
      </w:pPr>
      <w:bookmarkStart w:id="54" w:name="_Toc41496133"/>
      <w:r>
        <w:t>Abrigo de Gás (GLP)</w:t>
      </w:r>
      <w:bookmarkEnd w:id="54"/>
    </w:p>
    <w:p w14:paraId="31BDC91D" w14:textId="77777777" w:rsidR="003C7616" w:rsidRDefault="00C3700D" w:rsidP="00C63468">
      <w:pPr>
        <w:ind w:left="0" w:firstLine="576"/>
      </w:pPr>
      <w:r>
        <w:t>Compartimento para armazenamento e guarda de botijões de GLP de 45 kg, que são usados na cozinha da maternidade. Equipada com portas duplas em veneziana para exaustão em caso de vazamento.</w:t>
      </w:r>
      <w:r w:rsidR="00C63468">
        <w:t xml:space="preserve"> </w:t>
      </w:r>
      <w:r w:rsidR="003C7616">
        <w:t>Área:</w:t>
      </w:r>
      <w:r w:rsidR="000C796F">
        <w:t>6,80m</w:t>
      </w:r>
      <w:r w:rsidR="003C7616">
        <w:t>²</w:t>
      </w:r>
      <w:r w:rsidR="00C63468">
        <w:t>.</w:t>
      </w:r>
    </w:p>
    <w:p w14:paraId="58D93187" w14:textId="77777777" w:rsidR="003C7616" w:rsidRDefault="003C7616" w:rsidP="00A6469A"/>
    <w:p w14:paraId="1F4DF9A3" w14:textId="77777777" w:rsidR="003C7616" w:rsidRDefault="00CC0C0F" w:rsidP="00373B59">
      <w:pPr>
        <w:pStyle w:val="Ttulo2"/>
      </w:pPr>
      <w:bookmarkStart w:id="55" w:name="_Toc41496134"/>
      <w:r>
        <w:t>Abrigo de Resíduos Químico</w:t>
      </w:r>
      <w:bookmarkEnd w:id="55"/>
    </w:p>
    <w:p w14:paraId="0D6EA3C8" w14:textId="77777777" w:rsidR="003C7616" w:rsidRDefault="00EB538B" w:rsidP="00C63468">
      <w:pPr>
        <w:ind w:left="0" w:firstLine="576"/>
      </w:pPr>
      <w:r>
        <w:t xml:space="preserve">Compartimento para armazenamento e guarda carrinhos de resíduos com produtos químicos, que são usados na maternidade. Equipada com portas duplas em veneziana para exaustão e ventilação de cheiros voláteis. </w:t>
      </w:r>
      <w:r w:rsidR="003C7616">
        <w:t>Área:</w:t>
      </w:r>
      <w:r w:rsidR="000C796F">
        <w:t>5,85</w:t>
      </w:r>
      <w:r w:rsidR="003C7616">
        <w:t>m²</w:t>
      </w:r>
      <w:r w:rsidR="00C63468">
        <w:t>.</w:t>
      </w:r>
    </w:p>
    <w:p w14:paraId="688DE0A8" w14:textId="77777777" w:rsidR="003C7616" w:rsidRDefault="003C7616" w:rsidP="003C7616"/>
    <w:p w14:paraId="25F0854B" w14:textId="77777777" w:rsidR="000C796F" w:rsidRDefault="00A4100E" w:rsidP="00373B59">
      <w:pPr>
        <w:pStyle w:val="Ttulo2"/>
      </w:pPr>
      <w:bookmarkStart w:id="56" w:name="_Toc41496135"/>
      <w:r>
        <w:t>Abrigo de Resíduos Biológico</w:t>
      </w:r>
      <w:bookmarkEnd w:id="56"/>
      <w:r w:rsidR="003C7616" w:rsidRPr="003C7616">
        <w:t xml:space="preserve"> </w:t>
      </w:r>
    </w:p>
    <w:p w14:paraId="1736562E" w14:textId="77777777" w:rsidR="000C796F" w:rsidRDefault="00EB538B" w:rsidP="00C63468">
      <w:pPr>
        <w:ind w:left="0" w:firstLine="576"/>
      </w:pPr>
      <w:r>
        <w:t xml:space="preserve">Compartimento para armazenamento e guarda carrinhos de resíduos com produtos </w:t>
      </w:r>
      <w:r w:rsidR="00683814">
        <w:t>biológicos</w:t>
      </w:r>
      <w:r>
        <w:t xml:space="preserve">, que são usados na maternidade. Equipada com portas duplas em veneziana para exaustão e ventilação de </w:t>
      </w:r>
      <w:r w:rsidR="00683814">
        <w:t>materiais biológicos.</w:t>
      </w:r>
      <w:r w:rsidR="00C63468">
        <w:t xml:space="preserve"> </w:t>
      </w:r>
      <w:r w:rsidR="000C796F">
        <w:t>Área:5,85m²</w:t>
      </w:r>
      <w:r w:rsidR="00C63468">
        <w:t>.</w:t>
      </w:r>
    </w:p>
    <w:p w14:paraId="1A94E493" w14:textId="77777777" w:rsidR="00A4100E" w:rsidRDefault="00A4100E" w:rsidP="00A6469A"/>
    <w:p w14:paraId="5D11A847" w14:textId="77777777" w:rsidR="000C796F" w:rsidRDefault="00A4100E" w:rsidP="00373B59">
      <w:pPr>
        <w:pStyle w:val="Ttulo2"/>
      </w:pPr>
      <w:bookmarkStart w:id="57" w:name="_Toc41496136"/>
      <w:r>
        <w:lastRenderedPageBreak/>
        <w:t>Abrigo de Resíduos Comum</w:t>
      </w:r>
      <w:bookmarkEnd w:id="57"/>
      <w:r w:rsidR="003C7616" w:rsidRPr="003C7616">
        <w:t xml:space="preserve"> </w:t>
      </w:r>
    </w:p>
    <w:p w14:paraId="09719393" w14:textId="77777777" w:rsidR="003C7616" w:rsidRDefault="00683814" w:rsidP="00C63468">
      <w:pPr>
        <w:ind w:left="0" w:firstLine="576"/>
      </w:pPr>
      <w:r>
        <w:t>Compartimento para armazenamento e guarda carrinhos de resíduos comuns, que são usados na maternidade. Equipada com portas duplas em veneziana para exaustão e ventilação de cheiros fortes.</w:t>
      </w:r>
      <w:r w:rsidR="00C63468">
        <w:t xml:space="preserve"> </w:t>
      </w:r>
      <w:r w:rsidR="003C7616">
        <w:t>Área:</w:t>
      </w:r>
      <w:r w:rsidR="000C796F">
        <w:t>8,55</w:t>
      </w:r>
      <w:r w:rsidR="003C7616">
        <w:t>m²</w:t>
      </w:r>
      <w:r w:rsidR="00C63468">
        <w:t>.</w:t>
      </w:r>
    </w:p>
    <w:p w14:paraId="65371178" w14:textId="77777777" w:rsidR="00373B59" w:rsidRDefault="00373B59" w:rsidP="003C7616"/>
    <w:p w14:paraId="0CA602BC" w14:textId="77777777" w:rsidR="00417F2A" w:rsidRPr="00417F2A" w:rsidRDefault="00417F2A" w:rsidP="00417F2A"/>
    <w:p w14:paraId="57C3AD7A" w14:textId="77777777" w:rsidR="00DB1171" w:rsidRDefault="00DB1171" w:rsidP="00417F2A">
      <w:pPr>
        <w:pStyle w:val="Ttulo2"/>
      </w:pPr>
      <w:bookmarkStart w:id="58" w:name="_Toc41496137"/>
      <w:r>
        <w:t xml:space="preserve">Lavagem </w:t>
      </w:r>
      <w:r w:rsidR="000054C5">
        <w:t>de Carrinhos</w:t>
      </w:r>
      <w:bookmarkEnd w:id="58"/>
    </w:p>
    <w:p w14:paraId="08E31098" w14:textId="77777777" w:rsidR="00417F2A" w:rsidRDefault="00683814" w:rsidP="00C63468">
      <w:pPr>
        <w:ind w:left="0" w:firstLine="576"/>
      </w:pPr>
      <w:r>
        <w:t>Compartimento para lavagem de carrinhos de refeições usados diariamente na distribuição de refeições para pacientes acompanhantes, que são usados na maternidade. Equipada com portas duplas em veneziana para exaustão e ventilação natural para secagem dos mesmos. Sala equipada um tanque industrial e um box rebaixado no piso para facilitar a lavagem.</w:t>
      </w:r>
      <w:r w:rsidR="00C63468">
        <w:t xml:space="preserve"> </w:t>
      </w:r>
      <w:r w:rsidR="000C796F">
        <w:t>Área</w:t>
      </w:r>
      <w:r w:rsidR="00417F2A">
        <w:t xml:space="preserve">: </w:t>
      </w:r>
      <w:r w:rsidR="000C796F">
        <w:t>15,10m²</w:t>
      </w:r>
      <w:r w:rsidR="00C63468">
        <w:t>.</w:t>
      </w:r>
    </w:p>
    <w:p w14:paraId="0A004095" w14:textId="77777777" w:rsidR="00417F2A" w:rsidRPr="00417F2A" w:rsidRDefault="00417F2A" w:rsidP="00417F2A"/>
    <w:p w14:paraId="46BA51CB" w14:textId="77777777" w:rsidR="00DB1171" w:rsidRDefault="00DB1171" w:rsidP="00417F2A">
      <w:pPr>
        <w:pStyle w:val="Ttulo2"/>
      </w:pPr>
      <w:bookmarkStart w:id="59" w:name="_Toc41496138"/>
      <w:r>
        <w:t>DML</w:t>
      </w:r>
      <w:bookmarkEnd w:id="59"/>
      <w:r>
        <w:t xml:space="preserve"> </w:t>
      </w:r>
    </w:p>
    <w:p w14:paraId="74E0C564" w14:textId="77777777" w:rsidR="000C796F" w:rsidRDefault="00683814" w:rsidP="00C63468">
      <w:pPr>
        <w:ind w:left="0" w:firstLine="576"/>
      </w:pPr>
      <w:r>
        <w:t>Compartimento para armazenamento e guarda de materiais e produtos de limpeza específicos de cozinha. Equipada com um armário/estante e um tanque industrial aberto para fora do compartimento.</w:t>
      </w:r>
      <w:r w:rsidR="00C63468">
        <w:t xml:space="preserve"> </w:t>
      </w:r>
      <w:r w:rsidR="000C796F">
        <w:t>Área: 6,65m²</w:t>
      </w:r>
      <w:r w:rsidR="00C63468">
        <w:t>.</w:t>
      </w:r>
    </w:p>
    <w:p w14:paraId="6E0175B3" w14:textId="77777777" w:rsidR="00417F2A" w:rsidRPr="00417F2A" w:rsidRDefault="00417F2A" w:rsidP="00417F2A"/>
    <w:p w14:paraId="490D5547" w14:textId="77777777" w:rsidR="00DB1171" w:rsidRDefault="00DB1171" w:rsidP="00417F2A">
      <w:pPr>
        <w:pStyle w:val="Ttulo2"/>
      </w:pPr>
      <w:bookmarkStart w:id="60" w:name="_Toc41496139"/>
      <w:r>
        <w:t>Sala Nutricionista</w:t>
      </w:r>
      <w:bookmarkEnd w:id="60"/>
    </w:p>
    <w:p w14:paraId="1F8D6B5F" w14:textId="77777777" w:rsidR="000C796F" w:rsidRDefault="00683814" w:rsidP="00C63468">
      <w:pPr>
        <w:ind w:left="0" w:firstLine="576"/>
      </w:pPr>
      <w:r>
        <w:t>Sala de trabalho especifica e exclusiva para o profissional de Nutrição residente no hospital que acompanha os serviços de cozinha e refeitório. Atendendo à RDC 50 a sala tem área mínima e está de acordo com o fluxograma de uso da área de cozinha. Equipada com uma mesa e cadeira de trabalho voltada para dois visores que estão disponíveis para acompanhamento técnico dos serviços.</w:t>
      </w:r>
      <w:r w:rsidR="00C63468">
        <w:t xml:space="preserve"> </w:t>
      </w:r>
      <w:r w:rsidR="000C796F">
        <w:t xml:space="preserve">Área: </w:t>
      </w:r>
      <w:r w:rsidR="008E7F53">
        <w:t>7,90</w:t>
      </w:r>
      <w:r w:rsidR="000C796F">
        <w:t>m²</w:t>
      </w:r>
      <w:r w:rsidR="00C63468">
        <w:t>.</w:t>
      </w:r>
    </w:p>
    <w:p w14:paraId="0F5CE88B" w14:textId="77777777" w:rsidR="00417F2A" w:rsidRPr="00417F2A" w:rsidRDefault="00417F2A" w:rsidP="00417F2A"/>
    <w:p w14:paraId="7A51C57B" w14:textId="77777777" w:rsidR="00DB1171" w:rsidRDefault="00DB1171" w:rsidP="00417F2A">
      <w:pPr>
        <w:pStyle w:val="Ttulo2"/>
      </w:pPr>
      <w:bookmarkStart w:id="61" w:name="_Toc41496140"/>
      <w:r>
        <w:t>Estoque de carnes</w:t>
      </w:r>
      <w:bookmarkEnd w:id="61"/>
    </w:p>
    <w:p w14:paraId="2E11E73C" w14:textId="77777777" w:rsidR="008E7F53" w:rsidRDefault="005D30DF" w:rsidP="00C63468">
      <w:pPr>
        <w:ind w:left="0" w:firstLine="576"/>
      </w:pPr>
      <w:r>
        <w:t xml:space="preserve">Sala de </w:t>
      </w:r>
      <w:r w:rsidR="00FF6E48">
        <w:t>guarda de 4 freezers específicos, dispostos</w:t>
      </w:r>
      <w:r>
        <w:t xml:space="preserve"> </w:t>
      </w:r>
      <w:r w:rsidR="00C65F88">
        <w:t xml:space="preserve">exclusivamente </w:t>
      </w:r>
      <w:r>
        <w:t xml:space="preserve">para armazenagem de Carnes que está voltada para dentro da cozinha. Atendendo à RDC 50, a área tem área mínima e está de acordo com o fluxograma de </w:t>
      </w:r>
      <w:r w:rsidR="00FF6E48">
        <w:t xml:space="preserve">entrada e </w:t>
      </w:r>
      <w:r>
        <w:t xml:space="preserve">uso </w:t>
      </w:r>
      <w:r w:rsidR="00FF6E48">
        <w:t xml:space="preserve">do produto perecível dentro </w:t>
      </w:r>
      <w:r>
        <w:t>da cozinha.</w:t>
      </w:r>
      <w:r w:rsidR="00C63468">
        <w:t xml:space="preserve"> </w:t>
      </w:r>
      <w:r w:rsidR="008E7F53">
        <w:t>Área: 15,10m²</w:t>
      </w:r>
      <w:r w:rsidR="00C63468">
        <w:t>.</w:t>
      </w:r>
    </w:p>
    <w:p w14:paraId="7FE0C3D5" w14:textId="77777777" w:rsidR="00417F2A" w:rsidRPr="00417F2A" w:rsidRDefault="00417F2A" w:rsidP="00417F2A"/>
    <w:p w14:paraId="6CC5B6D1" w14:textId="77777777" w:rsidR="000054C5" w:rsidRDefault="000054C5" w:rsidP="00417F2A">
      <w:pPr>
        <w:pStyle w:val="Ttulo2"/>
      </w:pPr>
      <w:bookmarkStart w:id="62" w:name="_Toc41496141"/>
      <w:r>
        <w:t>Despensa</w:t>
      </w:r>
      <w:bookmarkEnd w:id="62"/>
    </w:p>
    <w:p w14:paraId="78035440" w14:textId="77777777" w:rsidR="008E7F53" w:rsidRDefault="00C65F88" w:rsidP="00C63468">
      <w:pPr>
        <w:ind w:left="0" w:firstLine="576"/>
      </w:pPr>
      <w:r>
        <w:t>Sala para guarda e armazenamento de mantimentos e panelas composta em uma série de prateleiras que além de estarem em diversos níveis, também estão dispostas ao longo das paredes, contornand</w:t>
      </w:r>
      <w:r w:rsidR="00054C5A">
        <w:t xml:space="preserve">o-as e dispondo mais lugar </w:t>
      </w:r>
      <w:r>
        <w:t xml:space="preserve">armazenagem de </w:t>
      </w:r>
      <w:r w:rsidR="00054C5A">
        <w:t>produtos</w:t>
      </w:r>
      <w:r>
        <w:t xml:space="preserve"> que está voltada </w:t>
      </w:r>
      <w:r>
        <w:lastRenderedPageBreak/>
        <w:t xml:space="preserve">para dentro da cozinha. Atendendo à RDC 50, a área tem área mínima e está de acordo com o fluxograma de entrada e uso do produto perecível dentro da cozinha. </w:t>
      </w:r>
      <w:r w:rsidR="008E7F53">
        <w:t>Área: 17,85m²</w:t>
      </w:r>
      <w:r w:rsidR="00C63468">
        <w:t>.</w:t>
      </w:r>
    </w:p>
    <w:p w14:paraId="32C423D8" w14:textId="77777777" w:rsidR="00417F2A" w:rsidRPr="00417F2A" w:rsidRDefault="00417F2A" w:rsidP="00417F2A"/>
    <w:p w14:paraId="299FF468" w14:textId="77777777" w:rsidR="000054C5" w:rsidRDefault="000054C5" w:rsidP="00417F2A">
      <w:pPr>
        <w:pStyle w:val="Ttulo2"/>
      </w:pPr>
      <w:bookmarkStart w:id="63" w:name="_Toc41496142"/>
      <w:r>
        <w:t>Recepção e Inspeção</w:t>
      </w:r>
      <w:bookmarkEnd w:id="63"/>
    </w:p>
    <w:p w14:paraId="786FF293" w14:textId="77777777" w:rsidR="008E7F53" w:rsidRDefault="00054C5A" w:rsidP="00D320AE">
      <w:pPr>
        <w:ind w:left="0" w:firstLine="576"/>
      </w:pPr>
      <w:r>
        <w:t>Sala disposta na entrada da cozinha, também com a finalidade de receber e inspecionar todos e qualquer produto, mantimento ou outro, que entrar e sair, estando voltada para o pátio de carga e descarga da área descoberta. Atendendo à RDC 50, a área tem área mínima e está de acordo com o fluxograma de entrada e uso do produto perecível dentro da cozinha. Equipada com uma mesa e uma cadeira de trabalho para um funcionário que ficará permanente nesse local. Também tem um tanque industrial para lavagem de embalagem.</w:t>
      </w:r>
      <w:r w:rsidR="00D320AE">
        <w:t xml:space="preserve"> </w:t>
      </w:r>
      <w:r w:rsidR="008E7F53">
        <w:t>Área: 15,45m²</w:t>
      </w:r>
      <w:r w:rsidR="00C63468">
        <w:t>.</w:t>
      </w:r>
    </w:p>
    <w:p w14:paraId="79B9E577" w14:textId="77777777" w:rsidR="00417F2A" w:rsidRPr="00417F2A" w:rsidRDefault="00417F2A" w:rsidP="00417F2A"/>
    <w:p w14:paraId="6BA4EE01" w14:textId="77777777" w:rsidR="000054C5" w:rsidRDefault="000054C5" w:rsidP="00417F2A">
      <w:pPr>
        <w:pStyle w:val="Ttulo2"/>
      </w:pPr>
      <w:bookmarkStart w:id="64" w:name="_Toc41496143"/>
      <w:r>
        <w:t>Cozinha</w:t>
      </w:r>
      <w:bookmarkEnd w:id="64"/>
    </w:p>
    <w:p w14:paraId="314B8C3C" w14:textId="77777777" w:rsidR="008E7F53" w:rsidRDefault="00054C5A" w:rsidP="00D320AE">
      <w:pPr>
        <w:ind w:left="0" w:firstLine="576"/>
      </w:pPr>
      <w:r>
        <w:t>Maior compartimento desta área, bem ventilada, arejada e iluminada naturalmente, a cozinha possui em local apropriado um fogão do tipo industrial, apoiado com bancadas de contorno e área de manejo e circulações dentro das normas de segurança</w:t>
      </w:r>
      <w:r w:rsidR="0029572E">
        <w:t>.</w:t>
      </w:r>
      <w:r w:rsidR="00313F66">
        <w:t xml:space="preserve"> As salas de Cortes de Carnes, Pré-preparo, Preparo de Lanches e Área de Lavagem, segundo o fluxo de entrada e continuidade no processo de preparo das refeições, </w:t>
      </w:r>
      <w:r>
        <w:t xml:space="preserve">também com a finalidade de </w:t>
      </w:r>
      <w:r w:rsidR="00313F66">
        <w:t>dispor o alimento não só nas bandejas individuais que vão para os quartos, como dispor nas bancadas de refeições para ser servido em sistema de bandejões</w:t>
      </w:r>
      <w:r>
        <w:t xml:space="preserve">. Atendendo à RDC 50, a </w:t>
      </w:r>
      <w:r w:rsidR="00313F66">
        <w:t xml:space="preserve">cozinha tem </w:t>
      </w:r>
      <w:r>
        <w:t>área mínima e est</w:t>
      </w:r>
      <w:r w:rsidR="00313F66">
        <w:t xml:space="preserve">á de acordo com o fluxograma </w:t>
      </w:r>
      <w:r>
        <w:t xml:space="preserve">dentro da </w:t>
      </w:r>
      <w:r w:rsidR="00313F66">
        <w:t>cozinha</w:t>
      </w:r>
      <w:r>
        <w:t>.</w:t>
      </w:r>
      <w:r w:rsidR="00D320AE">
        <w:t xml:space="preserve"> </w:t>
      </w:r>
      <w:r w:rsidR="008E7F53">
        <w:t>Área: 33,30m²</w:t>
      </w:r>
      <w:r w:rsidR="00D320AE">
        <w:t>.</w:t>
      </w:r>
    </w:p>
    <w:p w14:paraId="3A4F949E" w14:textId="77777777" w:rsidR="00417F2A" w:rsidRPr="00417F2A" w:rsidRDefault="00417F2A" w:rsidP="00417F2A"/>
    <w:p w14:paraId="1A053B6E" w14:textId="77777777" w:rsidR="000054C5" w:rsidRDefault="000054C5" w:rsidP="00417F2A">
      <w:pPr>
        <w:pStyle w:val="Ttulo2"/>
      </w:pPr>
      <w:bookmarkStart w:id="65" w:name="_Toc41496144"/>
      <w:r>
        <w:t>Corte Carnes</w:t>
      </w:r>
      <w:bookmarkEnd w:id="65"/>
    </w:p>
    <w:p w14:paraId="55C5B01E" w14:textId="77777777" w:rsidR="008E7F53" w:rsidRDefault="00313F66" w:rsidP="00D320AE">
      <w:pPr>
        <w:ind w:left="0" w:firstLine="576"/>
      </w:pPr>
      <w:r>
        <w:t>Compartimento de apoio da cozinha,</w:t>
      </w:r>
      <w:r w:rsidR="006737EA">
        <w:t xml:space="preserve"> a</w:t>
      </w:r>
      <w:r>
        <w:t xml:space="preserve"> </w:t>
      </w:r>
      <w:r w:rsidR="006737EA">
        <w:t xml:space="preserve">sala de Corte de Carnes </w:t>
      </w:r>
      <w:r>
        <w:t xml:space="preserve">é bem ventilada, arejada e </w:t>
      </w:r>
      <w:r w:rsidR="006737EA">
        <w:t xml:space="preserve">também </w:t>
      </w:r>
      <w:r>
        <w:t xml:space="preserve">iluminada naturalmente. Possui em local apropriado </w:t>
      </w:r>
      <w:r w:rsidR="006737EA">
        <w:t>bancadas de apoio aos cortes e uma bancada com pia para lavagem de utensílios. A</w:t>
      </w:r>
      <w:r>
        <w:t xml:space="preserve"> área de manejo e circulações dentro </w:t>
      </w:r>
      <w:r w:rsidR="006737EA">
        <w:t xml:space="preserve">desse compartimento atende às </w:t>
      </w:r>
      <w:r>
        <w:t xml:space="preserve">normas de segurança. </w:t>
      </w:r>
      <w:r w:rsidR="006737EA">
        <w:t>O fluxo segue para as outras salas de apoio como a de</w:t>
      </w:r>
      <w:r>
        <w:t xml:space="preserve"> Pré-preparo, Preparo de Lanches e Área de Lavagem, segu</w:t>
      </w:r>
      <w:r w:rsidR="006737EA">
        <w:t>i</w:t>
      </w:r>
      <w:r>
        <w:t>ndo o fluxo de entrada e continuidade no processo de preparo das refeições. Atendendo à RDC 50</w:t>
      </w:r>
      <w:r w:rsidR="006737EA">
        <w:t xml:space="preserve"> e</w:t>
      </w:r>
      <w:r>
        <w:t xml:space="preserve"> tem área mínima e está de acordo com o fluxograma dentro da cozinha.</w:t>
      </w:r>
      <w:r w:rsidR="00D320AE">
        <w:t xml:space="preserve"> </w:t>
      </w:r>
      <w:r w:rsidR="008E7F53">
        <w:t>Área: 8,25m²</w:t>
      </w:r>
      <w:r w:rsidR="00D320AE">
        <w:t>.</w:t>
      </w:r>
    </w:p>
    <w:p w14:paraId="1C0261D7" w14:textId="77777777" w:rsidR="00417F2A" w:rsidRPr="00417F2A" w:rsidRDefault="00417F2A" w:rsidP="00417F2A"/>
    <w:p w14:paraId="22704103" w14:textId="77777777" w:rsidR="000054C5" w:rsidRDefault="000054C5" w:rsidP="00417F2A">
      <w:pPr>
        <w:pStyle w:val="Ttulo2"/>
      </w:pPr>
      <w:bookmarkStart w:id="66" w:name="_Toc41496145"/>
      <w:r>
        <w:t>Pré-preparo</w:t>
      </w:r>
      <w:bookmarkEnd w:id="66"/>
    </w:p>
    <w:p w14:paraId="477AC3A4" w14:textId="77777777" w:rsidR="008E7F53" w:rsidRDefault="006737EA" w:rsidP="00D320AE">
      <w:pPr>
        <w:ind w:left="0" w:firstLine="576"/>
      </w:pPr>
      <w:r>
        <w:t xml:space="preserve">Compartimento de apoio da cozinha, a sala </w:t>
      </w:r>
      <w:r w:rsidR="00526F0A">
        <w:t>de pré-preparo-preparo</w:t>
      </w:r>
      <w:r>
        <w:t xml:space="preserve"> é bem ventilada, arejada e também iluminada naturalmente. Possui em local apropriado bancadas de apoio ao longo das paredes inclusive com uma bancada com pia para lavagem de utensílios. A área e circulações estão dentro das normas de segurança. O fluxo segue para as outras salas de apoio como a de Corte Carnes, Preparo de Lanches e Área de Lavagem, seguindo o fluxo de </w:t>
      </w:r>
      <w:r>
        <w:lastRenderedPageBreak/>
        <w:t>entrada e continuidade no processo de preparo das refeições. Atendendo à RDC 50 e tem área mínima e está de acordo com o fluxograma dentro da cozinha.</w:t>
      </w:r>
      <w:r w:rsidR="00D320AE">
        <w:t xml:space="preserve"> </w:t>
      </w:r>
      <w:r w:rsidR="008E7F53">
        <w:t>Área: 11,05m²</w:t>
      </w:r>
      <w:r w:rsidR="00D320AE">
        <w:t>.</w:t>
      </w:r>
    </w:p>
    <w:p w14:paraId="4BB04338" w14:textId="77777777" w:rsidR="00417F2A" w:rsidRPr="00417F2A" w:rsidRDefault="00417F2A" w:rsidP="00417F2A"/>
    <w:p w14:paraId="440F909D" w14:textId="77777777" w:rsidR="000054C5" w:rsidRDefault="000054C5" w:rsidP="00417F2A">
      <w:pPr>
        <w:pStyle w:val="Ttulo2"/>
      </w:pPr>
      <w:bookmarkStart w:id="67" w:name="_Toc41496146"/>
      <w:r>
        <w:t>Área de lavagem</w:t>
      </w:r>
      <w:bookmarkEnd w:id="67"/>
    </w:p>
    <w:p w14:paraId="242BA5A3" w14:textId="77777777" w:rsidR="008E7F53" w:rsidRDefault="006737EA" w:rsidP="00D320AE">
      <w:pPr>
        <w:ind w:left="0" w:firstLine="576"/>
      </w:pPr>
      <w:r>
        <w:t>Compartimento de apoio da cozinha, a sala de Área de Lavagem é bem ventilada, arejada e também iluminada naturalmente. Possui em local apropriado bancadas de apoio ao longo das paredes inclusive com uma bancada com pia para lavagem de utensílios. A área e circulações estão dentro das normas de segurança. O fluxo segue para as outras salas de apoio como a de Corte Carnes, Preparo de Lanches e Pré-preparo, seguindo o fluxo de entrada e continuidade no processo de preparo das refeições. Atendendo à RDC 50 e tem área mínima e está de acordo com o fluxograma dentro da cozinha.</w:t>
      </w:r>
      <w:r w:rsidR="00D320AE">
        <w:t xml:space="preserve"> </w:t>
      </w:r>
      <w:r w:rsidR="008E7F53">
        <w:t>Área: 14,20m²</w:t>
      </w:r>
      <w:r w:rsidR="00D320AE">
        <w:t>.</w:t>
      </w:r>
    </w:p>
    <w:p w14:paraId="397E2672" w14:textId="77777777" w:rsidR="00417F2A" w:rsidRPr="00417F2A" w:rsidRDefault="00417F2A" w:rsidP="00417F2A"/>
    <w:p w14:paraId="3795C126" w14:textId="77777777" w:rsidR="000054C5" w:rsidRDefault="000054C5" w:rsidP="00417F2A">
      <w:pPr>
        <w:pStyle w:val="Ttulo2"/>
      </w:pPr>
      <w:bookmarkStart w:id="68" w:name="_Toc41496147"/>
      <w:r>
        <w:t xml:space="preserve">Preparo de </w:t>
      </w:r>
      <w:r w:rsidRPr="00417F2A">
        <w:rPr>
          <w:rStyle w:val="Ttulo2Char"/>
        </w:rPr>
        <w:t>l</w:t>
      </w:r>
      <w:r>
        <w:t>anches</w:t>
      </w:r>
      <w:bookmarkEnd w:id="68"/>
    </w:p>
    <w:p w14:paraId="071FB190" w14:textId="77777777" w:rsidR="008E7F53" w:rsidRDefault="006737EA" w:rsidP="00D320AE">
      <w:pPr>
        <w:ind w:left="0" w:firstLine="576"/>
      </w:pPr>
      <w:r>
        <w:t>Compartimento de apoio da cozinha, a sala de Preparo de Lanches é bem ventilada, arejada e também iluminada naturalmente. Possui em local apropriado bancadas de apoio ao longo das paredes inclusive com uma bancada com pia para lavagem de utensílios. A área e circulações estão dentro das normas de segurança. O fluxo segue para as outras salas de apoio como a de Corte Carnes, Pré-preparo e Área de Lavagem, seguindo o fluxo de entrada e continuidade no processo de preparo das refeições. Atendendo à RDC 50 e tem área mínima e está de acordo com o fluxograma dentro da cozinha.</w:t>
      </w:r>
      <w:r w:rsidR="00D320AE">
        <w:t xml:space="preserve"> </w:t>
      </w:r>
      <w:r w:rsidR="008E7F53">
        <w:t>Área: 9,45m²</w:t>
      </w:r>
      <w:r w:rsidR="00D320AE">
        <w:t>.</w:t>
      </w:r>
    </w:p>
    <w:p w14:paraId="65EBA439" w14:textId="77777777" w:rsidR="00417F2A" w:rsidRPr="00417F2A" w:rsidRDefault="00417F2A" w:rsidP="00417F2A"/>
    <w:p w14:paraId="1C08006B" w14:textId="77777777" w:rsidR="000054C5" w:rsidRDefault="000054C5" w:rsidP="00417F2A">
      <w:pPr>
        <w:pStyle w:val="Ttulo2"/>
      </w:pPr>
      <w:bookmarkStart w:id="69" w:name="_Toc41496148"/>
      <w:r>
        <w:t>Distribuição/Circulação</w:t>
      </w:r>
      <w:bookmarkEnd w:id="69"/>
    </w:p>
    <w:p w14:paraId="7A04B6F3" w14:textId="77777777" w:rsidR="008E7F53" w:rsidRDefault="006737EA" w:rsidP="00D320AE">
      <w:pPr>
        <w:ind w:left="0" w:firstLine="576"/>
      </w:pPr>
      <w:r>
        <w:t>Área especialmente projetada para dispor, arrumar e preparar a montagem das dietas e bandejas segundo as restrições médicas.</w:t>
      </w:r>
      <w:r w:rsidR="005C62DC" w:rsidRPr="005C62DC">
        <w:t xml:space="preserve"> </w:t>
      </w:r>
      <w:r w:rsidR="005C62DC">
        <w:t xml:space="preserve">A área de Circulação e Distribuição dentro da cozinha é bem ventilada, arejada e bem iluminada naturalmente. Possui em local apropriado bancadas de apoio ao longo das paredes debaixo de janelas, com área inclusive para dispor os carrinhos de bandejas que forem ficando prontos. A área e circulações estão dentro das normas de segurança. </w:t>
      </w:r>
      <w:r>
        <w:t xml:space="preserve">de </w:t>
      </w:r>
      <w:r w:rsidR="008E7F53">
        <w:t>Área: 33,25m²</w:t>
      </w:r>
    </w:p>
    <w:p w14:paraId="21EB7D51" w14:textId="77777777" w:rsidR="00417F2A" w:rsidRPr="00417F2A" w:rsidRDefault="00417F2A" w:rsidP="00417F2A"/>
    <w:p w14:paraId="62335BC6" w14:textId="77777777" w:rsidR="000054C5" w:rsidRDefault="000054C5" w:rsidP="00417F2A">
      <w:pPr>
        <w:pStyle w:val="Ttulo2"/>
      </w:pPr>
      <w:bookmarkStart w:id="70" w:name="_Toc41496149"/>
      <w:r>
        <w:t>Resíduos</w:t>
      </w:r>
      <w:bookmarkEnd w:id="70"/>
    </w:p>
    <w:p w14:paraId="6754A27A" w14:textId="77777777" w:rsidR="008E7F53" w:rsidRDefault="005C62DC" w:rsidP="00D320AE">
      <w:pPr>
        <w:ind w:left="0" w:firstLine="576"/>
      </w:pPr>
      <w:r>
        <w:t>Pequeno compartimento para separação, coleta e disposição em carrinhos de descarte para os resíduos e restos de pratos, bandejas e/ou panelas, inclusive com uma pia/ lavatório disponível exclusivamente para a lavagem de mãos de funcionários. Esse compartimento tem uma saída direta para pátio descoberto, onde o material a ser descartado seguirá para o abrigo apropriados onde aguardará ser retirado por empresa especializada de coleta de resíduos.</w:t>
      </w:r>
      <w:r w:rsidR="00D320AE">
        <w:t xml:space="preserve"> </w:t>
      </w:r>
      <w:r w:rsidR="008E7F53">
        <w:t>Área: 4,35m²</w:t>
      </w:r>
      <w:r w:rsidR="00D320AE">
        <w:t>.</w:t>
      </w:r>
    </w:p>
    <w:p w14:paraId="34EA2393" w14:textId="77777777" w:rsidR="00417F2A" w:rsidRPr="00417F2A" w:rsidRDefault="00417F2A" w:rsidP="00417F2A"/>
    <w:p w14:paraId="15637E8B" w14:textId="77777777" w:rsidR="00154F13" w:rsidRDefault="00154F13" w:rsidP="00417F2A">
      <w:pPr>
        <w:pStyle w:val="Ttulo2"/>
      </w:pPr>
      <w:bookmarkStart w:id="71" w:name="_Toc41496150"/>
      <w:r>
        <w:lastRenderedPageBreak/>
        <w:t>Lavagem de carros</w:t>
      </w:r>
      <w:bookmarkEnd w:id="71"/>
    </w:p>
    <w:p w14:paraId="24FA608E" w14:textId="77777777" w:rsidR="008E7F53" w:rsidRDefault="005C62DC" w:rsidP="00D320AE">
      <w:pPr>
        <w:ind w:left="0" w:firstLine="576"/>
      </w:pPr>
      <w:r>
        <w:t xml:space="preserve">Pequeno compartimento para a primeira lavagem dos carrinhos de bandejas que voltaram dos quartos, inclusive com uma </w:t>
      </w:r>
      <w:r w:rsidR="00E24DCD">
        <w:t>duchinha industrial e área rebaixada em piso ideal e</w:t>
      </w:r>
      <w:r>
        <w:t xml:space="preserve"> disponível exclusivamente para a lavagem </w:t>
      </w:r>
      <w:r w:rsidR="00E24DCD">
        <w:t>desses equipamentos</w:t>
      </w:r>
      <w:r>
        <w:t xml:space="preserve">. Esse compartimento </w:t>
      </w:r>
      <w:r w:rsidR="00E24DCD">
        <w:t>está interligado ao DML dessa área</w:t>
      </w:r>
      <w:r>
        <w:t>, onde</w:t>
      </w:r>
      <w:r w:rsidR="00E24DCD">
        <w:t xml:space="preserve"> além de armários apropriados com materiais de limpeza, existe um tanque industrial de apoio as lavagens das bandejas. Após essa sequência,</w:t>
      </w:r>
      <w:r>
        <w:t xml:space="preserve"> o material seguirá para o </w:t>
      </w:r>
      <w:r w:rsidR="00E24DCD">
        <w:t>lugar de guarda</w:t>
      </w:r>
      <w:r>
        <w:t xml:space="preserve"> apropriados.</w:t>
      </w:r>
      <w:r w:rsidR="00D320AE">
        <w:t xml:space="preserve"> </w:t>
      </w:r>
      <w:r w:rsidR="008E7F53">
        <w:t>Área: 3,75m²</w:t>
      </w:r>
      <w:r w:rsidR="00D320AE">
        <w:t>.</w:t>
      </w:r>
    </w:p>
    <w:p w14:paraId="3456FB0F" w14:textId="77777777" w:rsidR="008E7F53" w:rsidRDefault="008E7F53" w:rsidP="008E7F53"/>
    <w:p w14:paraId="07EA2F44" w14:textId="77777777" w:rsidR="008E7F53" w:rsidRDefault="008E7F53" w:rsidP="008E7F53">
      <w:pPr>
        <w:pStyle w:val="Ttulo2"/>
      </w:pPr>
      <w:bookmarkStart w:id="72" w:name="_Toc41496151"/>
      <w:r>
        <w:t>Pertences</w:t>
      </w:r>
      <w:bookmarkEnd w:id="72"/>
      <w:r>
        <w:t xml:space="preserve"> </w:t>
      </w:r>
    </w:p>
    <w:p w14:paraId="3E23FBC0" w14:textId="77777777" w:rsidR="008E7F53" w:rsidRDefault="00E24DCD" w:rsidP="00D320AE">
      <w:pPr>
        <w:ind w:left="0"/>
      </w:pPr>
      <w:r>
        <w:t xml:space="preserve">Área separada para guarda de pertences dos funcionários da cozinha e anexos. Compartimento com escaninhos e cadeados disponíveis para esse fim. </w:t>
      </w:r>
      <w:r w:rsidR="008E7F53">
        <w:t>Área: 2,80m²</w:t>
      </w:r>
      <w:r w:rsidR="00D320AE">
        <w:t>.</w:t>
      </w:r>
    </w:p>
    <w:p w14:paraId="057DC97F" w14:textId="77777777" w:rsidR="00417F2A" w:rsidRPr="00417F2A" w:rsidRDefault="00417F2A" w:rsidP="008E7F53">
      <w:pPr>
        <w:ind w:left="0"/>
      </w:pPr>
    </w:p>
    <w:p w14:paraId="45A7D152" w14:textId="77777777" w:rsidR="00154F13" w:rsidRDefault="00154F13" w:rsidP="00417F2A">
      <w:pPr>
        <w:pStyle w:val="Ttulo2"/>
      </w:pPr>
      <w:bookmarkStart w:id="73" w:name="_Toc41496152"/>
      <w:r>
        <w:t>Refeitório</w:t>
      </w:r>
      <w:bookmarkEnd w:id="73"/>
    </w:p>
    <w:p w14:paraId="52161BDE" w14:textId="77777777" w:rsidR="008E7F53" w:rsidRDefault="00E24DCD" w:rsidP="00D320AE">
      <w:pPr>
        <w:ind w:left="0"/>
      </w:pPr>
      <w:r>
        <w:t xml:space="preserve">Área </w:t>
      </w:r>
      <w:r w:rsidR="004E78B1">
        <w:t xml:space="preserve">disponível e aberta ao público em geral, </w:t>
      </w:r>
      <w:r>
        <w:t>que atenderá, diariamente</w:t>
      </w:r>
      <w:r w:rsidR="004E78B1">
        <w:t>,</w:t>
      </w:r>
      <w:r>
        <w:t xml:space="preserve"> </w:t>
      </w:r>
      <w:r w:rsidR="00BB24A6">
        <w:t>onde serão feitas as</w:t>
      </w:r>
      <w:r>
        <w:t xml:space="preserve"> refeiç</w:t>
      </w:r>
      <w:r w:rsidR="00BB24A6">
        <w:t xml:space="preserve">ões de almoço e </w:t>
      </w:r>
      <w:r>
        <w:t>janta</w:t>
      </w:r>
      <w:r w:rsidR="00BB24A6">
        <w:t>, em</w:t>
      </w:r>
      <w:r>
        <w:t xml:space="preserve"> mesas e cadeiras </w:t>
      </w:r>
      <w:r w:rsidR="00BB24A6">
        <w:t xml:space="preserve">confortáveis e </w:t>
      </w:r>
      <w:r>
        <w:t xml:space="preserve">dispostas para esse fim.  </w:t>
      </w:r>
      <w:r w:rsidR="00BB24A6">
        <w:t>O refeitório tem capacidade para 24 pessoas e será no sistema de rodízio.</w:t>
      </w:r>
      <w:r w:rsidR="00D320AE">
        <w:t xml:space="preserve"> </w:t>
      </w:r>
      <w:r w:rsidR="008E7F53">
        <w:t>Área: 57,90m²</w:t>
      </w:r>
      <w:r w:rsidR="00D320AE">
        <w:t>.</w:t>
      </w:r>
    </w:p>
    <w:p w14:paraId="3537EEC3" w14:textId="77777777" w:rsidR="00417F2A" w:rsidRPr="00417F2A" w:rsidRDefault="00417F2A" w:rsidP="00417F2A"/>
    <w:p w14:paraId="3DCF83E2" w14:textId="77777777" w:rsidR="00154F13" w:rsidRDefault="00154F13" w:rsidP="00417F2A">
      <w:pPr>
        <w:pStyle w:val="Ttulo2"/>
      </w:pPr>
      <w:bookmarkStart w:id="74" w:name="_Toc41496153"/>
      <w:r>
        <w:t>Monta carga</w:t>
      </w:r>
      <w:bookmarkEnd w:id="74"/>
    </w:p>
    <w:p w14:paraId="5D035528" w14:textId="77777777" w:rsidR="008E7F53" w:rsidRDefault="00FB2EE2" w:rsidP="00D320AE">
      <w:pPr>
        <w:ind w:left="0" w:firstLine="576"/>
      </w:pPr>
      <w:r>
        <w:t>A área escolhida e disponível para a instalação do monta carga, facilitará a entrega de carrinhos com bandejas de refeições nos quartos que estão no Primeiro Pavimento. O local para a instalação de um monta carga, foi estrategicamente escolhido por ser em ótima localização ficando próximo ao posto de enfermagem e sala de funcionários, além de ser de fácil acesso.</w:t>
      </w:r>
      <w:r w:rsidR="00D320AE">
        <w:t xml:space="preserve"> </w:t>
      </w:r>
      <w:r w:rsidR="008E7F53">
        <w:t>Área: 3,00m²</w:t>
      </w:r>
      <w:r w:rsidR="00D320AE">
        <w:t>.</w:t>
      </w:r>
    </w:p>
    <w:p w14:paraId="63E6DA7D" w14:textId="77777777" w:rsidR="00417F2A" w:rsidRPr="00417F2A" w:rsidRDefault="00417F2A" w:rsidP="008E7F53">
      <w:pPr>
        <w:ind w:left="0"/>
      </w:pPr>
    </w:p>
    <w:p w14:paraId="2A58CA06" w14:textId="77777777" w:rsidR="00154F13" w:rsidRDefault="00154F13" w:rsidP="00417F2A">
      <w:pPr>
        <w:pStyle w:val="Ttulo2"/>
      </w:pPr>
      <w:bookmarkStart w:id="75" w:name="_Toc41496154"/>
      <w:r>
        <w:t>Plantão Administrativo</w:t>
      </w:r>
      <w:bookmarkEnd w:id="75"/>
    </w:p>
    <w:p w14:paraId="2B4B0F23" w14:textId="77777777" w:rsidR="008E7F53" w:rsidRDefault="00FB2EE2" w:rsidP="00D320AE">
      <w:pPr>
        <w:ind w:left="0" w:firstLine="576"/>
      </w:pPr>
      <w:r>
        <w:t>Sala de trabalho disponível e previsto para um funcionário do setor administrativo que estará de plantão. Equipada com um balcão de atendimento a sala está voltada para a circulação interna e est</w:t>
      </w:r>
      <w:r w:rsidR="00B130B4">
        <w:t>á centralizada no pavimento térreo, facilitando a sua localização.</w:t>
      </w:r>
      <w:r w:rsidR="00D320AE">
        <w:t xml:space="preserve"> </w:t>
      </w:r>
      <w:r w:rsidR="008E7F53">
        <w:t>Área: 5,30m²</w:t>
      </w:r>
      <w:r w:rsidR="00D320AE">
        <w:t>.</w:t>
      </w:r>
    </w:p>
    <w:p w14:paraId="79908C13" w14:textId="77777777" w:rsidR="00417F2A" w:rsidRPr="00417F2A" w:rsidRDefault="00417F2A" w:rsidP="00417F2A"/>
    <w:p w14:paraId="395AB75A" w14:textId="77777777" w:rsidR="00154F13" w:rsidRDefault="00154F13" w:rsidP="00417F2A">
      <w:pPr>
        <w:pStyle w:val="Ttulo2"/>
      </w:pPr>
      <w:bookmarkStart w:id="76" w:name="_Toc41496155"/>
      <w:r>
        <w:t>Lanchonete</w:t>
      </w:r>
      <w:bookmarkEnd w:id="76"/>
    </w:p>
    <w:p w14:paraId="6838DAAC" w14:textId="77777777" w:rsidR="008E7F53" w:rsidRDefault="00B130B4" w:rsidP="00D320AE">
      <w:pPr>
        <w:ind w:left="0" w:firstLine="576"/>
      </w:pPr>
      <w:r>
        <w:t xml:space="preserve">Compartimento disponível para locação de uma lanchonete 24 horas que funcionará também como um café, e promoverá recursos para a maternidade. Área equipada com balcão e espaço para geladeiras. Salão de mesinhas voltadas para o hall de elevadores fechado em esquadrias de vidro temperado. Possui uma despensa e uma copa de apoio anexos e toda a área é ventilada pelo prisma. </w:t>
      </w:r>
      <w:r w:rsidR="008E7F53">
        <w:t>Área: 21,15m²</w:t>
      </w:r>
      <w:r w:rsidR="00D320AE">
        <w:t>.</w:t>
      </w:r>
    </w:p>
    <w:p w14:paraId="6829F6A9" w14:textId="77777777" w:rsidR="00417F2A" w:rsidRPr="00417F2A" w:rsidRDefault="00417F2A" w:rsidP="00417F2A"/>
    <w:p w14:paraId="2CE8AD1A" w14:textId="77777777" w:rsidR="00154F13" w:rsidRDefault="00154F13" w:rsidP="00417F2A">
      <w:pPr>
        <w:pStyle w:val="Ttulo2"/>
      </w:pPr>
      <w:bookmarkStart w:id="77" w:name="_Toc41496156"/>
      <w:r>
        <w:t>Copa</w:t>
      </w:r>
      <w:bookmarkEnd w:id="77"/>
    </w:p>
    <w:p w14:paraId="75459403" w14:textId="77777777" w:rsidR="008E7F53" w:rsidRDefault="00B130B4" w:rsidP="00D320AE">
      <w:pPr>
        <w:ind w:left="0" w:firstLine="576"/>
      </w:pPr>
      <w:r>
        <w:t xml:space="preserve">Compartimento disponível apoio da lanchonete 24 horas que funcionará também como um café. Área equipada com bancadas de pia de cozinha, bancadas de apoio e fogão não industrial, com balcão de passagem de alimentos e outro espaço para mais uma geladeira. Está integrada com a despensa e um abrigo para os botijões de gás desse compartimento. Toda a área é ventilada pelo prisma. </w:t>
      </w:r>
      <w:r w:rsidR="008E7F53">
        <w:t>Área: 7,50m²</w:t>
      </w:r>
      <w:r w:rsidR="00D320AE">
        <w:t>.</w:t>
      </w:r>
    </w:p>
    <w:p w14:paraId="094C2191" w14:textId="77777777" w:rsidR="008E7F53" w:rsidRDefault="008E7F53" w:rsidP="008E7F53"/>
    <w:p w14:paraId="48B06F7F" w14:textId="77777777" w:rsidR="008E7F53" w:rsidRDefault="008E7F53" w:rsidP="008E7F53">
      <w:pPr>
        <w:pStyle w:val="Ttulo2"/>
      </w:pPr>
      <w:bookmarkStart w:id="78" w:name="_Toc41496157"/>
      <w:r>
        <w:t>GLP - Copa</w:t>
      </w:r>
      <w:bookmarkEnd w:id="78"/>
    </w:p>
    <w:p w14:paraId="33B24157" w14:textId="77777777" w:rsidR="008E7F53" w:rsidRDefault="00B130B4" w:rsidP="00D320AE">
      <w:pPr>
        <w:ind w:left="0"/>
      </w:pPr>
      <w:r>
        <w:t>Compartimento aberto para abrigo dos botijões de gás que atenderão à Lanchonete.</w:t>
      </w:r>
      <w:r w:rsidR="00D320AE">
        <w:t xml:space="preserve"> </w:t>
      </w:r>
      <w:r w:rsidR="008E7F53">
        <w:t>Área: 8,50m²</w:t>
      </w:r>
      <w:r w:rsidR="00D320AE">
        <w:t>.</w:t>
      </w:r>
    </w:p>
    <w:p w14:paraId="58817727" w14:textId="77777777" w:rsidR="00417F2A" w:rsidRPr="00417F2A" w:rsidRDefault="00417F2A" w:rsidP="008E7F53">
      <w:pPr>
        <w:ind w:left="0"/>
      </w:pPr>
    </w:p>
    <w:p w14:paraId="79C4F71E" w14:textId="77777777" w:rsidR="00154F13" w:rsidRDefault="00154F13" w:rsidP="00417F2A">
      <w:pPr>
        <w:pStyle w:val="Ttulo2"/>
      </w:pPr>
      <w:bookmarkStart w:id="79" w:name="_Toc41496158"/>
      <w:r>
        <w:t>Despensa</w:t>
      </w:r>
      <w:bookmarkEnd w:id="79"/>
      <w:r>
        <w:t xml:space="preserve"> </w:t>
      </w:r>
    </w:p>
    <w:p w14:paraId="144945F1" w14:textId="77777777" w:rsidR="008E7F53" w:rsidRDefault="00B130B4" w:rsidP="00D320AE">
      <w:pPr>
        <w:ind w:left="0"/>
      </w:pPr>
      <w:r>
        <w:t xml:space="preserve">Compartimento disponível apoio da lanchonete 24 horas que funcionará também como um café. Área equipada com prateleiras e outro espaço para mais uma geladeira. Está integrada com a copa e a lanchonete. </w:t>
      </w:r>
      <w:r w:rsidR="008E7F53">
        <w:t>Área: 4,30m²</w:t>
      </w:r>
      <w:r w:rsidR="00D320AE">
        <w:t>.</w:t>
      </w:r>
    </w:p>
    <w:p w14:paraId="5A0CF4C2" w14:textId="77777777" w:rsidR="00417F2A" w:rsidRPr="00417F2A" w:rsidRDefault="00417F2A" w:rsidP="00417F2A"/>
    <w:p w14:paraId="3E1697E2" w14:textId="77777777" w:rsidR="00154F13" w:rsidRDefault="00154F13" w:rsidP="00417F2A">
      <w:pPr>
        <w:pStyle w:val="Ttulo2"/>
      </w:pPr>
      <w:bookmarkStart w:id="80" w:name="_Toc41496159"/>
      <w:r>
        <w:t>Hall de Elevadores</w:t>
      </w:r>
      <w:bookmarkEnd w:id="80"/>
    </w:p>
    <w:p w14:paraId="03CD980A" w14:textId="77777777" w:rsidR="008E7F53" w:rsidRDefault="00B130B4" w:rsidP="00D320AE">
      <w:pPr>
        <w:ind w:left="0" w:firstLine="576"/>
      </w:pPr>
      <w:r>
        <w:t xml:space="preserve">Área interna e disposta para abrigar os novos elevadores que serão instalados na unidade hospitalar. O local escolhido foi estrategicamente escolhido pois nenhuma estrutura foi demolida. A construção e instalação </w:t>
      </w:r>
      <w:r w:rsidR="00526F0A">
        <w:t>desses novos e modernos elevadores</w:t>
      </w:r>
      <w:r>
        <w:t xml:space="preserve"> se deu por ser </w:t>
      </w:r>
      <w:r w:rsidR="00161F1C">
        <w:t>um</w:t>
      </w:r>
      <w:r>
        <w:t xml:space="preserve">a área disponível </w:t>
      </w:r>
      <w:r w:rsidR="00161F1C">
        <w:t xml:space="preserve">nos dois pisos, dentro de um </w:t>
      </w:r>
      <w:r>
        <w:t>prisma</w:t>
      </w:r>
      <w:r w:rsidR="00161F1C">
        <w:t xml:space="preserve"> existentes </w:t>
      </w:r>
      <w:r w:rsidR="006E60E5">
        <w:t>e ao</w:t>
      </w:r>
      <w:r>
        <w:t xml:space="preserve"> lado das escadas e rampas existentes no local.</w:t>
      </w:r>
      <w:r w:rsidR="00D320AE">
        <w:t xml:space="preserve"> </w:t>
      </w:r>
      <w:r w:rsidR="008E7F53">
        <w:t>Área: 25,15m²</w:t>
      </w:r>
      <w:r w:rsidR="00D320AE">
        <w:t>.</w:t>
      </w:r>
    </w:p>
    <w:p w14:paraId="014E706F" w14:textId="77777777" w:rsidR="008E7F53" w:rsidRDefault="008E7F53" w:rsidP="008E7F53"/>
    <w:p w14:paraId="393BF9AA" w14:textId="77777777" w:rsidR="008E7F53" w:rsidRDefault="003D724F" w:rsidP="008E7F53">
      <w:pPr>
        <w:pStyle w:val="Ttulo2"/>
      </w:pPr>
      <w:bookmarkStart w:id="81" w:name="_Toc41496160"/>
      <w:r>
        <w:t>QGBT</w:t>
      </w:r>
      <w:bookmarkEnd w:id="81"/>
    </w:p>
    <w:p w14:paraId="4CE5B019" w14:textId="77777777" w:rsidR="008E7F53" w:rsidRDefault="00161F1C" w:rsidP="00D320AE">
      <w:pPr>
        <w:ind w:left="0" w:firstLine="576"/>
      </w:pPr>
      <w:r>
        <w:t>Área original do Quadro Geral de Baixa Tensão do prédio. Não será mudado de lugar, apenas será refeito atualizadas suas instalações.</w:t>
      </w:r>
      <w:r w:rsidR="00D320AE">
        <w:t xml:space="preserve"> </w:t>
      </w:r>
      <w:r w:rsidR="008E7F53">
        <w:t xml:space="preserve">Área: </w:t>
      </w:r>
      <w:r w:rsidR="003D724F">
        <w:t>8,30</w:t>
      </w:r>
      <w:r w:rsidR="008E7F53">
        <w:t>m²</w:t>
      </w:r>
      <w:r w:rsidR="00D320AE">
        <w:t>.</w:t>
      </w:r>
    </w:p>
    <w:p w14:paraId="22A17D02" w14:textId="77777777" w:rsidR="00417F2A" w:rsidRPr="00417F2A" w:rsidRDefault="00417F2A" w:rsidP="00161F1C">
      <w:pPr>
        <w:ind w:left="0"/>
      </w:pPr>
    </w:p>
    <w:p w14:paraId="28458BF9" w14:textId="77777777" w:rsidR="00154F13" w:rsidRDefault="00154F13" w:rsidP="00417F2A">
      <w:pPr>
        <w:pStyle w:val="Ttulo2"/>
      </w:pPr>
      <w:bookmarkStart w:id="82" w:name="_Toc41496161"/>
      <w:r>
        <w:t>Utilidade</w:t>
      </w:r>
      <w:bookmarkEnd w:id="82"/>
    </w:p>
    <w:p w14:paraId="0F17858F" w14:textId="77777777" w:rsidR="003D724F" w:rsidRDefault="00161F1C" w:rsidP="00D320AE">
      <w:pPr>
        <w:ind w:left="0" w:firstLine="576"/>
      </w:pPr>
      <w:r>
        <w:t>Sala disponível com uma pia e bancada para atender as salas adjacentes em caso de necessidade. Fica ao lado da sala de morgue.</w:t>
      </w:r>
      <w:r w:rsidR="00D320AE">
        <w:t xml:space="preserve"> </w:t>
      </w:r>
      <w:r w:rsidR="003D724F">
        <w:t>Área: 2,95m²</w:t>
      </w:r>
      <w:r w:rsidR="00D320AE">
        <w:t>.</w:t>
      </w:r>
    </w:p>
    <w:p w14:paraId="146B77F9" w14:textId="77777777" w:rsidR="00417F2A" w:rsidRPr="00417F2A" w:rsidRDefault="00417F2A" w:rsidP="00161F1C">
      <w:pPr>
        <w:ind w:left="0"/>
      </w:pPr>
    </w:p>
    <w:p w14:paraId="79E647B2" w14:textId="77777777" w:rsidR="00154F13" w:rsidRDefault="00154F13" w:rsidP="00417F2A">
      <w:pPr>
        <w:pStyle w:val="Ttulo2"/>
      </w:pPr>
      <w:bookmarkStart w:id="83" w:name="_Toc41496162"/>
      <w:r>
        <w:lastRenderedPageBreak/>
        <w:t>Morgue</w:t>
      </w:r>
      <w:bookmarkEnd w:id="83"/>
    </w:p>
    <w:p w14:paraId="1259795E" w14:textId="77777777" w:rsidR="003D724F" w:rsidRDefault="00161F1C" w:rsidP="00D320AE">
      <w:pPr>
        <w:ind w:left="0" w:firstLine="576"/>
      </w:pPr>
      <w:r>
        <w:t>Sala disponível para a colocação de um freezer e uma pedra de apoio de corpos em caso de óbito. Fica ao lado da sala de Utilidades e próximo a saída de serviço e nesse caso, não pa</w:t>
      </w:r>
      <w:r w:rsidR="006E60E5">
        <w:t>ssando pelo meio da maternidade</w:t>
      </w:r>
      <w:r>
        <w:t>.</w:t>
      </w:r>
      <w:r w:rsidR="00D320AE">
        <w:t xml:space="preserve"> </w:t>
      </w:r>
      <w:r w:rsidR="003D724F">
        <w:t>Área: 7,50m²</w:t>
      </w:r>
      <w:r w:rsidR="00D320AE">
        <w:t>.</w:t>
      </w:r>
    </w:p>
    <w:p w14:paraId="0D91CED0" w14:textId="77777777" w:rsidR="00417F2A" w:rsidRPr="00417F2A" w:rsidRDefault="00417F2A" w:rsidP="00417F2A"/>
    <w:p w14:paraId="2DB7B5DD" w14:textId="77777777" w:rsidR="00154F13" w:rsidRDefault="00154F13" w:rsidP="00417F2A">
      <w:pPr>
        <w:pStyle w:val="Ttulo2"/>
      </w:pPr>
      <w:bookmarkStart w:id="84" w:name="_Toc41496163"/>
      <w:r>
        <w:t xml:space="preserve">Unidade </w:t>
      </w:r>
      <w:r w:rsidR="00526F0A">
        <w:t>Trans funcional</w:t>
      </w:r>
      <w:bookmarkEnd w:id="84"/>
    </w:p>
    <w:p w14:paraId="7BC8B0E1" w14:textId="77777777" w:rsidR="003D724F" w:rsidRDefault="00161F1C" w:rsidP="00D320AE">
      <w:pPr>
        <w:ind w:left="0" w:firstLine="576"/>
      </w:pPr>
      <w:r>
        <w:t>Sala própria para estocagem, testagem e armazenamento de material vivo, com bancadas ao longo de paredes, pia de lavagem de equipamentos e geladeiras de guarda de material.</w:t>
      </w:r>
      <w:r w:rsidR="00D320AE">
        <w:t xml:space="preserve"> </w:t>
      </w:r>
      <w:r w:rsidR="003D724F">
        <w:t>Área: 18,55m²</w:t>
      </w:r>
      <w:r w:rsidR="00D320AE">
        <w:t>.</w:t>
      </w:r>
    </w:p>
    <w:p w14:paraId="5D36A085" w14:textId="77777777" w:rsidR="00417F2A" w:rsidRPr="00417F2A" w:rsidRDefault="00417F2A" w:rsidP="00417F2A"/>
    <w:p w14:paraId="13B90707" w14:textId="77777777" w:rsidR="00154F13" w:rsidRDefault="00154F13" w:rsidP="00417F2A">
      <w:pPr>
        <w:pStyle w:val="Ttulo2"/>
      </w:pPr>
      <w:bookmarkStart w:id="85" w:name="_Toc41496164"/>
      <w:r>
        <w:t>Conservação Placenta</w:t>
      </w:r>
      <w:bookmarkEnd w:id="85"/>
    </w:p>
    <w:p w14:paraId="3C4F62EC" w14:textId="77777777" w:rsidR="003D724F" w:rsidRDefault="00161F1C" w:rsidP="00D320AE">
      <w:pPr>
        <w:ind w:left="0" w:firstLine="576"/>
      </w:pPr>
      <w:r>
        <w:t>Sala própria para estocagem e armazenamento de placentas, com geladeira para guarda de material.</w:t>
      </w:r>
      <w:r w:rsidR="00D320AE">
        <w:t xml:space="preserve"> </w:t>
      </w:r>
      <w:r w:rsidR="003D724F">
        <w:t>Área: 2,45m²</w:t>
      </w:r>
      <w:r w:rsidR="00D320AE">
        <w:t>.</w:t>
      </w:r>
    </w:p>
    <w:p w14:paraId="4C92C73C" w14:textId="77777777" w:rsidR="00417F2A" w:rsidRPr="00417F2A" w:rsidRDefault="00417F2A" w:rsidP="00417F2A"/>
    <w:p w14:paraId="35F217EC" w14:textId="77777777" w:rsidR="00154F13" w:rsidRDefault="003D724F" w:rsidP="00417F2A">
      <w:pPr>
        <w:pStyle w:val="Ttulo2"/>
      </w:pPr>
      <w:bookmarkStart w:id="86" w:name="_Toc41496165"/>
      <w:r>
        <w:t>Central Lógica de S</w:t>
      </w:r>
      <w:r w:rsidR="00154F13">
        <w:t>egurança</w:t>
      </w:r>
      <w:bookmarkEnd w:id="86"/>
      <w:r w:rsidR="00154F13">
        <w:t xml:space="preserve"> </w:t>
      </w:r>
    </w:p>
    <w:p w14:paraId="238C8B62" w14:textId="77777777" w:rsidR="003D724F" w:rsidRDefault="00161F1C" w:rsidP="00D320AE">
      <w:pPr>
        <w:ind w:left="0"/>
      </w:pPr>
      <w:r>
        <w:t>Sala própria para armazenamento equipamentos digitais para logica e controle de segurança.</w:t>
      </w:r>
      <w:r w:rsidR="00D320AE">
        <w:t xml:space="preserve"> </w:t>
      </w:r>
      <w:r w:rsidR="003D724F">
        <w:t>Área: 6,90m²</w:t>
      </w:r>
      <w:r w:rsidR="00D320AE">
        <w:t>.</w:t>
      </w:r>
    </w:p>
    <w:p w14:paraId="61CBEF7D" w14:textId="77777777" w:rsidR="00417F2A" w:rsidRPr="00417F2A" w:rsidRDefault="00417F2A" w:rsidP="00417F2A"/>
    <w:p w14:paraId="67AF73C9" w14:textId="77777777" w:rsidR="00154F13" w:rsidRPr="006E60E5" w:rsidRDefault="00154F13" w:rsidP="00417F2A">
      <w:pPr>
        <w:pStyle w:val="Ttulo2"/>
      </w:pPr>
      <w:bookmarkStart w:id="87" w:name="_Toc41496166"/>
      <w:r w:rsidRPr="006E60E5">
        <w:t>DML</w:t>
      </w:r>
      <w:bookmarkEnd w:id="87"/>
    </w:p>
    <w:p w14:paraId="50F9DD01" w14:textId="77777777" w:rsidR="003D724F" w:rsidRDefault="006E60E5" w:rsidP="00D320AE">
      <w:pPr>
        <w:ind w:left="0" w:firstLine="576"/>
      </w:pPr>
      <w:r>
        <w:t>Compartimento equipado com tanque e prateleiras para material de limpeza.</w:t>
      </w:r>
      <w:r w:rsidR="00D320AE">
        <w:t xml:space="preserve"> </w:t>
      </w:r>
      <w:r w:rsidR="003D724F">
        <w:t>Área: 3,95m²</w:t>
      </w:r>
      <w:r w:rsidR="00D320AE">
        <w:t>.</w:t>
      </w:r>
    </w:p>
    <w:p w14:paraId="1CA05A4A" w14:textId="77777777" w:rsidR="00417F2A" w:rsidRPr="00417F2A" w:rsidRDefault="00417F2A" w:rsidP="00417F2A"/>
    <w:p w14:paraId="4EB48413" w14:textId="77777777" w:rsidR="00154F13" w:rsidRDefault="00154F13" w:rsidP="00417F2A">
      <w:pPr>
        <w:pStyle w:val="Ttulo2"/>
      </w:pPr>
      <w:bookmarkStart w:id="88" w:name="_Toc41496167"/>
      <w:r>
        <w:t>Sala de costura</w:t>
      </w:r>
      <w:bookmarkEnd w:id="88"/>
    </w:p>
    <w:p w14:paraId="7E3BB9C5" w14:textId="77777777" w:rsidR="003D724F" w:rsidRDefault="00161F1C" w:rsidP="00D320AE">
      <w:pPr>
        <w:ind w:left="0" w:firstLine="576"/>
      </w:pPr>
      <w:r>
        <w:t>Sala própria para pequenos consertos de roupões, lençóis ou fronhas. Além de uma costureira o local abriga espaço para mesas de cortes e costura, máquina de costura e armários para guarda de materiais afins.</w:t>
      </w:r>
      <w:r w:rsidR="00D320AE">
        <w:t xml:space="preserve"> </w:t>
      </w:r>
      <w:r w:rsidR="003D724F">
        <w:t>Área: 12,10m²</w:t>
      </w:r>
      <w:r w:rsidR="00D320AE">
        <w:t>.</w:t>
      </w:r>
    </w:p>
    <w:p w14:paraId="5452B7D8" w14:textId="77777777" w:rsidR="003D724F" w:rsidRDefault="003D724F" w:rsidP="003D724F"/>
    <w:p w14:paraId="0463CE49" w14:textId="77777777" w:rsidR="000C796F" w:rsidRDefault="000C796F" w:rsidP="000C796F">
      <w:pPr>
        <w:pStyle w:val="Ttulo2"/>
      </w:pPr>
      <w:bookmarkStart w:id="89" w:name="_Toc41496168"/>
      <w:r>
        <w:t>Central de Vácuo clínico</w:t>
      </w:r>
      <w:bookmarkEnd w:id="89"/>
    </w:p>
    <w:p w14:paraId="03ED80D1" w14:textId="77777777" w:rsidR="003D724F" w:rsidRDefault="00161F1C" w:rsidP="00D320AE">
      <w:pPr>
        <w:ind w:left="0" w:firstLine="576"/>
      </w:pPr>
      <w:r>
        <w:t xml:space="preserve">Sala própria para estocagem, </w:t>
      </w:r>
      <w:r w:rsidR="00805A36">
        <w:t>embalagem</w:t>
      </w:r>
      <w:r>
        <w:t xml:space="preserve"> e armazenamento de material vivo, com bancadas ao longo de paredes, pia de lavagem de equipamentos e geladeiras de guarda de material.</w:t>
      </w:r>
      <w:r w:rsidR="00D320AE">
        <w:t xml:space="preserve"> </w:t>
      </w:r>
      <w:r w:rsidR="003D724F">
        <w:t>Área: 7,80m²</w:t>
      </w:r>
      <w:r w:rsidR="00D320AE">
        <w:t>.</w:t>
      </w:r>
    </w:p>
    <w:p w14:paraId="4973918A" w14:textId="77777777" w:rsidR="000C796F" w:rsidRPr="00373B59" w:rsidRDefault="000C796F" w:rsidP="000C796F"/>
    <w:p w14:paraId="71A33D23" w14:textId="77777777" w:rsidR="000C796F" w:rsidRDefault="000C796F" w:rsidP="000C796F">
      <w:pPr>
        <w:pStyle w:val="Ttulo2"/>
      </w:pPr>
      <w:bookmarkStart w:id="90" w:name="_Toc41496169"/>
      <w:r>
        <w:lastRenderedPageBreak/>
        <w:t>Central de ar comprimido</w:t>
      </w:r>
      <w:bookmarkEnd w:id="90"/>
    </w:p>
    <w:p w14:paraId="1E6D5809" w14:textId="77777777" w:rsidR="003D724F" w:rsidRDefault="00805A36" w:rsidP="00D320AE">
      <w:pPr>
        <w:ind w:left="0" w:firstLine="576"/>
      </w:pPr>
      <w:r>
        <w:t>Abrigo apropriado e ventilado para armazenamento de compressor a vácuo que será realocado de maneira a facilitar a manutenção.</w:t>
      </w:r>
      <w:r w:rsidR="00D320AE">
        <w:t xml:space="preserve"> </w:t>
      </w:r>
      <w:r w:rsidR="003D724F">
        <w:t>Área: 7,85m²</w:t>
      </w:r>
      <w:r w:rsidR="00D320AE">
        <w:t>.</w:t>
      </w:r>
    </w:p>
    <w:p w14:paraId="63D70F88" w14:textId="77777777" w:rsidR="000C796F" w:rsidRDefault="000C796F" w:rsidP="000C796F">
      <w:pPr>
        <w:ind w:left="0"/>
      </w:pPr>
    </w:p>
    <w:p w14:paraId="4C7BD26F" w14:textId="77777777" w:rsidR="000C796F" w:rsidRDefault="000C796F" w:rsidP="000C796F">
      <w:pPr>
        <w:pStyle w:val="Ttulo2"/>
      </w:pPr>
      <w:bookmarkStart w:id="91" w:name="_Toc41496170"/>
      <w:r>
        <w:t>Central de Oxigênio (Tanque Criogênico)</w:t>
      </w:r>
      <w:bookmarkEnd w:id="91"/>
    </w:p>
    <w:p w14:paraId="4544DA18" w14:textId="77777777" w:rsidR="003D724F" w:rsidRDefault="00805A36" w:rsidP="00D320AE">
      <w:pPr>
        <w:ind w:left="0" w:firstLine="576"/>
      </w:pPr>
      <w:r>
        <w:t>Abrigo apropriado e ventilado para armazenamento de tanque de oxigênio que será realocado de maneira a facilitar a recarga e manutenção de seus equipamentos.</w:t>
      </w:r>
      <w:r w:rsidR="00D320AE">
        <w:t xml:space="preserve"> </w:t>
      </w:r>
      <w:r w:rsidR="003D724F">
        <w:t>Área: 17,30m²</w:t>
      </w:r>
      <w:r w:rsidR="00D320AE">
        <w:t>.</w:t>
      </w:r>
    </w:p>
    <w:p w14:paraId="7D6FA887" w14:textId="77777777" w:rsidR="000C796F" w:rsidRDefault="000C796F" w:rsidP="00417F2A"/>
    <w:p w14:paraId="3FA12CC4" w14:textId="77777777" w:rsidR="00417F2A" w:rsidRPr="00417F2A" w:rsidRDefault="00417F2A" w:rsidP="00417F2A"/>
    <w:p w14:paraId="253F406F" w14:textId="77777777" w:rsidR="00154F13" w:rsidRDefault="00154F13" w:rsidP="00417F2A">
      <w:pPr>
        <w:pStyle w:val="Ttulo2"/>
      </w:pPr>
      <w:bookmarkStart w:id="92" w:name="_Toc41496171"/>
      <w:r>
        <w:t>Centro de estudos</w:t>
      </w:r>
      <w:bookmarkEnd w:id="92"/>
    </w:p>
    <w:p w14:paraId="0697A504" w14:textId="77777777" w:rsidR="003D724F" w:rsidRDefault="006A2539" w:rsidP="00D320AE">
      <w:pPr>
        <w:ind w:left="0" w:firstLine="576"/>
      </w:pPr>
      <w:r>
        <w:t>Sala de Estudos disponível para professores, alunos e profissionais da rede onde poderão acessar bancos de dados e bibliotecas digitais. Equipada com bancadas individuais para três pessoas e com acesso aos sanitários disponíveis para o auditório.</w:t>
      </w:r>
      <w:r w:rsidR="00D320AE">
        <w:t xml:space="preserve"> </w:t>
      </w:r>
      <w:r>
        <w:t>Área: 9,8</w:t>
      </w:r>
      <w:r w:rsidR="003D724F">
        <w:t>0m²</w:t>
      </w:r>
      <w:r w:rsidR="00D320AE">
        <w:t>.</w:t>
      </w:r>
    </w:p>
    <w:p w14:paraId="02A230E5" w14:textId="77777777" w:rsidR="00417F2A" w:rsidRPr="00417F2A" w:rsidRDefault="00417F2A" w:rsidP="00417F2A"/>
    <w:p w14:paraId="233A7BA3" w14:textId="77777777" w:rsidR="00154F13" w:rsidRDefault="00154F13" w:rsidP="00417F2A">
      <w:pPr>
        <w:pStyle w:val="Ttulo2"/>
      </w:pPr>
      <w:bookmarkStart w:id="93" w:name="_Toc41496172"/>
      <w:r>
        <w:t>Sal</w:t>
      </w:r>
      <w:r w:rsidR="003D724F">
        <w:t>a</w:t>
      </w:r>
      <w:r>
        <w:t xml:space="preserve"> de reunião</w:t>
      </w:r>
      <w:bookmarkEnd w:id="93"/>
    </w:p>
    <w:p w14:paraId="15A5E9C5" w14:textId="77777777" w:rsidR="003D724F" w:rsidRDefault="006A2539" w:rsidP="00D320AE">
      <w:pPr>
        <w:ind w:left="0" w:firstLine="576"/>
      </w:pPr>
      <w:r>
        <w:t>Sala de reunião disponível para o uso de palestrantes, professores, alunos e profissionais da maternidade. Equipada com mesa, 7 cadeiras TV e acessórios digitais com acesso a rede do auditório.</w:t>
      </w:r>
      <w:r w:rsidR="00D320AE">
        <w:t xml:space="preserve"> </w:t>
      </w:r>
      <w:r w:rsidR="003D724F">
        <w:t xml:space="preserve">Área: </w:t>
      </w:r>
      <w:r>
        <w:t>9,8</w:t>
      </w:r>
      <w:r w:rsidR="003D724F">
        <w:t>0m²</w:t>
      </w:r>
      <w:r w:rsidR="00D320AE">
        <w:t>.</w:t>
      </w:r>
    </w:p>
    <w:p w14:paraId="1905F4F9" w14:textId="77777777" w:rsidR="003D724F" w:rsidRDefault="003D724F" w:rsidP="003D724F"/>
    <w:p w14:paraId="1493B619" w14:textId="77777777" w:rsidR="003D724F" w:rsidRPr="00444B3A" w:rsidRDefault="003D724F" w:rsidP="003D724F">
      <w:pPr>
        <w:pStyle w:val="Ttulo2"/>
      </w:pPr>
      <w:bookmarkStart w:id="94" w:name="_Toc41496173"/>
      <w:r w:rsidRPr="00444B3A">
        <w:t>Sanitário Público Feminino (PNE)</w:t>
      </w:r>
      <w:bookmarkEnd w:id="94"/>
    </w:p>
    <w:p w14:paraId="01BD950F" w14:textId="77777777" w:rsidR="003D724F" w:rsidRDefault="00444B3A" w:rsidP="00D320AE">
      <w:pPr>
        <w:ind w:left="0"/>
      </w:pPr>
      <w:r>
        <w:t>Compartimento exclusivo para atender ao auditório, sendo que é inclusivo para Pessoas com Necessidades Especiais (PNE).</w:t>
      </w:r>
      <w:r w:rsidR="00D320AE">
        <w:t xml:space="preserve"> </w:t>
      </w:r>
      <w:r w:rsidR="003D724F">
        <w:t>Área: 3,25m²</w:t>
      </w:r>
      <w:r w:rsidR="00D320AE">
        <w:t>.</w:t>
      </w:r>
    </w:p>
    <w:p w14:paraId="610C07DC" w14:textId="77777777" w:rsidR="003D724F" w:rsidRDefault="003D724F" w:rsidP="003D724F"/>
    <w:p w14:paraId="25967198" w14:textId="77777777" w:rsidR="003D724F" w:rsidRPr="00444B3A" w:rsidRDefault="003D724F" w:rsidP="003D724F">
      <w:pPr>
        <w:pStyle w:val="Ttulo2"/>
      </w:pPr>
      <w:bookmarkStart w:id="95" w:name="_Toc41496174"/>
      <w:r w:rsidRPr="00444B3A">
        <w:t>Sanitário Público Masculino (PNE)</w:t>
      </w:r>
      <w:bookmarkEnd w:id="95"/>
    </w:p>
    <w:p w14:paraId="1790A991" w14:textId="77777777" w:rsidR="003D724F" w:rsidRDefault="00444B3A" w:rsidP="00D320AE">
      <w:pPr>
        <w:ind w:left="0" w:firstLine="576"/>
      </w:pPr>
      <w:r>
        <w:t>Compartimento exclusivo para atender ao auditório, sendo que é inclusivo para Pessoas com Necessidades Especiais (PNE).</w:t>
      </w:r>
      <w:r w:rsidR="00D320AE">
        <w:t xml:space="preserve"> </w:t>
      </w:r>
      <w:r w:rsidR="003D724F">
        <w:t>Área: 3,25m²</w:t>
      </w:r>
      <w:r w:rsidR="00D320AE">
        <w:t>.</w:t>
      </w:r>
    </w:p>
    <w:p w14:paraId="23C5CEE2" w14:textId="77777777" w:rsidR="00417F2A" w:rsidRPr="00417F2A" w:rsidRDefault="00417F2A" w:rsidP="003D724F">
      <w:pPr>
        <w:ind w:left="0"/>
      </w:pPr>
    </w:p>
    <w:p w14:paraId="769E7835" w14:textId="77777777" w:rsidR="00154F13" w:rsidRDefault="00154F13" w:rsidP="00417F2A">
      <w:pPr>
        <w:pStyle w:val="Ttulo2"/>
      </w:pPr>
      <w:bookmarkStart w:id="96" w:name="_Toc41496175"/>
      <w:r>
        <w:t>Auditório para 50 lugares</w:t>
      </w:r>
      <w:bookmarkEnd w:id="96"/>
    </w:p>
    <w:p w14:paraId="38768DBA" w14:textId="77777777" w:rsidR="003D724F" w:rsidRDefault="006A2539" w:rsidP="00D320AE">
      <w:pPr>
        <w:ind w:left="0" w:firstLine="576"/>
      </w:pPr>
      <w:r>
        <w:t xml:space="preserve">Sala </w:t>
      </w:r>
      <w:r w:rsidR="00444B3A">
        <w:t xml:space="preserve">do tipo auditório inclusive com tablado e rampa de acesso para palestras, cursos, workshops e demais </w:t>
      </w:r>
      <w:r w:rsidR="00526F0A">
        <w:t>eventos disponíveis</w:t>
      </w:r>
      <w:r>
        <w:t xml:space="preserve"> </w:t>
      </w:r>
      <w:r w:rsidR="00444B3A">
        <w:t xml:space="preserve">aberto ao público em geral e também </w:t>
      </w:r>
      <w:r>
        <w:t xml:space="preserve">para professores, alunos e profissionais da rede onde poderão acessar bancos de dados e bibliotecas digitais. Equipada com </w:t>
      </w:r>
      <w:r w:rsidR="00444B3A">
        <w:t>50 poltronas individuais, telão e Datashow. Área</w:t>
      </w:r>
      <w:r>
        <w:t xml:space="preserve"> com acesso</w:t>
      </w:r>
      <w:r w:rsidR="00444B3A">
        <w:t xml:space="preserve"> a bebedouros e</w:t>
      </w:r>
      <w:r>
        <w:t xml:space="preserve"> aos sanitários</w:t>
      </w:r>
      <w:r w:rsidR="00444B3A">
        <w:t xml:space="preserve"> de PNE</w:t>
      </w:r>
      <w:r>
        <w:t xml:space="preserve"> disponíveis </w:t>
      </w:r>
      <w:r w:rsidR="00E83147">
        <w:t>a</w:t>
      </w:r>
      <w:r>
        <w:t>o auditório.</w:t>
      </w:r>
      <w:r w:rsidR="00D320AE">
        <w:t xml:space="preserve"> </w:t>
      </w:r>
      <w:r w:rsidR="003D724F">
        <w:t>Área: 70,40m²</w:t>
      </w:r>
      <w:r w:rsidR="00D320AE">
        <w:t>.</w:t>
      </w:r>
    </w:p>
    <w:p w14:paraId="3727F7CE" w14:textId="77777777" w:rsidR="00417F2A" w:rsidRPr="00417F2A" w:rsidRDefault="00417F2A" w:rsidP="00417F2A"/>
    <w:p w14:paraId="135A6E82" w14:textId="77777777" w:rsidR="00154F13" w:rsidRPr="00E83147" w:rsidRDefault="003D724F" w:rsidP="00417F2A">
      <w:pPr>
        <w:pStyle w:val="Ttulo2"/>
      </w:pPr>
      <w:bookmarkStart w:id="97" w:name="_Toc41496176"/>
      <w:r w:rsidRPr="00E83147">
        <w:lastRenderedPageBreak/>
        <w:t>Hall</w:t>
      </w:r>
      <w:bookmarkEnd w:id="97"/>
    </w:p>
    <w:p w14:paraId="0F4E2E72" w14:textId="77777777" w:rsidR="003D724F" w:rsidRDefault="00E83147" w:rsidP="00D320AE">
      <w:pPr>
        <w:ind w:left="0" w:firstLine="576"/>
      </w:pPr>
      <w:r>
        <w:t>Pequena área de hall, para acesso do Auditório, dando um recuo de proteção para as portas de acesso.</w:t>
      </w:r>
      <w:r w:rsidR="00D320AE">
        <w:t xml:space="preserve"> </w:t>
      </w:r>
      <w:r w:rsidR="003D724F">
        <w:t>Área: 4,70m²</w:t>
      </w:r>
      <w:r w:rsidR="00D320AE">
        <w:t>.</w:t>
      </w:r>
    </w:p>
    <w:p w14:paraId="45588E40" w14:textId="77777777" w:rsidR="00417F2A" w:rsidRPr="00417F2A" w:rsidRDefault="00417F2A" w:rsidP="00417F2A"/>
    <w:p w14:paraId="715607FC" w14:textId="77777777" w:rsidR="00154F13" w:rsidRPr="00E83147" w:rsidRDefault="00154F13" w:rsidP="00417F2A">
      <w:pPr>
        <w:pStyle w:val="Ttulo2"/>
      </w:pPr>
      <w:bookmarkStart w:id="98" w:name="_Toc41496177"/>
      <w:r w:rsidRPr="00E83147">
        <w:t>Depósito (auditório)</w:t>
      </w:r>
      <w:bookmarkEnd w:id="98"/>
    </w:p>
    <w:p w14:paraId="0C7D4D7B" w14:textId="77777777" w:rsidR="003D724F" w:rsidRDefault="00E83147" w:rsidP="00D320AE">
      <w:pPr>
        <w:ind w:left="0" w:firstLine="576"/>
      </w:pPr>
      <w:r>
        <w:t xml:space="preserve">Sala livre com espaço definido para guarda de materiais e equipamentos de uso do Auditório como computadores, caixas de som, mesas desmontáveis, cadeiras sobressalentes, etc. De fácil acesso e voltado para a circulação interna do prédio. </w:t>
      </w:r>
      <w:r w:rsidR="003D724F">
        <w:t>Área: 5,85m²</w:t>
      </w:r>
      <w:r w:rsidR="00D320AE">
        <w:t>.</w:t>
      </w:r>
    </w:p>
    <w:p w14:paraId="3E120FC5" w14:textId="77777777" w:rsidR="00417F2A" w:rsidRPr="00417F2A" w:rsidRDefault="00417F2A" w:rsidP="00417F2A"/>
    <w:p w14:paraId="55F3D939" w14:textId="77777777" w:rsidR="003D724F" w:rsidRPr="003D724F" w:rsidRDefault="00154F13" w:rsidP="003D724F">
      <w:pPr>
        <w:pStyle w:val="Ttulo2"/>
      </w:pPr>
      <w:bookmarkStart w:id="99" w:name="_Toc41496178"/>
      <w:r>
        <w:t>Direção Geral</w:t>
      </w:r>
      <w:bookmarkEnd w:id="99"/>
      <w:r>
        <w:t xml:space="preserve"> </w:t>
      </w:r>
    </w:p>
    <w:p w14:paraId="06E145B0" w14:textId="77777777" w:rsidR="003D724F" w:rsidRDefault="00E83147" w:rsidP="00D320AE">
      <w:pPr>
        <w:ind w:left="0" w:firstLine="576"/>
      </w:pPr>
      <w:r>
        <w:t xml:space="preserve">Sala de fácil acesso e exclusiva para a Direção Geral da maternidade. Equipada com </w:t>
      </w:r>
      <w:r w:rsidR="00D81C39">
        <w:t>mesa</w:t>
      </w:r>
      <w:r>
        <w:t xml:space="preserve"> a de trabalho, 3 cadeiras, dois armários, uma poltrona de leitura e uma mesa de apoio. Sala com banheiro exclusivo.</w:t>
      </w:r>
      <w:r w:rsidR="00D320AE">
        <w:t xml:space="preserve"> </w:t>
      </w:r>
      <w:r w:rsidR="003D724F">
        <w:t>Área: 10,65m</w:t>
      </w:r>
      <w:r w:rsidR="00526F0A">
        <w:t>².</w:t>
      </w:r>
    </w:p>
    <w:p w14:paraId="0B3B2C95" w14:textId="77777777" w:rsidR="003D724F" w:rsidRDefault="003D724F" w:rsidP="003D724F"/>
    <w:p w14:paraId="782A1A14" w14:textId="77777777" w:rsidR="003D724F" w:rsidRPr="003D724F" w:rsidRDefault="003D724F" w:rsidP="003D724F">
      <w:pPr>
        <w:pStyle w:val="Ttulo2"/>
      </w:pPr>
      <w:bookmarkStart w:id="100" w:name="_Toc41496179"/>
      <w:r>
        <w:t>Sanitário Direção Geral</w:t>
      </w:r>
      <w:bookmarkEnd w:id="100"/>
      <w:r>
        <w:t xml:space="preserve"> </w:t>
      </w:r>
    </w:p>
    <w:p w14:paraId="02377C30" w14:textId="77777777" w:rsidR="003D724F" w:rsidRDefault="00E83147" w:rsidP="00D320AE">
      <w:pPr>
        <w:ind w:left="0" w:firstLine="576"/>
      </w:pPr>
      <w:r>
        <w:t>Sanitário exclusivo da Direção Geral.</w:t>
      </w:r>
      <w:r w:rsidR="00D320AE">
        <w:t xml:space="preserve"> </w:t>
      </w:r>
      <w:r w:rsidR="003D724F">
        <w:t>Área: 2,20m²</w:t>
      </w:r>
      <w:r w:rsidR="00D320AE">
        <w:t>.</w:t>
      </w:r>
    </w:p>
    <w:p w14:paraId="25A3E7EC" w14:textId="77777777" w:rsidR="00417F2A" w:rsidRDefault="00417F2A" w:rsidP="00E83147">
      <w:pPr>
        <w:ind w:left="0"/>
      </w:pPr>
    </w:p>
    <w:p w14:paraId="1C052234" w14:textId="77777777" w:rsidR="00E83147" w:rsidRDefault="003D724F" w:rsidP="00E83147">
      <w:pPr>
        <w:pStyle w:val="Ttulo2"/>
      </w:pPr>
      <w:bookmarkStart w:id="101" w:name="_Toc41496180"/>
      <w:r>
        <w:t xml:space="preserve">Direção </w:t>
      </w:r>
      <w:r w:rsidR="00EA79AF">
        <w:t>Médica</w:t>
      </w:r>
      <w:bookmarkEnd w:id="101"/>
      <w:r>
        <w:t xml:space="preserve"> </w:t>
      </w:r>
    </w:p>
    <w:p w14:paraId="0BFDEABA" w14:textId="77777777" w:rsidR="003D724F" w:rsidRDefault="00E83147" w:rsidP="00D320AE">
      <w:pPr>
        <w:ind w:left="0" w:firstLine="576"/>
      </w:pPr>
      <w:r>
        <w:t xml:space="preserve">Sala de fácil acesso e exclusiva para a Direção Médica da maternidade. Equipada com </w:t>
      </w:r>
      <w:r w:rsidR="00D81C39">
        <w:t>mesa</w:t>
      </w:r>
      <w:r>
        <w:t xml:space="preserve"> a de trabalho, 3 cadeiras, dois armários, uma poltrona de leitura e uma mesa de apoio. Sala com banheiro exclusivo.</w:t>
      </w:r>
      <w:r w:rsidR="00D320AE">
        <w:t xml:space="preserve"> </w:t>
      </w:r>
      <w:r w:rsidR="003D724F">
        <w:t>Área: 10,65m²</w:t>
      </w:r>
      <w:r w:rsidR="00D320AE">
        <w:t>.</w:t>
      </w:r>
    </w:p>
    <w:p w14:paraId="2722A023" w14:textId="77777777" w:rsidR="00EA79AF" w:rsidRDefault="00EA79AF" w:rsidP="003D724F"/>
    <w:p w14:paraId="76662BE3" w14:textId="77777777" w:rsidR="00EA79AF" w:rsidRPr="003D724F" w:rsidRDefault="00EA79AF" w:rsidP="00EA79AF">
      <w:pPr>
        <w:pStyle w:val="Ttulo2"/>
      </w:pPr>
      <w:bookmarkStart w:id="102" w:name="_Toc41496181"/>
      <w:r>
        <w:t>Sanitário Direção Médica</w:t>
      </w:r>
      <w:bookmarkEnd w:id="102"/>
      <w:r>
        <w:t xml:space="preserve"> </w:t>
      </w:r>
    </w:p>
    <w:p w14:paraId="48AEA71D" w14:textId="77777777" w:rsidR="00EA79AF" w:rsidRDefault="00E83147" w:rsidP="00D320AE">
      <w:pPr>
        <w:ind w:left="0" w:firstLine="576"/>
      </w:pPr>
      <w:r>
        <w:t>Sanitário exclusivo da Direção Médica.</w:t>
      </w:r>
      <w:r w:rsidR="00D320AE">
        <w:t xml:space="preserve"> </w:t>
      </w:r>
      <w:r w:rsidR="00EA79AF">
        <w:t>Área: 2,15m²</w:t>
      </w:r>
      <w:r w:rsidR="00D320AE">
        <w:t>.</w:t>
      </w:r>
    </w:p>
    <w:p w14:paraId="6F4DE2EB" w14:textId="77777777" w:rsidR="003D724F" w:rsidRPr="00417F2A" w:rsidRDefault="003D724F" w:rsidP="00EA79AF">
      <w:pPr>
        <w:ind w:left="0"/>
      </w:pPr>
    </w:p>
    <w:p w14:paraId="1A0733FB" w14:textId="77777777" w:rsidR="00154F13" w:rsidRDefault="00154F13" w:rsidP="00417F2A">
      <w:pPr>
        <w:pStyle w:val="Ttulo2"/>
      </w:pPr>
      <w:bookmarkStart w:id="103" w:name="_Toc41496182"/>
      <w:r>
        <w:t>Chefia Administrativa</w:t>
      </w:r>
      <w:bookmarkEnd w:id="103"/>
    </w:p>
    <w:p w14:paraId="2161D929" w14:textId="77777777" w:rsidR="00EA79AF" w:rsidRDefault="00D81C39" w:rsidP="00D320AE">
      <w:pPr>
        <w:ind w:left="0" w:firstLine="576"/>
      </w:pPr>
      <w:r>
        <w:t>Sala de fácil acesso e exclusiva para a Chefia Administrativa da maternidade. Equipada com mesa a de trabalho, 3 cadeiras, dois armários, uma poltrona de leitura e uma mesa de apoio.</w:t>
      </w:r>
      <w:r w:rsidR="00D320AE">
        <w:t xml:space="preserve"> </w:t>
      </w:r>
      <w:r w:rsidR="00EA79AF">
        <w:t>Área: 10,65m²</w:t>
      </w:r>
      <w:r w:rsidR="00D320AE">
        <w:t>.</w:t>
      </w:r>
    </w:p>
    <w:p w14:paraId="41D4BD7B" w14:textId="77777777" w:rsidR="00010238" w:rsidRDefault="00010238" w:rsidP="00D320AE">
      <w:pPr>
        <w:ind w:left="0" w:firstLine="576"/>
      </w:pPr>
    </w:p>
    <w:p w14:paraId="1975EB62" w14:textId="77777777" w:rsidR="00010238" w:rsidRDefault="00010238" w:rsidP="00D320AE">
      <w:pPr>
        <w:ind w:left="0" w:firstLine="576"/>
      </w:pPr>
    </w:p>
    <w:p w14:paraId="5BD3BDF4" w14:textId="77777777" w:rsidR="00010238" w:rsidRDefault="00010238" w:rsidP="00D320AE">
      <w:pPr>
        <w:ind w:left="0" w:firstLine="576"/>
      </w:pPr>
    </w:p>
    <w:p w14:paraId="652B320C" w14:textId="77777777" w:rsidR="00010238" w:rsidRDefault="00010238" w:rsidP="00D320AE">
      <w:pPr>
        <w:ind w:left="0" w:firstLine="576"/>
      </w:pPr>
    </w:p>
    <w:p w14:paraId="452BF297" w14:textId="77777777" w:rsidR="00010238" w:rsidRDefault="00010238" w:rsidP="00D320AE">
      <w:pPr>
        <w:ind w:left="0" w:firstLine="576"/>
      </w:pPr>
    </w:p>
    <w:tbl>
      <w:tblPr>
        <w:tblStyle w:val="Tabelacomgrade"/>
        <w:tblW w:w="0" w:type="auto"/>
        <w:tblInd w:w="709" w:type="dxa"/>
        <w:tblLook w:val="04A0" w:firstRow="1" w:lastRow="0" w:firstColumn="1" w:lastColumn="0" w:noHBand="0" w:noVBand="1"/>
      </w:tblPr>
      <w:tblGrid>
        <w:gridCol w:w="9232"/>
      </w:tblGrid>
      <w:tr w:rsidR="006E60E5" w14:paraId="041FF3B5" w14:textId="77777777" w:rsidTr="002519CA">
        <w:tc>
          <w:tcPr>
            <w:tcW w:w="9941" w:type="dxa"/>
          </w:tcPr>
          <w:p w14:paraId="42066AD7" w14:textId="77777777" w:rsidR="00010238" w:rsidRDefault="00010238" w:rsidP="002519CA">
            <w:pPr>
              <w:ind w:left="0"/>
              <w:rPr>
                <w:noProof/>
              </w:rPr>
            </w:pPr>
          </w:p>
          <w:p w14:paraId="0B3D87BC" w14:textId="77777777" w:rsidR="006E60E5" w:rsidRDefault="00010238" w:rsidP="00010238">
            <w:pPr>
              <w:ind w:left="0"/>
              <w:jc w:val="center"/>
            </w:pPr>
            <w:r>
              <w:rPr>
                <w:noProof/>
              </w:rPr>
              <w:drawing>
                <wp:inline distT="0" distB="0" distL="0" distR="0" wp14:anchorId="2F71080C" wp14:editId="1E4E746D">
                  <wp:extent cx="5172075" cy="4134540"/>
                  <wp:effectExtent l="0" t="0" r="0" b="0"/>
                  <wp:docPr id="134" name="Imagem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72632" cy="4134985"/>
                          </a:xfrm>
                          <a:prstGeom prst="rect">
                            <a:avLst/>
                          </a:prstGeom>
                          <a:noFill/>
                          <a:ln>
                            <a:noFill/>
                          </a:ln>
                        </pic:spPr>
                      </pic:pic>
                    </a:graphicData>
                  </a:graphic>
                </wp:inline>
              </w:drawing>
            </w:r>
          </w:p>
          <w:p w14:paraId="528CF1AA" w14:textId="77777777" w:rsidR="006E60E5" w:rsidRDefault="006E60E5" w:rsidP="002519CA">
            <w:pPr>
              <w:ind w:left="0"/>
            </w:pPr>
          </w:p>
        </w:tc>
      </w:tr>
    </w:tbl>
    <w:p w14:paraId="58D51E46" w14:textId="77777777" w:rsidR="00010238" w:rsidRDefault="00010238" w:rsidP="00010238">
      <w:pPr>
        <w:pStyle w:val="Legenda"/>
      </w:pPr>
      <w:r>
        <w:t xml:space="preserve">Figura </w:t>
      </w:r>
      <w:r w:rsidR="00560A79">
        <w:fldChar w:fldCharType="begin"/>
      </w:r>
      <w:r w:rsidR="00560A79">
        <w:instrText xml:space="preserve"> SEQ Figura \* ARABIC </w:instrText>
      </w:r>
      <w:r w:rsidR="00560A79">
        <w:fldChar w:fldCharType="separate"/>
      </w:r>
      <w:r w:rsidR="005A78D5">
        <w:rPr>
          <w:noProof/>
        </w:rPr>
        <w:t>7</w:t>
      </w:r>
      <w:r w:rsidR="00560A79">
        <w:rPr>
          <w:noProof/>
        </w:rPr>
        <w:fldChar w:fldCharType="end"/>
      </w:r>
      <w:r>
        <w:t xml:space="preserve"> - M</w:t>
      </w:r>
      <w:r w:rsidRPr="004A2C46">
        <w:t>odelo em maquete eletrônica do projeto de forma ilustrativa</w:t>
      </w:r>
    </w:p>
    <w:p w14:paraId="02F75420" w14:textId="77777777" w:rsidR="00154F13" w:rsidRDefault="00154F13" w:rsidP="00417F2A">
      <w:pPr>
        <w:pStyle w:val="Ttulo2"/>
      </w:pPr>
      <w:bookmarkStart w:id="104" w:name="_Toc41496183"/>
      <w:r>
        <w:t>Departamento Administrativo</w:t>
      </w:r>
      <w:bookmarkEnd w:id="104"/>
    </w:p>
    <w:p w14:paraId="65630A4B" w14:textId="77777777" w:rsidR="00EA79AF" w:rsidRDefault="00D81C39" w:rsidP="00D320AE">
      <w:pPr>
        <w:ind w:left="0" w:firstLine="576"/>
      </w:pPr>
      <w:r>
        <w:t>Sala prevista para abrigar equipe de 5 pessoas do setor administrativo que faz parte hoje da maternidade. Equipada com 5 mesas de trabalhos, 5 cadeiras e 4 armários do tipo arquivo.</w:t>
      </w:r>
      <w:r w:rsidR="00D320AE">
        <w:t xml:space="preserve"> </w:t>
      </w:r>
      <w:r w:rsidR="00EA79AF">
        <w:t>Área: 26,35m²</w:t>
      </w:r>
      <w:r w:rsidR="00D320AE">
        <w:t>.</w:t>
      </w:r>
    </w:p>
    <w:p w14:paraId="238EC1B5" w14:textId="77777777" w:rsidR="00417F2A" w:rsidRPr="00417F2A" w:rsidRDefault="00417F2A" w:rsidP="00417F2A"/>
    <w:p w14:paraId="36A9FACC" w14:textId="77777777" w:rsidR="00154F13" w:rsidRDefault="00EA79AF" w:rsidP="00417F2A">
      <w:pPr>
        <w:pStyle w:val="Ttulo2"/>
      </w:pPr>
      <w:bookmarkStart w:id="105" w:name="_Toc41496184"/>
      <w:r>
        <w:t xml:space="preserve">Hall </w:t>
      </w:r>
      <w:r w:rsidR="00154F13">
        <w:t>Cartório</w:t>
      </w:r>
      <w:bookmarkEnd w:id="105"/>
      <w:r w:rsidR="00154F13">
        <w:t xml:space="preserve"> </w:t>
      </w:r>
    </w:p>
    <w:p w14:paraId="320726DF" w14:textId="77777777" w:rsidR="00EA79AF" w:rsidRDefault="00D81C39" w:rsidP="00D320AE">
      <w:pPr>
        <w:ind w:left="0" w:firstLine="576"/>
      </w:pPr>
      <w:r>
        <w:t>Pequena área de hall, para acesso ao sanitário exclusivo, dando um recuo de proteção para as portas de acesso.</w:t>
      </w:r>
      <w:r w:rsidR="00D320AE">
        <w:t xml:space="preserve"> </w:t>
      </w:r>
      <w:r w:rsidR="00EA79AF">
        <w:t>Área: 2,155m²</w:t>
      </w:r>
      <w:r w:rsidR="00D320AE">
        <w:t>.</w:t>
      </w:r>
    </w:p>
    <w:p w14:paraId="576B0CC8" w14:textId="77777777" w:rsidR="00EA79AF" w:rsidRDefault="00EA79AF" w:rsidP="00EA79AF"/>
    <w:p w14:paraId="40D63158" w14:textId="77777777" w:rsidR="00EA79AF" w:rsidRDefault="00EA79AF" w:rsidP="00EA79AF">
      <w:pPr>
        <w:pStyle w:val="Ttulo2"/>
      </w:pPr>
      <w:bookmarkStart w:id="106" w:name="_Toc41496185"/>
      <w:r>
        <w:t>Cartório</w:t>
      </w:r>
      <w:bookmarkEnd w:id="106"/>
      <w:r>
        <w:t xml:space="preserve"> </w:t>
      </w:r>
    </w:p>
    <w:p w14:paraId="742FCAE4" w14:textId="77777777" w:rsidR="00EA79AF" w:rsidRDefault="00D81C39" w:rsidP="00D320AE">
      <w:pPr>
        <w:ind w:left="0" w:firstLine="576"/>
      </w:pPr>
      <w:r>
        <w:t>Sala exclusiva e projetada especialmente para abrigar o cartório. Possui espaço para 1 mesa de trabalho e alguns armários do tipo arquivo. Fica estrategicamente ao lado da recepção para facilitar o acesso de pais e parentes para fazerem os registros e é interligado com o Acolhimento através de balcão de atendimento em vidro. Tem acesso livre pela circulação do hospital e acesso ao Sanitário exclusivo.</w:t>
      </w:r>
      <w:r w:rsidR="00D320AE">
        <w:t xml:space="preserve"> </w:t>
      </w:r>
      <w:r w:rsidR="00EA79AF">
        <w:t>Área: 2,15m²</w:t>
      </w:r>
      <w:r w:rsidR="00D320AE">
        <w:t>.</w:t>
      </w:r>
    </w:p>
    <w:p w14:paraId="6887896F" w14:textId="77777777" w:rsidR="00EA79AF" w:rsidRDefault="00EA79AF" w:rsidP="00EA79AF"/>
    <w:p w14:paraId="32B043DD" w14:textId="77777777" w:rsidR="00EA79AF" w:rsidRDefault="00EA79AF" w:rsidP="00EA79AF">
      <w:pPr>
        <w:pStyle w:val="Ttulo2"/>
      </w:pPr>
      <w:bookmarkStart w:id="107" w:name="_Toc41496186"/>
      <w:r>
        <w:t>Sanitário / Cartório</w:t>
      </w:r>
      <w:bookmarkEnd w:id="107"/>
      <w:r>
        <w:t xml:space="preserve"> </w:t>
      </w:r>
    </w:p>
    <w:p w14:paraId="2F283546" w14:textId="77777777" w:rsidR="00EA79AF" w:rsidRDefault="00D81C39" w:rsidP="00D320AE">
      <w:pPr>
        <w:ind w:left="0" w:firstLine="432"/>
      </w:pPr>
      <w:r>
        <w:t>Sanitário exclusivo do Cartório.</w:t>
      </w:r>
      <w:r w:rsidR="00D320AE">
        <w:t xml:space="preserve"> </w:t>
      </w:r>
      <w:r w:rsidR="00EA79AF">
        <w:t>Área: 2,25m²</w:t>
      </w:r>
      <w:r w:rsidR="00D320AE">
        <w:t>.</w:t>
      </w:r>
    </w:p>
    <w:p w14:paraId="34909CEA" w14:textId="77777777" w:rsidR="00EA79AF" w:rsidRDefault="00EA79AF" w:rsidP="00EA79AF"/>
    <w:p w14:paraId="2AE098B9" w14:textId="77777777" w:rsidR="00EA79AF" w:rsidRDefault="00EA79AF" w:rsidP="00EA79AF"/>
    <w:p w14:paraId="054FB146" w14:textId="77777777" w:rsidR="00417F2A" w:rsidRDefault="00C2100D" w:rsidP="00417F2A">
      <w:pPr>
        <w:pStyle w:val="Ttulo1"/>
      </w:pPr>
      <w:bookmarkStart w:id="108" w:name="_Toc41496187"/>
      <w:r>
        <w:t>PROGRAMA (</w:t>
      </w:r>
      <w:r w:rsidR="00417F2A">
        <w:t>primeiro pavimento</w:t>
      </w:r>
      <w:r>
        <w:t>)</w:t>
      </w:r>
      <w:bookmarkEnd w:id="108"/>
    </w:p>
    <w:p w14:paraId="5D508985" w14:textId="77777777" w:rsidR="00417F2A" w:rsidRPr="008566E7" w:rsidRDefault="00417F2A" w:rsidP="001F158F">
      <w:pPr>
        <w:pStyle w:val="Ttulo2"/>
      </w:pPr>
      <w:bookmarkStart w:id="109" w:name="_Toc41496188"/>
      <w:r w:rsidRPr="008566E7">
        <w:t>Hall de elevadores</w:t>
      </w:r>
      <w:bookmarkEnd w:id="109"/>
    </w:p>
    <w:p w14:paraId="75B88AE8" w14:textId="77777777" w:rsidR="00D81C39" w:rsidRDefault="008566E7" w:rsidP="00D320AE">
      <w:pPr>
        <w:ind w:left="0" w:firstLine="576"/>
      </w:pPr>
      <w:r>
        <w:t xml:space="preserve">Área interna e disposta para abrigar os novos elevadores que serão instalados na unidade hospitalar. O local escolhido foi estrategicamente escolhido pois nenhuma estrutura foi demolida. A construção e instalação </w:t>
      </w:r>
      <w:r w:rsidR="00526F0A">
        <w:t>desses novos e modernos elevadores</w:t>
      </w:r>
      <w:r>
        <w:t xml:space="preserve"> se deu neste local por ser uma área disponível igual nos dois pisos, dentro de um prisma existentes </w:t>
      </w:r>
      <w:r w:rsidR="00526F0A">
        <w:t>e ao</w:t>
      </w:r>
      <w:r>
        <w:t xml:space="preserve"> lado das escadas e rampas existentes no local.</w:t>
      </w:r>
      <w:r w:rsidR="00D320AE">
        <w:t xml:space="preserve"> </w:t>
      </w:r>
      <w:r w:rsidR="00D81C39">
        <w:t>Área: 21,70m²</w:t>
      </w:r>
      <w:r w:rsidR="00D320AE">
        <w:t>.</w:t>
      </w:r>
    </w:p>
    <w:p w14:paraId="43B5CD15" w14:textId="77777777" w:rsidR="00D81C39" w:rsidRDefault="00D81C39" w:rsidP="00D81C39"/>
    <w:p w14:paraId="30898090" w14:textId="77777777" w:rsidR="00417F2A" w:rsidRDefault="00417F2A" w:rsidP="001F158F">
      <w:pPr>
        <w:pStyle w:val="Ttulo2"/>
      </w:pPr>
      <w:bookmarkStart w:id="110" w:name="_Toc41496189"/>
      <w:r>
        <w:t>Recepção</w:t>
      </w:r>
      <w:bookmarkEnd w:id="110"/>
    </w:p>
    <w:p w14:paraId="2615D74D" w14:textId="77777777" w:rsidR="00D81C39" w:rsidRDefault="008566E7" w:rsidP="00D320AE">
      <w:pPr>
        <w:ind w:left="0" w:firstLine="576"/>
      </w:pPr>
      <w:r>
        <w:t xml:space="preserve">Compartimento envidraçado, voltado para quem chega nos elevadores. Bancadas de atendimento para balcões de vidros que tem por objetivo identificar, controlar e facilitar visitas </w:t>
      </w:r>
      <w:r w:rsidR="00526F0A">
        <w:t>a</w:t>
      </w:r>
      <w:r>
        <w:t xml:space="preserve"> mamães</w:t>
      </w:r>
      <w:r w:rsidR="00D81C39">
        <w:t>.</w:t>
      </w:r>
      <w:r>
        <w:t xml:space="preserve"> Local para duas pessoas trabalhando ao mesmo tempo.</w:t>
      </w:r>
      <w:r w:rsidR="00D320AE">
        <w:t xml:space="preserve"> </w:t>
      </w:r>
      <w:r w:rsidR="00D81C39">
        <w:t xml:space="preserve">Área: </w:t>
      </w:r>
      <w:r>
        <w:t>9</w:t>
      </w:r>
      <w:r w:rsidR="00D81C39">
        <w:t>,70m²</w:t>
      </w:r>
      <w:r w:rsidR="00D320AE">
        <w:t>.</w:t>
      </w:r>
    </w:p>
    <w:p w14:paraId="2EF16749" w14:textId="77777777" w:rsidR="00D81C39" w:rsidRPr="00D81C39" w:rsidRDefault="00D81C39" w:rsidP="00D81C39"/>
    <w:p w14:paraId="7E142BD7" w14:textId="77777777" w:rsidR="00417F2A" w:rsidRDefault="00417F2A" w:rsidP="001F158F">
      <w:pPr>
        <w:pStyle w:val="Ttulo2"/>
      </w:pPr>
      <w:bookmarkStart w:id="111" w:name="_Toc41496190"/>
      <w:r>
        <w:t xml:space="preserve">Escada </w:t>
      </w:r>
      <w:r w:rsidR="00FF13F1">
        <w:t>de Emergência</w:t>
      </w:r>
      <w:bookmarkEnd w:id="111"/>
    </w:p>
    <w:p w14:paraId="66E2CC84" w14:textId="77777777" w:rsidR="008566E7" w:rsidRDefault="008566E7" w:rsidP="00D320AE">
      <w:pPr>
        <w:ind w:left="0" w:firstLine="576"/>
      </w:pPr>
      <w:r>
        <w:t xml:space="preserve">Compartimento </w:t>
      </w:r>
      <w:r w:rsidR="00FF13F1">
        <w:t>fechado com escadas de emergência</w:t>
      </w:r>
      <w:r>
        <w:t xml:space="preserve">, voltado para </w:t>
      </w:r>
      <w:r w:rsidR="00FF13F1">
        <w:t>a circulação e disposta ao lado da rampa de acesso existente</w:t>
      </w:r>
      <w:r>
        <w:t>.</w:t>
      </w:r>
      <w:r w:rsidR="00FF13F1">
        <w:t xml:space="preserve"> Para facilitar o escoamento de pessoas do prédio em caso de emergência, essa escada será totalmente aberta ao público somente em caso de sinistro.</w:t>
      </w:r>
    </w:p>
    <w:p w14:paraId="25CCD612" w14:textId="77777777" w:rsidR="00FF13F1" w:rsidRDefault="00FF13F1" w:rsidP="008566E7"/>
    <w:p w14:paraId="3E3D3C84" w14:textId="77777777" w:rsidR="008566E7" w:rsidRDefault="00FF13F1" w:rsidP="00FF13F1">
      <w:pPr>
        <w:pStyle w:val="Ttulo2"/>
      </w:pPr>
      <w:bookmarkStart w:id="112" w:name="_Toc41496191"/>
      <w:r w:rsidRPr="00FF13F1">
        <w:t>Rampas de acesso</w:t>
      </w:r>
      <w:bookmarkEnd w:id="112"/>
    </w:p>
    <w:p w14:paraId="4E4774D6" w14:textId="77777777" w:rsidR="00825371" w:rsidRDefault="00FF13F1" w:rsidP="00D320AE">
      <w:pPr>
        <w:ind w:left="0" w:firstLine="576"/>
      </w:pPr>
      <w:r>
        <w:t xml:space="preserve">As rampas de acesso originais da maternidade serão revisadas, com colocação de novos corrimãos e pisos antiderrapantes. Como no caso das escadas, servirão para escoamento de pessoas além de materiais e resíduos caso seja necessário. </w:t>
      </w:r>
    </w:p>
    <w:p w14:paraId="265A0A43" w14:textId="77777777" w:rsidR="00825371" w:rsidRDefault="00825371" w:rsidP="00825371"/>
    <w:p w14:paraId="674881FB" w14:textId="77777777" w:rsidR="00417F2A" w:rsidRDefault="00417F2A" w:rsidP="00825371">
      <w:pPr>
        <w:pStyle w:val="Ttulo2"/>
      </w:pPr>
      <w:bookmarkStart w:id="113" w:name="_Toc41496192"/>
      <w:r>
        <w:t>Terraço (descoberto)</w:t>
      </w:r>
      <w:bookmarkEnd w:id="113"/>
    </w:p>
    <w:p w14:paraId="63AF6BA0" w14:textId="77777777" w:rsidR="00825371" w:rsidRDefault="00825371" w:rsidP="00D320AE">
      <w:pPr>
        <w:ind w:left="0" w:firstLine="576"/>
      </w:pPr>
      <w:r>
        <w:t>Área ao ar livre para espera do horário de visitas. Voltado para o prisma interno tem a função de ser um local de descanso e desestressante. Como uma varanda descoberta, funcionará como uma pequena praça. Equipada com bancos de jardim e vasos de plantas.</w:t>
      </w:r>
      <w:r w:rsidR="00DB0EC4">
        <w:t xml:space="preserve"> </w:t>
      </w:r>
      <w:r>
        <w:t>Área: 28,95m²</w:t>
      </w:r>
      <w:r w:rsidR="00D320AE">
        <w:t>.</w:t>
      </w:r>
    </w:p>
    <w:p w14:paraId="5BC0B31D" w14:textId="77777777" w:rsidR="00825371" w:rsidRPr="00825371" w:rsidRDefault="00825371" w:rsidP="00825371"/>
    <w:p w14:paraId="0AA43F26" w14:textId="77777777" w:rsidR="00417F2A" w:rsidRDefault="00417F2A" w:rsidP="001F158F">
      <w:pPr>
        <w:pStyle w:val="Ttulo2"/>
      </w:pPr>
      <w:bookmarkStart w:id="114" w:name="_Toc41496193"/>
      <w:r>
        <w:t>Quarto PPP</w:t>
      </w:r>
      <w:bookmarkEnd w:id="114"/>
    </w:p>
    <w:p w14:paraId="5A173F96" w14:textId="77777777" w:rsidR="00825371" w:rsidRPr="00D320AE" w:rsidRDefault="00825371" w:rsidP="00D320AE">
      <w:pPr>
        <w:ind w:left="0" w:firstLine="576"/>
        <w:rPr>
          <w:rFonts w:cs="Arial"/>
          <w:color w:val="222222"/>
          <w:shd w:val="clear" w:color="auto" w:fill="FFFFFF"/>
        </w:rPr>
      </w:pPr>
      <w:r>
        <w:t xml:space="preserve">Quarto de tamanho grande, exclusivo e </w:t>
      </w:r>
      <w:r>
        <w:rPr>
          <w:rFonts w:cs="Arial"/>
          <w:color w:val="222222"/>
          <w:shd w:val="clear" w:color="auto" w:fill="FFFFFF"/>
        </w:rPr>
        <w:t xml:space="preserve">específico para parto normal independe de tipo com capacidade para um ou dois leitos e banheiro. A cama desse quarto é diferenciada e </w:t>
      </w:r>
      <w:r>
        <w:rPr>
          <w:rFonts w:cs="Arial"/>
          <w:color w:val="222222"/>
          <w:shd w:val="clear" w:color="auto" w:fill="FFFFFF"/>
        </w:rPr>
        <w:lastRenderedPageBreak/>
        <w:t xml:space="preserve">maior. </w:t>
      </w:r>
      <w:r w:rsidR="00526F0A">
        <w:rPr>
          <w:rFonts w:cs="Arial"/>
          <w:color w:val="222222"/>
          <w:shd w:val="clear" w:color="auto" w:fill="FFFFFF"/>
        </w:rPr>
        <w:t>O bercinho e a poltrona de aleitamento fazem</w:t>
      </w:r>
      <w:r>
        <w:rPr>
          <w:rFonts w:cs="Arial"/>
          <w:color w:val="222222"/>
          <w:shd w:val="clear" w:color="auto" w:fill="FFFFFF"/>
        </w:rPr>
        <w:t xml:space="preserve"> parte dos equipamentos do quarto. O Banheiro além de independente, possui uma bancada de banho para bebes, para que as mães de primeira viagem deem os primeiros banhos. </w:t>
      </w:r>
      <w:r>
        <w:t>Área: 17,25m²</w:t>
      </w:r>
      <w:r w:rsidR="00D320AE">
        <w:t>.</w:t>
      </w:r>
    </w:p>
    <w:p w14:paraId="48EF52D4" w14:textId="77777777" w:rsidR="004A1B1E" w:rsidRDefault="004A1B1E" w:rsidP="00825371"/>
    <w:p w14:paraId="20497A17" w14:textId="77777777" w:rsidR="004A1B1E" w:rsidRDefault="004A1B1E" w:rsidP="004A1B1E">
      <w:pPr>
        <w:pStyle w:val="Ttulo2"/>
      </w:pPr>
      <w:bookmarkStart w:id="115" w:name="_Toc41496194"/>
      <w:r>
        <w:t>Utilidades</w:t>
      </w:r>
      <w:bookmarkEnd w:id="115"/>
      <w:r>
        <w:t xml:space="preserve"> </w:t>
      </w:r>
    </w:p>
    <w:p w14:paraId="3DDD8D7C" w14:textId="77777777" w:rsidR="004A1B1E" w:rsidRDefault="004A1B1E" w:rsidP="00DB0EC4">
      <w:pPr>
        <w:ind w:left="0" w:firstLine="576"/>
      </w:pPr>
      <w:r>
        <w:t>Sala exclusiva para preparos de mamadeiras ou alimentação. Equipada com bancada de pia, voltada para a circulação da área de quartos e alojamentos de mamães e bebes.</w:t>
      </w:r>
      <w:r w:rsidR="00DB0EC4">
        <w:t xml:space="preserve"> </w:t>
      </w:r>
      <w:r>
        <w:t>Área: 5,80m²</w:t>
      </w:r>
      <w:r w:rsidR="00DB0EC4">
        <w:t>.</w:t>
      </w:r>
    </w:p>
    <w:p w14:paraId="7789B2AC" w14:textId="77777777" w:rsidR="008340C8" w:rsidRDefault="008874DF" w:rsidP="008340C8">
      <w:pPr>
        <w:pStyle w:val="Ttulo2"/>
      </w:pPr>
      <w:bookmarkStart w:id="116" w:name="_Toc41496195"/>
      <w:r>
        <w:t>Antecâmara</w:t>
      </w:r>
      <w:bookmarkEnd w:id="116"/>
    </w:p>
    <w:p w14:paraId="78986E83" w14:textId="77777777" w:rsidR="008340C8" w:rsidRDefault="008340C8" w:rsidP="00DB0EC4">
      <w:pPr>
        <w:ind w:left="0" w:firstLine="576"/>
      </w:pPr>
      <w:r>
        <w:t>Compartimento específico antes da entrada de quarto Individual de Isolamento</w:t>
      </w:r>
      <w:r w:rsidR="008874DF">
        <w:t>, para cuidados especiais. Essa saleta, possui um lavatório e armários de procedimentos e também está</w:t>
      </w:r>
      <w:r>
        <w:t xml:space="preserve"> voltada para a circulação da área de quartos.</w:t>
      </w:r>
      <w:r w:rsidR="00DB0EC4">
        <w:t xml:space="preserve"> </w:t>
      </w:r>
      <w:r>
        <w:t xml:space="preserve">Área: </w:t>
      </w:r>
      <w:r w:rsidR="008874DF">
        <w:t>4,50</w:t>
      </w:r>
      <w:r>
        <w:t>m²</w:t>
      </w:r>
      <w:r w:rsidR="00DB0EC4">
        <w:t>.</w:t>
      </w:r>
    </w:p>
    <w:p w14:paraId="0AD48583" w14:textId="77777777" w:rsidR="008874DF" w:rsidRDefault="008874DF" w:rsidP="008340C8"/>
    <w:p w14:paraId="1612B80D" w14:textId="77777777" w:rsidR="008874DF" w:rsidRDefault="008874DF" w:rsidP="008874DF">
      <w:pPr>
        <w:pStyle w:val="Ttulo2"/>
      </w:pPr>
      <w:bookmarkStart w:id="117" w:name="_Toc41496196"/>
      <w:r>
        <w:t>Quarto Individual com Isolamento</w:t>
      </w:r>
      <w:bookmarkEnd w:id="117"/>
    </w:p>
    <w:p w14:paraId="672B8CCF" w14:textId="77777777" w:rsidR="008874DF" w:rsidRDefault="008874DF" w:rsidP="00DB0EC4">
      <w:pPr>
        <w:ind w:left="0" w:firstLine="576"/>
      </w:pPr>
      <w:r>
        <w:t>Quarto específico, estrategicamente localizado n</w:t>
      </w:r>
      <w:r w:rsidR="00A13622">
        <w:t>a</w:t>
      </w:r>
      <w:r>
        <w:t xml:space="preserve"> </w:t>
      </w:r>
      <w:r w:rsidR="00A13622">
        <w:t>circulação do Centro Obstétrico</w:t>
      </w:r>
      <w:r>
        <w:t xml:space="preserve"> que vai para os centros cirúrgicos, equipados como um quarto de “PPP”, com cama especial, bercinho e poltrona de aleitamento. Possui </w:t>
      </w:r>
      <w:r w:rsidR="00526F0A">
        <w:t>um banheiro exclusivo</w:t>
      </w:r>
      <w:r>
        <w:t>. Área: 13,40m²</w:t>
      </w:r>
      <w:r w:rsidR="00DB0EC4">
        <w:t>.</w:t>
      </w:r>
    </w:p>
    <w:p w14:paraId="0CC5C2FC" w14:textId="77777777" w:rsidR="008874DF" w:rsidRDefault="008874DF" w:rsidP="008874DF"/>
    <w:p w14:paraId="19D5F299" w14:textId="77777777" w:rsidR="008874DF" w:rsidRDefault="008874DF" w:rsidP="008874DF">
      <w:pPr>
        <w:pStyle w:val="Ttulo2"/>
      </w:pPr>
      <w:bookmarkStart w:id="118" w:name="_Toc41496197"/>
      <w:r>
        <w:t>Laudo RX</w:t>
      </w:r>
      <w:bookmarkEnd w:id="118"/>
    </w:p>
    <w:p w14:paraId="3FC8A223" w14:textId="77777777" w:rsidR="008874DF" w:rsidRDefault="008874DF" w:rsidP="00DB0EC4">
      <w:pPr>
        <w:ind w:left="0" w:firstLine="576"/>
      </w:pPr>
      <w:r>
        <w:t>Sala de emissão de Laudos de RX, equipada com 2 bancadas individuais e 2 cadeiras e bem localizada n</w:t>
      </w:r>
      <w:r w:rsidR="00A13622">
        <w:t>a</w:t>
      </w:r>
      <w:r>
        <w:t xml:space="preserve"> </w:t>
      </w:r>
      <w:r w:rsidR="00A13622">
        <w:t>circulação do Centro Obstétrico</w:t>
      </w:r>
      <w:r>
        <w:t>. Área: 6,65m²</w:t>
      </w:r>
      <w:r w:rsidR="00DB0EC4">
        <w:t>.</w:t>
      </w:r>
    </w:p>
    <w:p w14:paraId="0F00E84B" w14:textId="77777777" w:rsidR="00116834" w:rsidRDefault="00116834" w:rsidP="008874DF"/>
    <w:p w14:paraId="30DC34FA" w14:textId="77777777" w:rsidR="008874DF" w:rsidRDefault="008874DF" w:rsidP="008874DF">
      <w:pPr>
        <w:pStyle w:val="Ttulo2"/>
      </w:pPr>
      <w:bookmarkStart w:id="119" w:name="_Toc41496198"/>
      <w:r>
        <w:t>Vestiário de Barreira – Feminino</w:t>
      </w:r>
      <w:bookmarkEnd w:id="119"/>
      <w:r>
        <w:t xml:space="preserve"> </w:t>
      </w:r>
    </w:p>
    <w:p w14:paraId="0AE92959" w14:textId="77777777" w:rsidR="00116834" w:rsidRDefault="008874DF" w:rsidP="00DB0EC4">
      <w:pPr>
        <w:ind w:left="0" w:firstLine="576"/>
      </w:pPr>
      <w:r>
        <w:t xml:space="preserve">Localizado </w:t>
      </w:r>
      <w:r w:rsidR="00116834">
        <w:t>antes d</w:t>
      </w:r>
      <w:r w:rsidR="00A13622">
        <w:t xml:space="preserve">a circulação do Centro Obstétrico e </w:t>
      </w:r>
      <w:r w:rsidR="00116834">
        <w:t>fechado para os centros cirúrgicos, com dupla portas de acesso, específico para que as profissionais e equipe médica troquem suas roupam e se preparem (antissepsia) antes das cirurgias. Possui banheiro exclusivo, inclusive com chuveiro. Área: 10,50m²</w:t>
      </w:r>
      <w:r w:rsidR="00DB0EC4">
        <w:t>.</w:t>
      </w:r>
    </w:p>
    <w:p w14:paraId="2DE3FC99" w14:textId="77777777" w:rsidR="00116834" w:rsidRDefault="00116834" w:rsidP="008874DF"/>
    <w:p w14:paraId="1E5E3514" w14:textId="77777777" w:rsidR="00116834" w:rsidRDefault="00116834" w:rsidP="00116834">
      <w:pPr>
        <w:pStyle w:val="Ttulo2"/>
      </w:pPr>
      <w:bookmarkStart w:id="120" w:name="_Toc41496199"/>
      <w:r>
        <w:t>Banheiro – Vestiário de Barreira Feminino</w:t>
      </w:r>
      <w:bookmarkEnd w:id="120"/>
    </w:p>
    <w:p w14:paraId="1F26FC49" w14:textId="77777777" w:rsidR="00116834" w:rsidRPr="00116834" w:rsidRDefault="00116834" w:rsidP="00DB0EC4">
      <w:pPr>
        <w:ind w:left="0" w:firstLine="576"/>
      </w:pPr>
      <w:r>
        <w:t>Banheiro de apoio para o vestiário de barreira, inclusive com chuveiro.</w:t>
      </w:r>
      <w:r w:rsidR="00DB0EC4">
        <w:t xml:space="preserve"> </w:t>
      </w:r>
      <w:r>
        <w:t>Área: 4,95m²</w:t>
      </w:r>
    </w:p>
    <w:p w14:paraId="35A942F4" w14:textId="77777777" w:rsidR="00116834" w:rsidRPr="008874DF" w:rsidRDefault="00116834" w:rsidP="008874DF"/>
    <w:p w14:paraId="397A5A97" w14:textId="77777777" w:rsidR="008874DF" w:rsidRPr="008874DF" w:rsidRDefault="008874DF" w:rsidP="008874DF">
      <w:pPr>
        <w:pStyle w:val="Ttulo2"/>
      </w:pPr>
      <w:bookmarkStart w:id="121" w:name="_Toc41496200"/>
      <w:r>
        <w:t>Vestiário de Barreira – Masculino</w:t>
      </w:r>
      <w:bookmarkEnd w:id="121"/>
      <w:r>
        <w:t xml:space="preserve"> </w:t>
      </w:r>
    </w:p>
    <w:p w14:paraId="25F2256E" w14:textId="77777777" w:rsidR="00116834" w:rsidRDefault="00116834" w:rsidP="00DB0EC4">
      <w:pPr>
        <w:ind w:left="0" w:firstLine="576"/>
      </w:pPr>
      <w:r>
        <w:t>Localizado antes d</w:t>
      </w:r>
      <w:r w:rsidR="00A13622">
        <w:t>a</w:t>
      </w:r>
      <w:r>
        <w:t xml:space="preserve"> </w:t>
      </w:r>
      <w:r w:rsidR="00A13622">
        <w:t xml:space="preserve">circulação do Centro Obstétrico e </w:t>
      </w:r>
      <w:r>
        <w:t xml:space="preserve">fechado para os centros cirúrgicos, com dupla portas de acesso, específico para que os profissionais e equipe médica troquem </w:t>
      </w:r>
      <w:r>
        <w:lastRenderedPageBreak/>
        <w:t>suas roupam e se preparem (antissepsia) antes das cirurgias. Possui banheiro exclusivo, inclusive com chuveiro. Área: 9,60m²</w:t>
      </w:r>
      <w:r w:rsidR="00DB0EC4">
        <w:t>.</w:t>
      </w:r>
    </w:p>
    <w:p w14:paraId="5592A6E1" w14:textId="77777777" w:rsidR="00116834" w:rsidRDefault="00116834" w:rsidP="00116834"/>
    <w:p w14:paraId="7618EF3C" w14:textId="77777777" w:rsidR="00116834" w:rsidRDefault="00116834" w:rsidP="00116834">
      <w:pPr>
        <w:pStyle w:val="Ttulo2"/>
      </w:pPr>
      <w:bookmarkStart w:id="122" w:name="_Toc41496201"/>
      <w:r>
        <w:t>Banheiro – Vestiário de Barreira Masculino</w:t>
      </w:r>
      <w:bookmarkEnd w:id="122"/>
    </w:p>
    <w:p w14:paraId="359EC769" w14:textId="77777777" w:rsidR="00116834" w:rsidRDefault="00116834" w:rsidP="00DB0EC4">
      <w:pPr>
        <w:ind w:left="0" w:firstLine="576"/>
      </w:pPr>
      <w:r>
        <w:t>Banheiro de apoio para o vestiário de barreira, inclusive com chuveiro.</w:t>
      </w:r>
      <w:r w:rsidR="00DB0EC4">
        <w:t xml:space="preserve"> </w:t>
      </w:r>
      <w:r>
        <w:t>Área: 2,85m²</w:t>
      </w:r>
      <w:r w:rsidR="00DB0EC4">
        <w:t>.</w:t>
      </w:r>
    </w:p>
    <w:p w14:paraId="2754CF4D" w14:textId="77777777" w:rsidR="00116834" w:rsidRDefault="00116834" w:rsidP="00116834"/>
    <w:p w14:paraId="7BA193BC" w14:textId="77777777" w:rsidR="00116834" w:rsidRDefault="00116834" w:rsidP="00116834">
      <w:pPr>
        <w:pStyle w:val="Ttulo2"/>
      </w:pPr>
      <w:bookmarkStart w:id="123" w:name="_Toc41496202"/>
      <w:r>
        <w:t>Rouparia</w:t>
      </w:r>
      <w:bookmarkEnd w:id="123"/>
    </w:p>
    <w:p w14:paraId="00ADA08A" w14:textId="77777777" w:rsidR="00116834" w:rsidRDefault="00116834" w:rsidP="00DB0EC4">
      <w:pPr>
        <w:ind w:left="0" w:firstLine="576"/>
      </w:pPr>
      <w:r>
        <w:t>Compartimento equipado com prateleiras múltiplas voltado para</w:t>
      </w:r>
      <w:r w:rsidR="00A13622">
        <w:t xml:space="preserve"> a</w:t>
      </w:r>
      <w:r>
        <w:t xml:space="preserve"> </w:t>
      </w:r>
      <w:r w:rsidR="00A13622">
        <w:t>circulação do Centro Obstétrico</w:t>
      </w:r>
      <w:r>
        <w:t>, para guarda de roupas esterilizadas para a equipe de cirurgia.</w:t>
      </w:r>
      <w:r w:rsidR="00DB0EC4">
        <w:t xml:space="preserve"> </w:t>
      </w:r>
      <w:r>
        <w:t>Área: 2,25m²</w:t>
      </w:r>
      <w:r w:rsidR="00DB0EC4">
        <w:t>.</w:t>
      </w:r>
    </w:p>
    <w:p w14:paraId="1FF490BF" w14:textId="77777777" w:rsidR="00116834" w:rsidRDefault="00116834" w:rsidP="00116834"/>
    <w:p w14:paraId="0461B53A" w14:textId="77777777" w:rsidR="00116834" w:rsidRDefault="00116834" w:rsidP="00116834">
      <w:pPr>
        <w:pStyle w:val="Ttulo2"/>
      </w:pPr>
      <w:bookmarkStart w:id="124" w:name="_Toc41496203"/>
      <w:r>
        <w:t>DML</w:t>
      </w:r>
      <w:bookmarkEnd w:id="124"/>
      <w:r>
        <w:t xml:space="preserve"> </w:t>
      </w:r>
    </w:p>
    <w:p w14:paraId="337215C6" w14:textId="77777777" w:rsidR="00116834" w:rsidRDefault="00116834" w:rsidP="00DB0EC4">
      <w:pPr>
        <w:ind w:left="0" w:firstLine="576"/>
      </w:pPr>
      <w:r>
        <w:t xml:space="preserve">Compartimento equipado com tanque e prateleiras para material de limpeza do Centro </w:t>
      </w:r>
      <w:r w:rsidR="00A13622">
        <w:t>C</w:t>
      </w:r>
      <w:r>
        <w:t xml:space="preserve">irúrgico e voltado para </w:t>
      </w:r>
      <w:r w:rsidR="00A13622">
        <w:t>a circulação</w:t>
      </w:r>
      <w:r>
        <w:t xml:space="preserve"> do </w:t>
      </w:r>
      <w:r w:rsidR="00A13622">
        <w:t>Centro Obstétrico</w:t>
      </w:r>
      <w:r>
        <w:t>.</w:t>
      </w:r>
      <w:r w:rsidR="00DB0EC4">
        <w:t xml:space="preserve"> </w:t>
      </w:r>
      <w:r>
        <w:t>Área: 2,05m²</w:t>
      </w:r>
      <w:r w:rsidR="00DB0EC4">
        <w:t>.</w:t>
      </w:r>
    </w:p>
    <w:p w14:paraId="3ABA28C1" w14:textId="77777777" w:rsidR="00116834" w:rsidRDefault="00116834" w:rsidP="00116834"/>
    <w:p w14:paraId="12BA51D0" w14:textId="77777777" w:rsidR="00116834" w:rsidRDefault="00116834" w:rsidP="00116834">
      <w:pPr>
        <w:pStyle w:val="Ttulo2"/>
      </w:pPr>
      <w:bookmarkStart w:id="125" w:name="_Toc41496204"/>
      <w:r>
        <w:t>Utilidades (Centro Obstétrico)</w:t>
      </w:r>
      <w:bookmarkEnd w:id="125"/>
    </w:p>
    <w:p w14:paraId="10E164B1" w14:textId="77777777" w:rsidR="00116834" w:rsidRDefault="00116834" w:rsidP="00DB0EC4">
      <w:pPr>
        <w:ind w:left="0" w:firstLine="576"/>
      </w:pPr>
      <w:r>
        <w:t>Sala exclusiva</w:t>
      </w:r>
      <w:r w:rsidR="001F5FBC">
        <w:t xml:space="preserve"> e fechada</w:t>
      </w:r>
      <w:r>
        <w:t xml:space="preserve"> </w:t>
      </w:r>
      <w:r w:rsidR="001F5FBC">
        <w:t xml:space="preserve">para preparos </w:t>
      </w:r>
      <w:r>
        <w:t xml:space="preserve">e </w:t>
      </w:r>
      <w:r w:rsidR="001F5FBC">
        <w:t>procedimentos cirúrgicos</w:t>
      </w:r>
      <w:r>
        <w:t>. Equipada com bancada de pia</w:t>
      </w:r>
      <w:r w:rsidR="001F5FBC">
        <w:t>s</w:t>
      </w:r>
      <w:r>
        <w:t xml:space="preserve">, voltada para a circulação </w:t>
      </w:r>
      <w:r w:rsidR="001F5FBC">
        <w:t>do Centro Obstétrico</w:t>
      </w:r>
      <w:r>
        <w:t>.</w:t>
      </w:r>
      <w:r w:rsidR="00DB0EC4">
        <w:t xml:space="preserve"> </w:t>
      </w:r>
      <w:r>
        <w:t xml:space="preserve">Área: </w:t>
      </w:r>
      <w:r w:rsidR="001F5FBC">
        <w:t>7,4</w:t>
      </w:r>
      <w:r>
        <w:t>0m²</w:t>
      </w:r>
      <w:r w:rsidR="00DB0EC4">
        <w:t>.</w:t>
      </w:r>
    </w:p>
    <w:p w14:paraId="31E0A2C2" w14:textId="77777777" w:rsidR="00116834" w:rsidRPr="00116834" w:rsidRDefault="00116834" w:rsidP="00116834"/>
    <w:p w14:paraId="11D0B8C2" w14:textId="77777777" w:rsidR="001F5FBC" w:rsidRDefault="001F5FBC" w:rsidP="001F5FBC">
      <w:pPr>
        <w:pStyle w:val="Ttulo2"/>
      </w:pPr>
      <w:bookmarkStart w:id="126" w:name="_Toc41496205"/>
      <w:r>
        <w:t>Sala de Preparação de Material (Centro Obstétrico)</w:t>
      </w:r>
      <w:bookmarkEnd w:id="126"/>
    </w:p>
    <w:p w14:paraId="0F4C9A82" w14:textId="77777777" w:rsidR="001F5FBC" w:rsidRDefault="001F5FBC" w:rsidP="00DB0EC4">
      <w:pPr>
        <w:ind w:left="0" w:firstLine="576"/>
      </w:pPr>
      <w:r>
        <w:t>Sala exclusiva e fechada para preparação de materiais de procedimentos cirúrgicos, voltada para a circulação do Centro Obstétrico.</w:t>
      </w:r>
      <w:r w:rsidR="00DB0EC4">
        <w:t xml:space="preserve"> </w:t>
      </w:r>
      <w:r>
        <w:t>Área: 7,45m²</w:t>
      </w:r>
      <w:r w:rsidR="00DB0EC4">
        <w:t>.</w:t>
      </w:r>
    </w:p>
    <w:p w14:paraId="08D03144" w14:textId="77777777" w:rsidR="00116834" w:rsidRPr="00116834" w:rsidRDefault="00116834" w:rsidP="00116834"/>
    <w:p w14:paraId="35FEAE7B" w14:textId="77777777" w:rsidR="001F5FBC" w:rsidRDefault="001F5FBC" w:rsidP="001F5FBC">
      <w:pPr>
        <w:pStyle w:val="Ttulo2"/>
      </w:pPr>
      <w:bookmarkStart w:id="127" w:name="_Toc41496206"/>
      <w:r>
        <w:t>Sala de Equipamentos e Materiais (Centro Obstétrico)</w:t>
      </w:r>
      <w:bookmarkEnd w:id="127"/>
    </w:p>
    <w:p w14:paraId="0678880B" w14:textId="77777777" w:rsidR="001F5FBC" w:rsidRDefault="001F5FBC" w:rsidP="00DB0EC4">
      <w:pPr>
        <w:ind w:left="0" w:firstLine="576"/>
      </w:pPr>
      <w:r>
        <w:t>Sala exclusiva e fechada para guarda de equipamentos, máquinas e instrumentos de procedimentos cirúrgicos, voltada para a circulação do Centro Obstétrico.</w:t>
      </w:r>
      <w:r w:rsidR="00DB0EC4">
        <w:t xml:space="preserve"> </w:t>
      </w:r>
      <w:r>
        <w:t>Área: 6,40m²</w:t>
      </w:r>
      <w:r w:rsidR="00DB0EC4">
        <w:t>.</w:t>
      </w:r>
    </w:p>
    <w:p w14:paraId="5907BBED" w14:textId="77777777" w:rsidR="001F5FBC" w:rsidRDefault="001F5FBC" w:rsidP="001F5FBC"/>
    <w:p w14:paraId="18C15A34" w14:textId="77777777" w:rsidR="001F5FBC" w:rsidRDefault="001F5FBC" w:rsidP="001F5FBC">
      <w:pPr>
        <w:pStyle w:val="Ttulo2"/>
      </w:pPr>
      <w:bookmarkStart w:id="128" w:name="_Toc41496207"/>
      <w:r>
        <w:t>Sala de Parto Cirúrgico / Curetagem 1</w:t>
      </w:r>
      <w:bookmarkEnd w:id="128"/>
    </w:p>
    <w:p w14:paraId="4CAE2DF8" w14:textId="77777777" w:rsidR="001F5FBC" w:rsidRDefault="001F5FBC" w:rsidP="00DB0EC4">
      <w:pPr>
        <w:ind w:left="0" w:firstLine="576"/>
      </w:pPr>
      <w:r>
        <w:t>Sala exclusiva e fechada para partos e cirurgias totalmente equipada com máquinas, iluminação específica, maca cirúrgica e instrumentos de procedimentos cirúrgicos, voltada para a circulação do Centro Obstétrico.</w:t>
      </w:r>
      <w:r w:rsidR="00DB0EC4">
        <w:t xml:space="preserve"> </w:t>
      </w:r>
      <w:r>
        <w:t>Área: 29,75m²</w:t>
      </w:r>
      <w:r w:rsidR="00DB0EC4">
        <w:t>.</w:t>
      </w:r>
    </w:p>
    <w:p w14:paraId="51265BF5" w14:textId="77777777" w:rsidR="001F5FBC" w:rsidRDefault="001F5FBC" w:rsidP="001F5FBC"/>
    <w:p w14:paraId="47A2B02D" w14:textId="77777777" w:rsidR="001F5FBC" w:rsidRDefault="001F5FBC" w:rsidP="001F5FBC">
      <w:pPr>
        <w:pStyle w:val="Ttulo2"/>
      </w:pPr>
      <w:bookmarkStart w:id="129" w:name="_Toc41496208"/>
      <w:r>
        <w:lastRenderedPageBreak/>
        <w:t xml:space="preserve">Sala </w:t>
      </w:r>
      <w:r w:rsidR="00885643">
        <w:t>para assistência de R.N.</w:t>
      </w:r>
      <w:bookmarkEnd w:id="129"/>
    </w:p>
    <w:p w14:paraId="474D96F3" w14:textId="77777777" w:rsidR="001F5FBC" w:rsidRDefault="001F5FBC" w:rsidP="00DB0EC4">
      <w:pPr>
        <w:ind w:left="0" w:firstLine="576"/>
      </w:pPr>
      <w:r>
        <w:t xml:space="preserve">Sala exclusiva e fechada </w:t>
      </w:r>
      <w:r w:rsidR="00885643">
        <w:t xml:space="preserve">localizada entre os centros cirúrgicos, </w:t>
      </w:r>
      <w:r>
        <w:t xml:space="preserve">para partos </w:t>
      </w:r>
      <w:r w:rsidR="00885643">
        <w:t xml:space="preserve">para atendimento de </w:t>
      </w:r>
      <w:r w:rsidR="00526F0A">
        <w:t>Recém-Nascidos</w:t>
      </w:r>
      <w:r w:rsidR="00885643">
        <w:t xml:space="preserve">, </w:t>
      </w:r>
      <w:r>
        <w:t xml:space="preserve">totalmente equipada com máquinas, iluminação específica, </w:t>
      </w:r>
      <w:r w:rsidR="00885643">
        <w:t>bancada de atendimento</w:t>
      </w:r>
      <w:r>
        <w:t xml:space="preserve"> e instrumen</w:t>
      </w:r>
      <w:r w:rsidR="00885643">
        <w:t>tos de procedimentos cirúrgicos</w:t>
      </w:r>
      <w:r>
        <w:t>.</w:t>
      </w:r>
      <w:r w:rsidR="00DB0EC4">
        <w:t xml:space="preserve"> </w:t>
      </w:r>
      <w:r w:rsidR="00885643">
        <w:t>Área: 10,60</w:t>
      </w:r>
      <w:r>
        <w:t>m²</w:t>
      </w:r>
      <w:r w:rsidR="00DB0EC4">
        <w:t>.</w:t>
      </w:r>
    </w:p>
    <w:p w14:paraId="06A4B1A3" w14:textId="77777777" w:rsidR="001F5FBC" w:rsidRDefault="001F5FBC" w:rsidP="001F5FBC"/>
    <w:p w14:paraId="773F6705" w14:textId="77777777" w:rsidR="001F5FBC" w:rsidRDefault="001F5FBC" w:rsidP="001F5FBC">
      <w:pPr>
        <w:pStyle w:val="Ttulo2"/>
      </w:pPr>
      <w:bookmarkStart w:id="130" w:name="_Toc41496209"/>
      <w:r>
        <w:t>Sala de Parto</w:t>
      </w:r>
      <w:r w:rsidR="00885643">
        <w:t xml:space="preserve"> Cirúrgico / Curetagem 2</w:t>
      </w:r>
      <w:bookmarkEnd w:id="130"/>
    </w:p>
    <w:p w14:paraId="56601C7B" w14:textId="77777777" w:rsidR="001F5FBC" w:rsidRDefault="001F5FBC" w:rsidP="00DB0EC4">
      <w:pPr>
        <w:ind w:left="0" w:firstLine="576"/>
      </w:pPr>
      <w:r>
        <w:t>Sala exclusiva e fechada para partos e cirurgias totalmente equipada com máquinas, iluminação específica, maca cirúrgica e instrumentos de procedimentos cirúrgicos, voltada para a circulação do Centro Obstétrico.</w:t>
      </w:r>
      <w:r w:rsidR="00DB0EC4">
        <w:t xml:space="preserve"> </w:t>
      </w:r>
      <w:r>
        <w:t>Área: 29,75m²</w:t>
      </w:r>
      <w:r w:rsidR="00DB0EC4">
        <w:t>.</w:t>
      </w:r>
    </w:p>
    <w:p w14:paraId="403189A7" w14:textId="77777777" w:rsidR="00885643" w:rsidRDefault="00885643" w:rsidP="001F5FBC"/>
    <w:p w14:paraId="477AA5E2" w14:textId="77777777" w:rsidR="00885643" w:rsidRDefault="00885643" w:rsidP="00885643">
      <w:pPr>
        <w:pStyle w:val="Ttulo2"/>
      </w:pPr>
      <w:bookmarkStart w:id="131" w:name="_Toc41496210"/>
      <w:r>
        <w:t>Sala de AMIU (Aspiração Manual Intra- Uterina)</w:t>
      </w:r>
      <w:bookmarkEnd w:id="131"/>
    </w:p>
    <w:p w14:paraId="473A9D40" w14:textId="77777777" w:rsidR="00885643" w:rsidRDefault="00885643" w:rsidP="00DB0EC4">
      <w:pPr>
        <w:ind w:left="0" w:firstLine="576"/>
      </w:pPr>
      <w:r>
        <w:t>Sala exclusiva e fechada para procedimentos médico de esvaziamento uterino equipada com maca cirúrgica e instrumentos de procedimentos cirúrgicos, voltada para a circulação do Centro Obstétrico.</w:t>
      </w:r>
      <w:r w:rsidR="00DB0EC4">
        <w:t xml:space="preserve"> </w:t>
      </w:r>
      <w:r>
        <w:t>Área: 6,40m²</w:t>
      </w:r>
      <w:r w:rsidR="00DB0EC4">
        <w:t>.</w:t>
      </w:r>
    </w:p>
    <w:p w14:paraId="2EAF8B66" w14:textId="77777777" w:rsidR="001F5FBC" w:rsidRDefault="001F5FBC" w:rsidP="001F5FBC"/>
    <w:p w14:paraId="1F839828" w14:textId="77777777" w:rsidR="00885643" w:rsidRDefault="00885643" w:rsidP="00885643">
      <w:pPr>
        <w:pStyle w:val="Ttulo2"/>
      </w:pPr>
      <w:bookmarkStart w:id="132" w:name="_Toc41496211"/>
      <w:r>
        <w:t>Sala de RPA (Recuperação Pós Anestésico) /Posto</w:t>
      </w:r>
      <w:bookmarkEnd w:id="132"/>
    </w:p>
    <w:p w14:paraId="1670F0AE" w14:textId="77777777" w:rsidR="00885643" w:rsidRDefault="00885643" w:rsidP="00DB0EC4">
      <w:pPr>
        <w:ind w:left="0" w:firstLine="576"/>
      </w:pPr>
      <w:r>
        <w:t xml:space="preserve">Sala exclusiva e fechada, para posto de observação e recuperação e pacientes em recuperação </w:t>
      </w:r>
      <w:r w:rsidR="00526F0A">
        <w:t>pós anestésicos</w:t>
      </w:r>
      <w:r>
        <w:t xml:space="preserve"> equipada com </w:t>
      </w:r>
      <w:r w:rsidR="007D24DD">
        <w:t>2</w:t>
      </w:r>
      <w:r>
        <w:t xml:space="preserve"> macas cirúrgicas, um posto de trabalho de enfermagem permanente e sala de serviço para procedimentos pós cirúrgicos, voltada para a circulação do Centro Obstétrico.</w:t>
      </w:r>
      <w:r w:rsidR="00DB0EC4">
        <w:t xml:space="preserve"> </w:t>
      </w:r>
      <w:r>
        <w:t xml:space="preserve">Área: </w:t>
      </w:r>
      <w:r w:rsidR="007D24DD">
        <w:t>18,50</w:t>
      </w:r>
      <w:r>
        <w:t>m²</w:t>
      </w:r>
      <w:r w:rsidR="00DB0EC4">
        <w:t>.</w:t>
      </w:r>
    </w:p>
    <w:p w14:paraId="05CDF4E4" w14:textId="77777777" w:rsidR="001F5FBC" w:rsidRDefault="001F5FBC" w:rsidP="001F5FBC"/>
    <w:p w14:paraId="493892B7" w14:textId="77777777" w:rsidR="007D24DD" w:rsidRDefault="007D24DD" w:rsidP="007D24DD">
      <w:pPr>
        <w:pStyle w:val="Ttulo2"/>
      </w:pPr>
      <w:bookmarkStart w:id="133" w:name="_Toc41496212"/>
      <w:r>
        <w:t>Sala de serviços RPA/Posto</w:t>
      </w:r>
      <w:bookmarkEnd w:id="133"/>
    </w:p>
    <w:p w14:paraId="1A613FB0" w14:textId="77777777" w:rsidR="007D24DD" w:rsidRDefault="007D24DD" w:rsidP="00DB0EC4">
      <w:pPr>
        <w:ind w:left="0" w:firstLine="576"/>
      </w:pPr>
      <w:r>
        <w:t xml:space="preserve">Sala exclusiva e fechada, para apoio do posto de observação e recuperação e pacientes em recuperação </w:t>
      </w:r>
      <w:r w:rsidR="00526F0A">
        <w:t>pós anestésicos</w:t>
      </w:r>
      <w:r>
        <w:t xml:space="preserve"> equipada com 1 geladeira e uma nacada de pia.</w:t>
      </w:r>
      <w:r w:rsidR="00DB0EC4">
        <w:t xml:space="preserve"> </w:t>
      </w:r>
      <w:r>
        <w:t>Área: 4,95m²</w:t>
      </w:r>
      <w:r w:rsidR="00DB0EC4">
        <w:t>.</w:t>
      </w:r>
    </w:p>
    <w:p w14:paraId="1FD5082C" w14:textId="77777777" w:rsidR="007D24DD" w:rsidRDefault="007D24DD" w:rsidP="007D24DD"/>
    <w:p w14:paraId="4AA75387" w14:textId="77777777" w:rsidR="007D24DD" w:rsidRDefault="007D24DD" w:rsidP="007D24DD">
      <w:pPr>
        <w:pStyle w:val="Ttulo2"/>
      </w:pPr>
      <w:bookmarkStart w:id="134" w:name="_Toc41496213"/>
      <w:r>
        <w:t>Monta carga</w:t>
      </w:r>
      <w:bookmarkEnd w:id="134"/>
    </w:p>
    <w:p w14:paraId="103C5031" w14:textId="77777777" w:rsidR="007D24DD" w:rsidRDefault="007D24DD" w:rsidP="00DB0EC4">
      <w:pPr>
        <w:ind w:left="0" w:firstLine="576"/>
      </w:pPr>
      <w:r>
        <w:t>A área escolhida e disponível para a instalação do monta carga, que receberá e facilitará a entrega de carrinhos com bandejas de refeições, vindos da cozinha do Pavimento Térreo. O local para a instalação de um monta carga, foi estrategicamente escolhido por ser em ótima localização ficando próximo ao posto de enfermagem e sala de funcionários, além de ser de fácil acesso.</w:t>
      </w:r>
      <w:r w:rsidR="00DB0EC4">
        <w:t xml:space="preserve"> </w:t>
      </w:r>
      <w:r>
        <w:t>Área: 3,00m²</w:t>
      </w:r>
      <w:r w:rsidR="00DB0EC4">
        <w:t>.</w:t>
      </w:r>
    </w:p>
    <w:p w14:paraId="74DD1BB9" w14:textId="77777777" w:rsidR="007D24DD" w:rsidRPr="007D24DD" w:rsidRDefault="007D24DD" w:rsidP="007D24DD"/>
    <w:p w14:paraId="617D83B0" w14:textId="77777777" w:rsidR="007D24DD" w:rsidRDefault="007D24DD" w:rsidP="007D24DD">
      <w:pPr>
        <w:pStyle w:val="Ttulo2"/>
      </w:pPr>
      <w:bookmarkStart w:id="135" w:name="_Toc41496214"/>
      <w:r>
        <w:lastRenderedPageBreak/>
        <w:t>Sala de Procedimento para RN</w:t>
      </w:r>
      <w:bookmarkEnd w:id="135"/>
    </w:p>
    <w:p w14:paraId="2731DDF7" w14:textId="77777777" w:rsidR="007D24DD" w:rsidRDefault="007D24DD" w:rsidP="00DB0EC4">
      <w:pPr>
        <w:ind w:left="0" w:firstLine="576"/>
      </w:pPr>
      <w:r>
        <w:t xml:space="preserve">Sala exclusiva, para procedimentos com </w:t>
      </w:r>
      <w:r w:rsidR="00526F0A">
        <w:t>Recém-Nascidos</w:t>
      </w:r>
      <w:r>
        <w:t xml:space="preserve"> equipada com 1 maca, duas bancadas de banho e um lavatório.</w:t>
      </w:r>
      <w:r w:rsidR="00DB0EC4">
        <w:t xml:space="preserve"> </w:t>
      </w:r>
      <w:r>
        <w:t>Área: 10,40m²</w:t>
      </w:r>
      <w:r w:rsidR="00DB0EC4">
        <w:t>.</w:t>
      </w:r>
    </w:p>
    <w:p w14:paraId="3F1D1D34" w14:textId="77777777" w:rsidR="007D24DD" w:rsidRPr="007D24DD" w:rsidRDefault="007D24DD" w:rsidP="007D24DD"/>
    <w:p w14:paraId="5AF630E0" w14:textId="77777777" w:rsidR="007D24DD" w:rsidRDefault="007D24DD" w:rsidP="007D24DD">
      <w:pPr>
        <w:pStyle w:val="Ttulo2"/>
      </w:pPr>
      <w:bookmarkStart w:id="136" w:name="_Toc41496215"/>
      <w:r>
        <w:t>Quarto de Alojamento Conjunto para 3 postos</w:t>
      </w:r>
      <w:r w:rsidR="00EB1A7E">
        <w:t xml:space="preserve"> (1, 2, 3, </w:t>
      </w:r>
      <w:r w:rsidR="00526F0A">
        <w:t>4,</w:t>
      </w:r>
      <w:r w:rsidR="00EB1A7E">
        <w:t xml:space="preserve"> 5 e 6)</w:t>
      </w:r>
      <w:bookmarkEnd w:id="136"/>
    </w:p>
    <w:p w14:paraId="31BDEB2D" w14:textId="77777777" w:rsidR="007D24DD" w:rsidRDefault="007D24DD" w:rsidP="00DB0EC4">
      <w:pPr>
        <w:ind w:left="0" w:firstLine="576"/>
      </w:pPr>
      <w:r>
        <w:t>Quarto coletivo para 3 mamães e bebês equipada com camas de pacientes, bercinho e poltrona de aleitamento separadas por cortinas hospitalares e com uma bancada de banho para bebê e lavatório separado. Quarto com suíte exclusiva.</w:t>
      </w:r>
      <w:r w:rsidR="00DB0EC4">
        <w:t xml:space="preserve"> </w:t>
      </w:r>
      <w:r>
        <w:t>Área: 33,85m²</w:t>
      </w:r>
      <w:r w:rsidR="00EB1A7E">
        <w:t xml:space="preserve"> (média)</w:t>
      </w:r>
      <w:r w:rsidR="00DB0EC4">
        <w:t>.</w:t>
      </w:r>
    </w:p>
    <w:tbl>
      <w:tblPr>
        <w:tblStyle w:val="Tabelacomgrade"/>
        <w:tblW w:w="0" w:type="auto"/>
        <w:tblInd w:w="709" w:type="dxa"/>
        <w:tblLook w:val="04A0" w:firstRow="1" w:lastRow="0" w:firstColumn="1" w:lastColumn="0" w:noHBand="0" w:noVBand="1"/>
      </w:tblPr>
      <w:tblGrid>
        <w:gridCol w:w="9232"/>
      </w:tblGrid>
      <w:tr w:rsidR="006E60E5" w14:paraId="22F936DE" w14:textId="77777777" w:rsidTr="002519CA">
        <w:tc>
          <w:tcPr>
            <w:tcW w:w="9941" w:type="dxa"/>
          </w:tcPr>
          <w:p w14:paraId="5DF3E31B" w14:textId="77777777" w:rsidR="00010238" w:rsidRDefault="00010238" w:rsidP="00010238">
            <w:pPr>
              <w:ind w:left="0"/>
              <w:jc w:val="center"/>
              <w:rPr>
                <w:noProof/>
              </w:rPr>
            </w:pPr>
          </w:p>
          <w:p w14:paraId="705C60C4" w14:textId="77777777" w:rsidR="006E60E5" w:rsidRDefault="00010238" w:rsidP="00010238">
            <w:pPr>
              <w:ind w:left="0"/>
              <w:jc w:val="center"/>
            </w:pPr>
            <w:r>
              <w:rPr>
                <w:noProof/>
              </w:rPr>
              <w:drawing>
                <wp:inline distT="0" distB="0" distL="0" distR="0" wp14:anchorId="42D538B0" wp14:editId="08EC8F88">
                  <wp:extent cx="4724400" cy="3782375"/>
                  <wp:effectExtent l="0" t="0" r="0" b="8890"/>
                  <wp:docPr id="135" name="Imagem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26512" cy="3784066"/>
                          </a:xfrm>
                          <a:prstGeom prst="rect">
                            <a:avLst/>
                          </a:prstGeom>
                          <a:noFill/>
                          <a:ln>
                            <a:noFill/>
                          </a:ln>
                        </pic:spPr>
                      </pic:pic>
                    </a:graphicData>
                  </a:graphic>
                </wp:inline>
              </w:drawing>
            </w:r>
          </w:p>
        </w:tc>
      </w:tr>
    </w:tbl>
    <w:p w14:paraId="4DBA9945" w14:textId="77777777" w:rsidR="00010238" w:rsidRDefault="00010238" w:rsidP="00010238">
      <w:pPr>
        <w:pStyle w:val="Legenda"/>
      </w:pPr>
      <w:r>
        <w:t xml:space="preserve">Figura </w:t>
      </w:r>
      <w:r w:rsidR="00560A79">
        <w:fldChar w:fldCharType="begin"/>
      </w:r>
      <w:r w:rsidR="00560A79">
        <w:instrText xml:space="preserve"> SEQ Figura \* ARABIC </w:instrText>
      </w:r>
      <w:r w:rsidR="00560A79">
        <w:fldChar w:fldCharType="separate"/>
      </w:r>
      <w:r w:rsidR="005A78D5">
        <w:rPr>
          <w:noProof/>
        </w:rPr>
        <w:t>8</w:t>
      </w:r>
      <w:r w:rsidR="00560A79">
        <w:rPr>
          <w:noProof/>
        </w:rPr>
        <w:fldChar w:fldCharType="end"/>
      </w:r>
      <w:r>
        <w:t xml:space="preserve"> - </w:t>
      </w:r>
      <w:r w:rsidRPr="00513D72">
        <w:t>Modelo em maquete eletrônica do projeto de forma ilustrativa</w:t>
      </w:r>
    </w:p>
    <w:p w14:paraId="0A96D5DE" w14:textId="77777777" w:rsidR="007D24DD" w:rsidRDefault="007D24DD" w:rsidP="007D24DD">
      <w:pPr>
        <w:pStyle w:val="Ttulo2"/>
      </w:pPr>
      <w:bookmarkStart w:id="137" w:name="_Toc41496216"/>
      <w:r>
        <w:t>Banheiro / Suíte do Quarto de Alojamento Conjunto</w:t>
      </w:r>
      <w:bookmarkEnd w:id="137"/>
      <w:r>
        <w:t xml:space="preserve"> </w:t>
      </w:r>
    </w:p>
    <w:p w14:paraId="57976B68" w14:textId="77777777" w:rsidR="007D24DD" w:rsidRDefault="009D6678" w:rsidP="00DB0EC4">
      <w:pPr>
        <w:ind w:left="0"/>
      </w:pPr>
      <w:r>
        <w:t>Suíte completa e exclusiva para uso do quarto de alojamento conjunto</w:t>
      </w:r>
      <w:r w:rsidR="007D24DD">
        <w:t>.</w:t>
      </w:r>
      <w:r w:rsidR="00DB0EC4">
        <w:t xml:space="preserve"> </w:t>
      </w:r>
      <w:r w:rsidR="007D24DD">
        <w:t xml:space="preserve">Área: </w:t>
      </w:r>
      <w:r>
        <w:t>4,3</w:t>
      </w:r>
      <w:r w:rsidR="007D24DD">
        <w:t>5m²</w:t>
      </w:r>
      <w:r w:rsidR="00DB0EC4">
        <w:t>.</w:t>
      </w:r>
    </w:p>
    <w:p w14:paraId="670052BD" w14:textId="77777777" w:rsidR="007D24DD" w:rsidRDefault="007D24DD" w:rsidP="007D24DD"/>
    <w:p w14:paraId="12731453" w14:textId="77777777" w:rsidR="009D6678" w:rsidRDefault="009D6678" w:rsidP="009D6678">
      <w:pPr>
        <w:pStyle w:val="Ttulo2"/>
      </w:pPr>
      <w:bookmarkStart w:id="138" w:name="_Toc41496217"/>
      <w:r>
        <w:t>Sala de Serviços</w:t>
      </w:r>
      <w:bookmarkEnd w:id="138"/>
    </w:p>
    <w:p w14:paraId="63DF6AB3" w14:textId="77777777" w:rsidR="009D6678" w:rsidRDefault="009D6678" w:rsidP="00DB0EC4">
      <w:pPr>
        <w:ind w:left="0" w:firstLine="576"/>
      </w:pPr>
      <w:r>
        <w:t>Sala exclusiva e fechada, para apoio ao posto de enfermagem, equipada com 1 geladeira e uma bancada com pia.</w:t>
      </w:r>
      <w:r w:rsidR="00DB0EC4">
        <w:t xml:space="preserve"> </w:t>
      </w:r>
      <w:r>
        <w:t>Área: 8,25m²</w:t>
      </w:r>
      <w:r w:rsidR="00DB0EC4">
        <w:t>.</w:t>
      </w:r>
    </w:p>
    <w:p w14:paraId="0D0D37DC" w14:textId="77777777" w:rsidR="009D6678" w:rsidRPr="009D6678" w:rsidRDefault="009D6678" w:rsidP="009D6678"/>
    <w:p w14:paraId="4F24BCCD" w14:textId="77777777" w:rsidR="009D6678" w:rsidRDefault="009D6678" w:rsidP="009D6678">
      <w:pPr>
        <w:pStyle w:val="Ttulo2"/>
      </w:pPr>
      <w:bookmarkStart w:id="139" w:name="_Toc41496218"/>
      <w:r>
        <w:t>Enfermagem</w:t>
      </w:r>
      <w:bookmarkEnd w:id="139"/>
    </w:p>
    <w:p w14:paraId="4F6BE20F" w14:textId="77777777" w:rsidR="009D6678" w:rsidRDefault="009D6678" w:rsidP="00DB0EC4">
      <w:pPr>
        <w:ind w:left="0" w:firstLine="576"/>
      </w:pPr>
      <w:r>
        <w:t>Sala exclusiva para atendimento do posto de enfermagem, equipada com uma bancada de trabalho e acoplada à sala de serviços.</w:t>
      </w:r>
      <w:r w:rsidR="00DB0EC4">
        <w:t xml:space="preserve"> </w:t>
      </w:r>
      <w:r>
        <w:t>Área: 11,15m²</w:t>
      </w:r>
      <w:r w:rsidR="00DB0EC4">
        <w:t>.</w:t>
      </w:r>
    </w:p>
    <w:p w14:paraId="78CC2E44" w14:textId="77777777" w:rsidR="009D6678" w:rsidRDefault="009D6678" w:rsidP="009D6678"/>
    <w:p w14:paraId="4C17D838" w14:textId="77777777" w:rsidR="009D6678" w:rsidRDefault="009D6678" w:rsidP="009D6678">
      <w:pPr>
        <w:pStyle w:val="Ttulo2"/>
      </w:pPr>
      <w:bookmarkStart w:id="140" w:name="_Toc41496219"/>
      <w:r>
        <w:lastRenderedPageBreak/>
        <w:t>Quarto de Alojamento Conjunto para 2 postos</w:t>
      </w:r>
      <w:bookmarkEnd w:id="140"/>
    </w:p>
    <w:p w14:paraId="49CEBD60" w14:textId="77777777" w:rsidR="009D6678" w:rsidRDefault="009D6678" w:rsidP="00DB0EC4">
      <w:pPr>
        <w:ind w:left="0" w:firstLine="576"/>
      </w:pPr>
      <w:r>
        <w:t>Quarto coletivo para 2 mamães e bebês equipada com camas de pacientes, bercinho e poltrona de aleitamento separadas por cortinas hospitalares e com uma bancada de banho para bebê e lavatório separado. Quarto com suíte exclusiva.</w:t>
      </w:r>
      <w:r w:rsidR="00DB0EC4">
        <w:t xml:space="preserve"> </w:t>
      </w:r>
      <w:r>
        <w:t>Área: 19,85m²</w:t>
      </w:r>
      <w:r w:rsidR="00DB0EC4">
        <w:t>.</w:t>
      </w:r>
    </w:p>
    <w:p w14:paraId="1B43EE55" w14:textId="77777777" w:rsidR="009D6678" w:rsidRDefault="009D6678" w:rsidP="009D6678"/>
    <w:p w14:paraId="181B0048" w14:textId="77777777" w:rsidR="009D6678" w:rsidRDefault="009D6678" w:rsidP="009D6678">
      <w:pPr>
        <w:pStyle w:val="Ttulo2"/>
      </w:pPr>
      <w:bookmarkStart w:id="141" w:name="_Toc41496220"/>
      <w:r>
        <w:t>Banheiro / Suíte do Quarto de Alojamento Conjunto</w:t>
      </w:r>
      <w:bookmarkEnd w:id="141"/>
      <w:r>
        <w:t xml:space="preserve"> </w:t>
      </w:r>
    </w:p>
    <w:p w14:paraId="5EE695FB" w14:textId="77777777" w:rsidR="009D6678" w:rsidRDefault="009D6678" w:rsidP="00DB0EC4">
      <w:pPr>
        <w:ind w:left="0" w:firstLine="576"/>
      </w:pPr>
      <w:r>
        <w:t>Suíte completa e exclusiva para uso do quarto de alojamento conjunto.</w:t>
      </w:r>
      <w:r w:rsidR="00DB0EC4">
        <w:t xml:space="preserve"> </w:t>
      </w:r>
      <w:r>
        <w:t>Área: 3,45m²</w:t>
      </w:r>
      <w:r w:rsidR="00DB0EC4">
        <w:t>.</w:t>
      </w:r>
    </w:p>
    <w:p w14:paraId="4F14B77E" w14:textId="77777777" w:rsidR="009D6678" w:rsidRDefault="009D6678" w:rsidP="009D6678"/>
    <w:p w14:paraId="68D03988" w14:textId="77777777" w:rsidR="009D6678" w:rsidRDefault="009D6678" w:rsidP="009D6678">
      <w:pPr>
        <w:pStyle w:val="Ttulo2"/>
      </w:pPr>
      <w:bookmarkStart w:id="142" w:name="_Toc41496221"/>
      <w:r>
        <w:t>Quarto de Alojamento Conjunto para 1 posto</w:t>
      </w:r>
      <w:bookmarkEnd w:id="142"/>
    </w:p>
    <w:p w14:paraId="173C11AB" w14:textId="77777777" w:rsidR="009D6678" w:rsidRDefault="009D6678" w:rsidP="00DB0EC4">
      <w:pPr>
        <w:ind w:left="0" w:firstLine="576"/>
      </w:pPr>
      <w:r>
        <w:t>Quarto coletivo para 1 mamãe e bebê equipada com cama de paciente, bercinho e poltrona de aleitamento com uma bancada de banho para bebê e lavatório separado. Quarto com suíte exclusiva.</w:t>
      </w:r>
      <w:r w:rsidR="00DB0EC4">
        <w:t xml:space="preserve"> </w:t>
      </w:r>
      <w:r>
        <w:t>Área: 10,70m²</w:t>
      </w:r>
      <w:r w:rsidR="00DB0EC4">
        <w:t>.</w:t>
      </w:r>
    </w:p>
    <w:p w14:paraId="767E78E0" w14:textId="77777777" w:rsidR="009D6678" w:rsidRDefault="009D6678" w:rsidP="009D6678"/>
    <w:p w14:paraId="6CF02C92" w14:textId="77777777" w:rsidR="009D6678" w:rsidRDefault="009D6678" w:rsidP="009D6678">
      <w:pPr>
        <w:pStyle w:val="Ttulo2"/>
      </w:pPr>
      <w:bookmarkStart w:id="143" w:name="_Toc41496222"/>
      <w:r>
        <w:t>Banheiro / Suíte do Quarto de Alojamento</w:t>
      </w:r>
      <w:bookmarkEnd w:id="143"/>
      <w:r>
        <w:t xml:space="preserve"> </w:t>
      </w:r>
    </w:p>
    <w:p w14:paraId="54EADF57" w14:textId="77777777" w:rsidR="009D6678" w:rsidRDefault="009D6678" w:rsidP="00DB0EC4">
      <w:pPr>
        <w:ind w:left="0" w:firstLine="576"/>
      </w:pPr>
      <w:r>
        <w:t>Suíte completa e exclusiva para uso do quarto de alojamento conjunto.</w:t>
      </w:r>
      <w:r w:rsidR="00DB0EC4">
        <w:t xml:space="preserve"> </w:t>
      </w:r>
      <w:r>
        <w:t>Área: 3,45m²</w:t>
      </w:r>
      <w:r w:rsidR="00DB0EC4">
        <w:t>.</w:t>
      </w:r>
    </w:p>
    <w:p w14:paraId="5186E1A6" w14:textId="77777777" w:rsidR="009D6678" w:rsidRDefault="009D6678" w:rsidP="009D6678"/>
    <w:p w14:paraId="3E8B7D5D" w14:textId="77777777" w:rsidR="009D6678" w:rsidRDefault="009D6678" w:rsidP="009D6678">
      <w:pPr>
        <w:pStyle w:val="Ttulo2"/>
      </w:pPr>
      <w:bookmarkStart w:id="144" w:name="_Toc41496223"/>
      <w:r>
        <w:t>UCIN – Unidade de Cuidados Intermediários Neonatal Convencional</w:t>
      </w:r>
      <w:bookmarkEnd w:id="144"/>
    </w:p>
    <w:p w14:paraId="08552D62" w14:textId="77777777" w:rsidR="00EB1A7E" w:rsidRDefault="009D6678" w:rsidP="00DB0EC4">
      <w:pPr>
        <w:ind w:left="0" w:firstLine="576"/>
      </w:pPr>
      <w:r>
        <w:t>Salão específico para atendimento de 6 bebês em Unidades de Cuidados Intermediários, com poltronas de aleitamento bancadas de posto de enfermagem 24h. A área também é atendida por um</w:t>
      </w:r>
      <w:r w:rsidR="00EB1A7E">
        <w:t>a sala de</w:t>
      </w:r>
      <w:r>
        <w:t xml:space="preserve"> posto de enfermagem e uma sala de serviços </w:t>
      </w:r>
      <w:r w:rsidR="00EB1A7E">
        <w:t>independentes</w:t>
      </w:r>
      <w:r>
        <w:t xml:space="preserve"> e interna</w:t>
      </w:r>
      <w:r w:rsidR="00EB1A7E">
        <w:t>s à Unidade. Possui também um solarium para banhos de sol de bebês.</w:t>
      </w:r>
      <w:r>
        <w:t xml:space="preserve"> </w:t>
      </w:r>
      <w:r w:rsidR="00EB1A7E">
        <w:t>Área: 32,55m²</w:t>
      </w:r>
      <w:r w:rsidR="00DB0EC4">
        <w:t>.</w:t>
      </w:r>
    </w:p>
    <w:tbl>
      <w:tblPr>
        <w:tblStyle w:val="Tabelacomgrade"/>
        <w:tblW w:w="0" w:type="auto"/>
        <w:tblInd w:w="709" w:type="dxa"/>
        <w:tblLook w:val="04A0" w:firstRow="1" w:lastRow="0" w:firstColumn="1" w:lastColumn="0" w:noHBand="0" w:noVBand="1"/>
      </w:tblPr>
      <w:tblGrid>
        <w:gridCol w:w="9232"/>
      </w:tblGrid>
      <w:tr w:rsidR="006E60E5" w14:paraId="62664A88" w14:textId="77777777" w:rsidTr="002519CA">
        <w:tc>
          <w:tcPr>
            <w:tcW w:w="9941" w:type="dxa"/>
          </w:tcPr>
          <w:p w14:paraId="46BABED9" w14:textId="77777777" w:rsidR="00010238" w:rsidRDefault="00010238" w:rsidP="002519CA">
            <w:pPr>
              <w:ind w:left="0"/>
              <w:rPr>
                <w:noProof/>
              </w:rPr>
            </w:pPr>
          </w:p>
          <w:p w14:paraId="05387828" w14:textId="77777777" w:rsidR="006E60E5" w:rsidRDefault="00010238" w:rsidP="00010238">
            <w:pPr>
              <w:ind w:left="0"/>
              <w:jc w:val="center"/>
            </w:pPr>
            <w:r>
              <w:rPr>
                <w:noProof/>
              </w:rPr>
              <w:lastRenderedPageBreak/>
              <w:drawing>
                <wp:inline distT="0" distB="0" distL="0" distR="0" wp14:anchorId="764B14D7" wp14:editId="396B8467">
                  <wp:extent cx="5295900" cy="4239920"/>
                  <wp:effectExtent l="0" t="0" r="0" b="8255"/>
                  <wp:docPr id="136" name="Imagem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04285" cy="4246633"/>
                          </a:xfrm>
                          <a:prstGeom prst="rect">
                            <a:avLst/>
                          </a:prstGeom>
                          <a:noFill/>
                          <a:ln>
                            <a:noFill/>
                          </a:ln>
                        </pic:spPr>
                      </pic:pic>
                    </a:graphicData>
                  </a:graphic>
                </wp:inline>
              </w:drawing>
            </w:r>
          </w:p>
        </w:tc>
      </w:tr>
    </w:tbl>
    <w:p w14:paraId="09461F7F" w14:textId="77777777" w:rsidR="007D24DD" w:rsidRDefault="00010238" w:rsidP="00010238">
      <w:pPr>
        <w:pStyle w:val="Legenda"/>
      </w:pPr>
      <w:r>
        <w:lastRenderedPageBreak/>
        <w:t xml:space="preserve">Figura </w:t>
      </w:r>
      <w:r w:rsidR="00560A79">
        <w:fldChar w:fldCharType="begin"/>
      </w:r>
      <w:r w:rsidR="00560A79">
        <w:instrText xml:space="preserve"> SEQ Figura \* ARABIC </w:instrText>
      </w:r>
      <w:r w:rsidR="00560A79">
        <w:fldChar w:fldCharType="separate"/>
      </w:r>
      <w:r w:rsidR="005A78D5">
        <w:rPr>
          <w:noProof/>
        </w:rPr>
        <w:t>9</w:t>
      </w:r>
      <w:r w:rsidR="00560A79">
        <w:rPr>
          <w:noProof/>
        </w:rPr>
        <w:fldChar w:fldCharType="end"/>
      </w:r>
      <w:r>
        <w:t xml:space="preserve"> - </w:t>
      </w:r>
      <w:r w:rsidRPr="00417226">
        <w:t>Modelo em maquete eletrônica do projeto de forma ilustrativa</w:t>
      </w:r>
    </w:p>
    <w:p w14:paraId="623307AD" w14:textId="77777777" w:rsidR="00EB1A7E" w:rsidRDefault="00EB1A7E" w:rsidP="00EB1A7E">
      <w:pPr>
        <w:pStyle w:val="Ttulo2"/>
      </w:pPr>
      <w:bookmarkStart w:id="145" w:name="_Toc41496224"/>
      <w:r>
        <w:t>Sala de Serviços</w:t>
      </w:r>
      <w:bookmarkEnd w:id="145"/>
    </w:p>
    <w:p w14:paraId="5ABA6F0F" w14:textId="77777777" w:rsidR="00EB1A7E" w:rsidRDefault="00EB1A7E" w:rsidP="00DB0EC4">
      <w:pPr>
        <w:ind w:left="0" w:firstLine="576"/>
      </w:pPr>
      <w:r>
        <w:t>Sala exclusiva e fechada, para apoio ao posto de enfermagem, equipada com 1 geladeira e uma bancada com pia.</w:t>
      </w:r>
      <w:r w:rsidR="00DB0EC4">
        <w:t xml:space="preserve"> </w:t>
      </w:r>
      <w:r>
        <w:t>Área: 4,95m²</w:t>
      </w:r>
      <w:r w:rsidR="00DB0EC4">
        <w:t>.</w:t>
      </w:r>
    </w:p>
    <w:p w14:paraId="3D436BEA" w14:textId="77777777" w:rsidR="00EB1A7E" w:rsidRPr="009D6678" w:rsidRDefault="00EB1A7E" w:rsidP="00EB1A7E"/>
    <w:p w14:paraId="5E8FC533" w14:textId="77777777" w:rsidR="00EB1A7E" w:rsidRDefault="00EB1A7E" w:rsidP="00EB1A7E">
      <w:pPr>
        <w:pStyle w:val="Ttulo2"/>
      </w:pPr>
      <w:bookmarkStart w:id="146" w:name="_Toc41496225"/>
      <w:r>
        <w:t>Posto de Enfermagem</w:t>
      </w:r>
      <w:bookmarkEnd w:id="146"/>
    </w:p>
    <w:p w14:paraId="4C8D2386" w14:textId="77777777" w:rsidR="00EB1A7E" w:rsidRDefault="00EB1A7E" w:rsidP="00DB0EC4">
      <w:pPr>
        <w:ind w:left="0" w:firstLine="576"/>
      </w:pPr>
      <w:r>
        <w:t>Sala exclusiva para atendimento do posto de enfermagem, equipada com uma bancada de trabalho e acoplada à sala de serviços.</w:t>
      </w:r>
      <w:r w:rsidR="00DB0EC4">
        <w:t xml:space="preserve"> </w:t>
      </w:r>
      <w:r>
        <w:t>Área: 11,60m²</w:t>
      </w:r>
      <w:r w:rsidR="00DB0EC4">
        <w:t>.</w:t>
      </w:r>
    </w:p>
    <w:p w14:paraId="5D989808" w14:textId="77777777" w:rsidR="00825371" w:rsidRDefault="00825371" w:rsidP="00116834">
      <w:pPr>
        <w:ind w:left="0"/>
      </w:pPr>
    </w:p>
    <w:p w14:paraId="420D4844" w14:textId="77777777" w:rsidR="00EB1A7E" w:rsidRDefault="00EB1A7E" w:rsidP="00EB1A7E">
      <w:pPr>
        <w:pStyle w:val="Ttulo2"/>
      </w:pPr>
      <w:bookmarkStart w:id="147" w:name="_Toc41496226"/>
      <w:r>
        <w:t>Solarium</w:t>
      </w:r>
      <w:bookmarkEnd w:id="147"/>
    </w:p>
    <w:p w14:paraId="129A3EFC" w14:textId="77777777" w:rsidR="00EB1A7E" w:rsidRDefault="00EB1A7E" w:rsidP="00DB0EC4">
      <w:pPr>
        <w:ind w:left="0" w:firstLine="576"/>
      </w:pPr>
      <w:r>
        <w:t>Área aberta e descoberta, com segurança para os bebês exclusiva para banhos de sol. Anexo ao posto de enfermagem e acoplada à sala de UCIN.</w:t>
      </w:r>
      <w:r w:rsidR="00DB0EC4">
        <w:t xml:space="preserve"> </w:t>
      </w:r>
      <w:r>
        <w:t>Área: 4,10m²</w:t>
      </w:r>
      <w:r w:rsidR="00DB0EC4">
        <w:t>.</w:t>
      </w:r>
    </w:p>
    <w:p w14:paraId="426EFAB3" w14:textId="77777777" w:rsidR="00EB1A7E" w:rsidRDefault="00EB1A7E" w:rsidP="00EB1A7E"/>
    <w:p w14:paraId="369484DD" w14:textId="77777777" w:rsidR="00EB1A7E" w:rsidRDefault="00EB1A7E" w:rsidP="00EB1A7E">
      <w:pPr>
        <w:pStyle w:val="Ttulo2"/>
      </w:pPr>
      <w:bookmarkStart w:id="148" w:name="_Toc41496227"/>
      <w:r>
        <w:t>Enfermaria de alojamento conjunto (1, 2, 3 e 4)</w:t>
      </w:r>
      <w:bookmarkEnd w:id="148"/>
    </w:p>
    <w:p w14:paraId="7AB9D1F9" w14:textId="77777777" w:rsidR="00EB1A7E" w:rsidRDefault="00EB1A7E" w:rsidP="00DB0EC4">
      <w:pPr>
        <w:ind w:left="0" w:firstLine="576"/>
      </w:pPr>
      <w:r>
        <w:t>Quarto de enfermaria coletiva para 3 mamães e seus bebês equipado com camas de pacientes, bercinho e poltrona de aleitamento, todas separadas por cortinas hospitalares e com uma bancada de banho para bebê e lavatório separado. Quarto com suíte exclusiva.</w:t>
      </w:r>
      <w:r w:rsidR="00DB0EC4">
        <w:t xml:space="preserve"> </w:t>
      </w:r>
      <w:r>
        <w:t>Área: 25,50m² (média)</w:t>
      </w:r>
      <w:r w:rsidR="00DB0EC4">
        <w:t>.</w:t>
      </w:r>
    </w:p>
    <w:p w14:paraId="45B9266E" w14:textId="77777777" w:rsidR="00EB1A7E" w:rsidRDefault="00EB1A7E" w:rsidP="00EB1A7E"/>
    <w:p w14:paraId="6B04363B" w14:textId="77777777" w:rsidR="00EB1A7E" w:rsidRDefault="00EB1A7E" w:rsidP="00EB1A7E">
      <w:pPr>
        <w:pStyle w:val="Ttulo2"/>
      </w:pPr>
      <w:bookmarkStart w:id="149" w:name="_Toc41496228"/>
      <w:r>
        <w:lastRenderedPageBreak/>
        <w:t>Banheiro / Suíte do Quarto de Enfermaria Conjunto</w:t>
      </w:r>
      <w:bookmarkEnd w:id="149"/>
    </w:p>
    <w:p w14:paraId="1BA16155" w14:textId="77777777" w:rsidR="00EB1A7E" w:rsidRDefault="00EB1A7E" w:rsidP="00DB0EC4">
      <w:pPr>
        <w:ind w:left="0"/>
      </w:pPr>
      <w:r>
        <w:t>Suíte completa e exclusiva para uso do quarto de alojamento conjunto.</w:t>
      </w:r>
      <w:r w:rsidR="00DB0EC4">
        <w:t xml:space="preserve"> </w:t>
      </w:r>
      <w:r>
        <w:t>Área: 4,00 m² (média</w:t>
      </w:r>
      <w:r w:rsidR="00526F0A">
        <w:t>).</w:t>
      </w:r>
    </w:p>
    <w:p w14:paraId="191FC2F0" w14:textId="77777777" w:rsidR="00EB1A7E" w:rsidRDefault="00EB1A7E" w:rsidP="00EB1A7E">
      <w:pPr>
        <w:pStyle w:val="Ttulo2"/>
      </w:pPr>
      <w:bookmarkStart w:id="150" w:name="_Toc41496229"/>
      <w:r>
        <w:t>Guarda de Macas e Cadeiras de Rodas</w:t>
      </w:r>
      <w:bookmarkEnd w:id="150"/>
    </w:p>
    <w:p w14:paraId="7286287B" w14:textId="77777777" w:rsidR="00EB1A7E" w:rsidRPr="00EB1A7E" w:rsidRDefault="00EB1A7E" w:rsidP="00DB0EC4">
      <w:pPr>
        <w:ind w:left="0" w:firstLine="576"/>
      </w:pPr>
      <w:r>
        <w:t>Compartimento isolado e fechado para guarda de macas, cadeiras de rodas e afins.</w:t>
      </w:r>
      <w:r w:rsidR="00DB0EC4">
        <w:t xml:space="preserve"> </w:t>
      </w:r>
      <w:r>
        <w:t>Área:</w:t>
      </w:r>
      <w:r w:rsidR="00DB0EC4">
        <w:t xml:space="preserve"> </w:t>
      </w:r>
      <w:r>
        <w:t>7,60m²</w:t>
      </w:r>
      <w:r w:rsidR="00DB0EC4">
        <w:t>.</w:t>
      </w:r>
    </w:p>
    <w:p w14:paraId="1FCBF8D6" w14:textId="77777777" w:rsidR="00EB1A7E" w:rsidRPr="00825371" w:rsidRDefault="00EB1A7E" w:rsidP="00116834">
      <w:pPr>
        <w:ind w:left="0"/>
      </w:pPr>
    </w:p>
    <w:p w14:paraId="6F15F0D9" w14:textId="77777777" w:rsidR="00417F2A" w:rsidRDefault="00417F2A" w:rsidP="001F158F">
      <w:pPr>
        <w:pStyle w:val="Ttulo2"/>
      </w:pPr>
      <w:bookmarkStart w:id="151" w:name="_Toc41496230"/>
      <w:r>
        <w:t>Área Externa para Deambulação</w:t>
      </w:r>
      <w:bookmarkEnd w:id="151"/>
    </w:p>
    <w:p w14:paraId="37C59D22" w14:textId="77777777" w:rsidR="00A52F5F" w:rsidRPr="00EB1A7E" w:rsidRDefault="00EB1A7E" w:rsidP="00DB0EC4">
      <w:pPr>
        <w:ind w:left="0" w:firstLine="576"/>
      </w:pPr>
      <w:r>
        <w:t>Circulação</w:t>
      </w:r>
      <w:r w:rsidR="00A52F5F">
        <w:t xml:space="preserve"> aberta (varanda) e</w:t>
      </w:r>
      <w:r>
        <w:t xml:space="preserve"> externa para mamães recém</w:t>
      </w:r>
      <w:r w:rsidR="00A52F5F">
        <w:t xml:space="preserve"> operadas, voltarem a caminhar. Área: 20,10m²</w:t>
      </w:r>
      <w:r w:rsidR="00DB0EC4">
        <w:t>.</w:t>
      </w:r>
    </w:p>
    <w:p w14:paraId="3329F533" w14:textId="77777777" w:rsidR="00A52F5F" w:rsidRPr="00EB1A7E" w:rsidRDefault="00A52F5F" w:rsidP="00EB1A7E"/>
    <w:p w14:paraId="6BB062D1" w14:textId="77777777" w:rsidR="00417F2A" w:rsidRDefault="00417F2A" w:rsidP="001F158F">
      <w:pPr>
        <w:pStyle w:val="Ttulo2"/>
      </w:pPr>
      <w:bookmarkStart w:id="152" w:name="_Toc41496231"/>
      <w:r>
        <w:t xml:space="preserve">Quarto PPP / </w:t>
      </w:r>
      <w:r w:rsidR="00A52F5F">
        <w:t>Pré</w:t>
      </w:r>
      <w:r>
        <w:t xml:space="preserve"> parto</w:t>
      </w:r>
      <w:r w:rsidR="00693707">
        <w:t xml:space="preserve"> 1 e 2</w:t>
      </w:r>
      <w:bookmarkEnd w:id="152"/>
      <w:r w:rsidR="00693707">
        <w:t xml:space="preserve"> </w:t>
      </w:r>
    </w:p>
    <w:p w14:paraId="68CBDC17" w14:textId="77777777" w:rsidR="00A52F5F" w:rsidRDefault="00A52F5F" w:rsidP="00DB0EC4">
      <w:pPr>
        <w:ind w:left="0" w:firstLine="576"/>
      </w:pPr>
      <w:r>
        <w:t xml:space="preserve">Quarto para Pré e </w:t>
      </w:r>
      <w:r w:rsidR="00526F0A">
        <w:t>pós-parto</w:t>
      </w:r>
      <w:r>
        <w:t xml:space="preserve"> equipado com camas especial de pacientes, bercinho, poltrona de aleitamento e com uma bancada de banho para bebê e lavatório separado. Quarto com suíte exclusiva.</w:t>
      </w:r>
      <w:r w:rsidR="00DB0EC4">
        <w:t xml:space="preserve"> </w:t>
      </w:r>
      <w:r>
        <w:t>Área: 18,60m² (média)</w:t>
      </w:r>
      <w:r w:rsidR="00DB0EC4">
        <w:t>.</w:t>
      </w:r>
    </w:p>
    <w:p w14:paraId="6FC75B68" w14:textId="77777777" w:rsidR="00A52F5F" w:rsidRPr="00A52F5F" w:rsidRDefault="00A52F5F" w:rsidP="00A52F5F"/>
    <w:p w14:paraId="4E0AAB0D" w14:textId="77777777" w:rsidR="00693707" w:rsidRDefault="00693707" w:rsidP="001F158F">
      <w:pPr>
        <w:pStyle w:val="Ttulo2"/>
      </w:pPr>
      <w:bookmarkStart w:id="153" w:name="_Toc41496232"/>
      <w:r>
        <w:t>Consultório Exame Obstétrico</w:t>
      </w:r>
      <w:bookmarkEnd w:id="153"/>
    </w:p>
    <w:p w14:paraId="0A50FEBF" w14:textId="77777777" w:rsidR="00A52F5F" w:rsidRDefault="00A52F5F" w:rsidP="00DB0EC4">
      <w:pPr>
        <w:ind w:left="0" w:firstLine="576"/>
      </w:pPr>
      <w:r>
        <w:t>Sala especifica para consultório de exame obstétrico, equipada com maca especial e banheiro independente.</w:t>
      </w:r>
      <w:r w:rsidR="00DB0EC4">
        <w:t xml:space="preserve"> </w:t>
      </w:r>
      <w:r>
        <w:t>Área: 20,40m²</w:t>
      </w:r>
      <w:r w:rsidR="00DB0EC4">
        <w:t>.</w:t>
      </w:r>
    </w:p>
    <w:p w14:paraId="6049A3E0" w14:textId="77777777" w:rsidR="00A52F5F" w:rsidRPr="00A52F5F" w:rsidRDefault="00A52F5F" w:rsidP="00A52F5F"/>
    <w:p w14:paraId="0420B4F3" w14:textId="77777777" w:rsidR="00693707" w:rsidRDefault="00693707" w:rsidP="001F158F">
      <w:pPr>
        <w:pStyle w:val="Ttulo2"/>
      </w:pPr>
      <w:bookmarkStart w:id="154" w:name="_Toc41496233"/>
      <w:r>
        <w:t>Classificação Risco</w:t>
      </w:r>
      <w:bookmarkEnd w:id="154"/>
    </w:p>
    <w:p w14:paraId="75CA8951" w14:textId="77777777" w:rsidR="00A52F5F" w:rsidRDefault="00A52F5F" w:rsidP="00DB0EC4">
      <w:pPr>
        <w:ind w:left="0" w:firstLine="576"/>
      </w:pPr>
      <w:r>
        <w:t>Sala especifica para classificação de risco com uma mesa de trabalho, equipada com maca especial e lavatório independente.</w:t>
      </w:r>
    </w:p>
    <w:p w14:paraId="7602EDB8" w14:textId="77777777" w:rsidR="00A52F5F" w:rsidRDefault="00A52F5F" w:rsidP="00A52F5F">
      <w:r>
        <w:t>Área: 8,40m²</w:t>
      </w:r>
    </w:p>
    <w:p w14:paraId="6966B170" w14:textId="77777777" w:rsidR="00A52F5F" w:rsidRPr="00A52F5F" w:rsidRDefault="00A52F5F" w:rsidP="00A52F5F"/>
    <w:p w14:paraId="23B210CC" w14:textId="77777777" w:rsidR="00693707" w:rsidRDefault="00693707" w:rsidP="001F158F">
      <w:pPr>
        <w:pStyle w:val="Ttulo2"/>
      </w:pPr>
      <w:bookmarkStart w:id="155" w:name="_Toc41496234"/>
      <w:r>
        <w:t>Posto Serviço</w:t>
      </w:r>
      <w:bookmarkEnd w:id="155"/>
    </w:p>
    <w:p w14:paraId="013B264C" w14:textId="77777777" w:rsidR="00A52F5F" w:rsidRDefault="00A52F5F" w:rsidP="00DB0EC4">
      <w:pPr>
        <w:ind w:left="0" w:firstLine="576"/>
      </w:pPr>
      <w:r>
        <w:t>Sala de passagem com um posto de serviço de enfermagem para atendimento de box específicos de exames e de observação. Equipada com bancadas, 1 geladeira e mesa de trabalho. Possui banheiro independente.</w:t>
      </w:r>
      <w:r w:rsidR="00DB0EC4">
        <w:t xml:space="preserve"> </w:t>
      </w:r>
      <w:r>
        <w:t>Área: 4,10m²</w:t>
      </w:r>
      <w:r w:rsidR="00DB0EC4">
        <w:t>.</w:t>
      </w:r>
    </w:p>
    <w:p w14:paraId="5538F053" w14:textId="77777777" w:rsidR="00A52F5F" w:rsidRPr="00A52F5F" w:rsidRDefault="00A52F5F" w:rsidP="00A52F5F"/>
    <w:p w14:paraId="04687B45" w14:textId="77777777" w:rsidR="00693707" w:rsidRDefault="00693707" w:rsidP="001F158F">
      <w:pPr>
        <w:pStyle w:val="Ttulo2"/>
      </w:pPr>
      <w:bookmarkStart w:id="156" w:name="_Toc41496235"/>
      <w:r>
        <w:t>Box-Exame (Ultra)</w:t>
      </w:r>
      <w:bookmarkEnd w:id="156"/>
    </w:p>
    <w:p w14:paraId="374DC036" w14:textId="77777777" w:rsidR="00A52F5F" w:rsidRDefault="00A52F5F" w:rsidP="00DB0EC4">
      <w:pPr>
        <w:ind w:left="0" w:firstLine="576"/>
      </w:pPr>
      <w:r>
        <w:t xml:space="preserve">Sala de passagem com box específico para exames de Ultrassonografia separada das restantes através de cortina hospitalar. Equipada com 1 maca e 1 </w:t>
      </w:r>
      <w:r w:rsidR="00C865AD">
        <w:t>mesa de trabalho</w:t>
      </w:r>
      <w:r>
        <w:t>.</w:t>
      </w:r>
      <w:r w:rsidR="00DB0EC4">
        <w:t xml:space="preserve"> </w:t>
      </w:r>
      <w:r>
        <w:t>Área: 3,70m²</w:t>
      </w:r>
      <w:r w:rsidR="00DB0EC4">
        <w:t>.</w:t>
      </w:r>
    </w:p>
    <w:p w14:paraId="3CD3AFA9" w14:textId="77777777" w:rsidR="00A52F5F" w:rsidRPr="00A52F5F" w:rsidRDefault="00A52F5F" w:rsidP="00A52F5F"/>
    <w:p w14:paraId="2006AA48" w14:textId="77777777" w:rsidR="00693707" w:rsidRDefault="00693707" w:rsidP="001F158F">
      <w:pPr>
        <w:pStyle w:val="Ttulo2"/>
      </w:pPr>
      <w:bookmarkStart w:id="157" w:name="_Toc41496236"/>
      <w:r>
        <w:lastRenderedPageBreak/>
        <w:t>Box-Exame (Cardio)</w:t>
      </w:r>
      <w:bookmarkEnd w:id="157"/>
    </w:p>
    <w:p w14:paraId="3ABF555D" w14:textId="77777777" w:rsidR="00A52F5F" w:rsidRDefault="00A52F5F" w:rsidP="00DB0EC4">
      <w:pPr>
        <w:ind w:left="0" w:firstLine="576"/>
      </w:pPr>
      <w:r>
        <w:t xml:space="preserve">Sala de passagem com box específico para exames de </w:t>
      </w:r>
      <w:r w:rsidR="00C865AD">
        <w:t xml:space="preserve">Cardiografia separada das restantes </w:t>
      </w:r>
      <w:r>
        <w:t>através de cortina hospitalar. Equipada com 1 maca e 1 mesa de trabalho.</w:t>
      </w:r>
      <w:r w:rsidR="00DB0EC4">
        <w:t xml:space="preserve"> </w:t>
      </w:r>
      <w:r>
        <w:t>Área: 3,</w:t>
      </w:r>
      <w:r w:rsidR="00C865AD">
        <w:t>65</w:t>
      </w:r>
      <w:r>
        <w:t>m²</w:t>
      </w:r>
      <w:r w:rsidR="00DB0EC4">
        <w:t>.</w:t>
      </w:r>
    </w:p>
    <w:p w14:paraId="593A9605" w14:textId="77777777" w:rsidR="00A52F5F" w:rsidRPr="00A52F5F" w:rsidRDefault="00A52F5F" w:rsidP="00A52F5F"/>
    <w:p w14:paraId="379A115D" w14:textId="77777777" w:rsidR="00693707" w:rsidRDefault="00693707" w:rsidP="001F158F">
      <w:pPr>
        <w:pStyle w:val="Ttulo2"/>
      </w:pPr>
      <w:bookmarkStart w:id="158" w:name="_Toc41496237"/>
      <w:r>
        <w:t>Box Observação</w:t>
      </w:r>
      <w:bookmarkEnd w:id="158"/>
    </w:p>
    <w:p w14:paraId="2C98E491" w14:textId="77777777" w:rsidR="00C865AD" w:rsidRDefault="00C865AD" w:rsidP="00DB0EC4">
      <w:pPr>
        <w:ind w:left="0" w:firstLine="576"/>
      </w:pPr>
      <w:r>
        <w:t>Sala de passagem com box específico para Observação de trabalho de parto, separada das restantes através de cortina hospitalar. Equipada com 1 cama hospitalar.</w:t>
      </w:r>
      <w:r w:rsidR="00DB0EC4">
        <w:t xml:space="preserve"> </w:t>
      </w:r>
      <w:r>
        <w:t>Área: 7,75m²</w:t>
      </w:r>
      <w:r w:rsidR="00DB0EC4">
        <w:t>.</w:t>
      </w:r>
    </w:p>
    <w:p w14:paraId="008568F8" w14:textId="77777777" w:rsidR="00C865AD" w:rsidRPr="00C865AD" w:rsidRDefault="00C865AD" w:rsidP="00C865AD"/>
    <w:p w14:paraId="1918A0DA" w14:textId="77777777" w:rsidR="00693707" w:rsidRDefault="00693707" w:rsidP="001F158F">
      <w:pPr>
        <w:pStyle w:val="Ttulo2"/>
      </w:pPr>
      <w:bookmarkStart w:id="159" w:name="_Toc41496238"/>
      <w:r>
        <w:t>Estar Equipe</w:t>
      </w:r>
      <w:bookmarkEnd w:id="159"/>
    </w:p>
    <w:p w14:paraId="60DF8BDC" w14:textId="77777777" w:rsidR="00C865AD" w:rsidRDefault="00C865AD" w:rsidP="00DB0EC4">
      <w:pPr>
        <w:ind w:left="0" w:firstLine="576"/>
      </w:pPr>
      <w:r>
        <w:t>Sala de estar para equipe de trabalho com sofás, poltronas de leitura, rack, TV e mesinhas de apoio. Possui também dois sanitários independentes (feminino e masculino). Esse estar possui uma pequena copa para café e pequenos lanches e uma bancada de computador para prescrições.</w:t>
      </w:r>
      <w:r w:rsidR="00DB0EC4">
        <w:t xml:space="preserve"> </w:t>
      </w:r>
      <w:r>
        <w:t>Área: 15,20m²</w:t>
      </w:r>
      <w:r w:rsidR="00DB0EC4">
        <w:t>.</w:t>
      </w:r>
    </w:p>
    <w:p w14:paraId="7B0552E5" w14:textId="77777777" w:rsidR="00C865AD" w:rsidRPr="00C865AD" w:rsidRDefault="00C865AD" w:rsidP="00C865AD"/>
    <w:p w14:paraId="164A06CB" w14:textId="77777777" w:rsidR="00693707" w:rsidRDefault="00693707" w:rsidP="001F158F">
      <w:pPr>
        <w:pStyle w:val="Ttulo2"/>
      </w:pPr>
      <w:bookmarkStart w:id="160" w:name="_Toc41496239"/>
      <w:r>
        <w:t>Copa</w:t>
      </w:r>
      <w:bookmarkEnd w:id="160"/>
    </w:p>
    <w:p w14:paraId="30F346EE" w14:textId="77777777" w:rsidR="00C865AD" w:rsidRDefault="00C865AD" w:rsidP="00DB0EC4">
      <w:pPr>
        <w:ind w:left="0"/>
      </w:pPr>
      <w:r>
        <w:t>Área de apoio a sala de Estar da Equipe, equipada com bancada de café uma geladeira e pia.</w:t>
      </w:r>
      <w:r w:rsidR="00DB0EC4">
        <w:t xml:space="preserve"> </w:t>
      </w:r>
      <w:r>
        <w:t>Área: 4,15m²</w:t>
      </w:r>
      <w:r w:rsidR="00DB0EC4">
        <w:t>.</w:t>
      </w:r>
    </w:p>
    <w:p w14:paraId="7FF4E03D" w14:textId="77777777" w:rsidR="00C865AD" w:rsidRPr="00C865AD" w:rsidRDefault="00C865AD" w:rsidP="00C865AD"/>
    <w:p w14:paraId="704B84CF" w14:textId="77777777" w:rsidR="00693707" w:rsidRDefault="00693707" w:rsidP="001F158F">
      <w:pPr>
        <w:pStyle w:val="Ttulo2"/>
      </w:pPr>
      <w:bookmarkStart w:id="161" w:name="_Toc41496240"/>
      <w:r>
        <w:t>Prescrição</w:t>
      </w:r>
      <w:bookmarkEnd w:id="161"/>
    </w:p>
    <w:p w14:paraId="1C32F4C2" w14:textId="77777777" w:rsidR="00C865AD" w:rsidRDefault="00C865AD" w:rsidP="00DB0EC4">
      <w:pPr>
        <w:ind w:left="0" w:firstLine="576"/>
      </w:pPr>
      <w:r>
        <w:t>Área de apoio a sala de Estar da Equipe, equipada com bancada de trabalho para prescrições médicas.</w:t>
      </w:r>
      <w:r w:rsidR="00DB0EC4">
        <w:t xml:space="preserve"> </w:t>
      </w:r>
      <w:r>
        <w:t>Área: 3,30m²</w:t>
      </w:r>
      <w:r w:rsidR="00DB0EC4">
        <w:t>.</w:t>
      </w:r>
    </w:p>
    <w:p w14:paraId="69E47E2E" w14:textId="77777777" w:rsidR="00C865AD" w:rsidRPr="00C865AD" w:rsidRDefault="00C865AD" w:rsidP="00C865AD"/>
    <w:p w14:paraId="7DC9A464" w14:textId="77777777" w:rsidR="00693707" w:rsidRDefault="00693707" w:rsidP="001F158F">
      <w:pPr>
        <w:pStyle w:val="Ttulo2"/>
      </w:pPr>
      <w:bookmarkStart w:id="162" w:name="_Toc41496241"/>
      <w:r>
        <w:t>Estar Acompanhantes /Visitantes e Familiares</w:t>
      </w:r>
      <w:bookmarkEnd w:id="162"/>
    </w:p>
    <w:p w14:paraId="3BB48FEE" w14:textId="77777777" w:rsidR="00C865AD" w:rsidRDefault="00C865AD" w:rsidP="00DB0EC4">
      <w:pPr>
        <w:ind w:left="0" w:firstLine="576"/>
      </w:pPr>
      <w:r>
        <w:t>Sala de estar para acompanhantes e familiares, equipada com sofás, poltronas de leitura, rack, TV e mesinha de apoio. Possui também dois sanitários independentes (feminino e masculino). Área: 9,85m²</w:t>
      </w:r>
      <w:r w:rsidR="00DB0EC4">
        <w:t>.</w:t>
      </w:r>
    </w:p>
    <w:p w14:paraId="19028431" w14:textId="77777777" w:rsidR="00C865AD" w:rsidRPr="00C865AD" w:rsidRDefault="00C865AD" w:rsidP="00C865AD"/>
    <w:p w14:paraId="10960067" w14:textId="77777777" w:rsidR="00C865AD" w:rsidRPr="00C865AD" w:rsidRDefault="00C865AD" w:rsidP="00C865AD"/>
    <w:p w14:paraId="659A3686" w14:textId="77777777" w:rsidR="00693707" w:rsidRDefault="00693707" w:rsidP="001F158F">
      <w:pPr>
        <w:pStyle w:val="Ttulo2"/>
      </w:pPr>
      <w:bookmarkStart w:id="163" w:name="_Toc41496242"/>
      <w:r>
        <w:t>Sala de Apoio – Aleitamento Materno</w:t>
      </w:r>
      <w:bookmarkEnd w:id="163"/>
    </w:p>
    <w:p w14:paraId="682A9AFA" w14:textId="77777777" w:rsidR="00085FAD" w:rsidRDefault="00085FAD" w:rsidP="00DB0EC4">
      <w:pPr>
        <w:ind w:left="0" w:firstLine="576"/>
      </w:pPr>
      <w:r>
        <w:t>Sala de apoio às mamães e bebês, equipada com poltronas de leitura, mesinha de apoio e estação de trabalho. Área: 12,40m²</w:t>
      </w:r>
      <w:r w:rsidR="00DB0EC4">
        <w:t>.</w:t>
      </w:r>
    </w:p>
    <w:p w14:paraId="45886307" w14:textId="77777777" w:rsidR="00085FAD" w:rsidRPr="00085FAD" w:rsidRDefault="00085FAD" w:rsidP="00085FAD"/>
    <w:p w14:paraId="1C4BE733" w14:textId="77777777" w:rsidR="00693707" w:rsidRDefault="00693707" w:rsidP="001F158F">
      <w:pPr>
        <w:pStyle w:val="Ttulo2"/>
      </w:pPr>
      <w:bookmarkStart w:id="164" w:name="_Toc41496243"/>
      <w:r>
        <w:lastRenderedPageBreak/>
        <w:t>Copa do Bebê</w:t>
      </w:r>
      <w:bookmarkEnd w:id="164"/>
    </w:p>
    <w:p w14:paraId="26F15955" w14:textId="77777777" w:rsidR="00085FAD" w:rsidRDefault="00085FAD" w:rsidP="00DB0EC4">
      <w:pPr>
        <w:ind w:left="0" w:firstLine="576"/>
      </w:pPr>
      <w:r>
        <w:t>Sala de apoio às mamães e bebês, equipada com bancadas, geladeira, lavatório e pia de cozinha para mamadeiras e utensílios. Área: 8,45m²</w:t>
      </w:r>
      <w:r w:rsidR="00DB0EC4">
        <w:t>.</w:t>
      </w:r>
    </w:p>
    <w:p w14:paraId="13FCE880" w14:textId="77777777" w:rsidR="00085FAD" w:rsidRPr="00085FAD" w:rsidRDefault="00085FAD" w:rsidP="00085FAD"/>
    <w:p w14:paraId="68702913" w14:textId="77777777" w:rsidR="00693707" w:rsidRDefault="00693707" w:rsidP="001F158F">
      <w:pPr>
        <w:pStyle w:val="Ttulo2"/>
      </w:pPr>
      <w:bookmarkStart w:id="165" w:name="_Toc41496244"/>
      <w:r>
        <w:t>Chefia de Enfermagem</w:t>
      </w:r>
      <w:bookmarkEnd w:id="165"/>
    </w:p>
    <w:p w14:paraId="31E4AF0C" w14:textId="77777777" w:rsidR="002669CA" w:rsidRDefault="00AE28FC" w:rsidP="00DB0EC4">
      <w:pPr>
        <w:ind w:left="0"/>
      </w:pPr>
      <w:r>
        <w:t>Sala equipada para 2 postos de trabalho para enfermagem, com sanitário exclusivo</w:t>
      </w:r>
      <w:r w:rsidR="002669CA">
        <w:t>.</w:t>
      </w:r>
      <w:r w:rsidR="00DB0EC4">
        <w:t xml:space="preserve"> </w:t>
      </w:r>
      <w:r w:rsidR="002669CA">
        <w:t>Área: 13,05m²</w:t>
      </w:r>
      <w:r w:rsidR="00DB0EC4">
        <w:t>.</w:t>
      </w:r>
    </w:p>
    <w:p w14:paraId="2D1C1D7A" w14:textId="77777777" w:rsidR="002669CA" w:rsidRPr="00AE28FC" w:rsidRDefault="002669CA" w:rsidP="00AE28FC"/>
    <w:p w14:paraId="2AA39B0D" w14:textId="77777777" w:rsidR="00693707" w:rsidRDefault="00693707" w:rsidP="001F158F">
      <w:pPr>
        <w:pStyle w:val="Ttulo2"/>
      </w:pPr>
      <w:bookmarkStart w:id="166" w:name="_Toc41496245"/>
      <w:r>
        <w:t>Coordenação Clínica de Equipe</w:t>
      </w:r>
      <w:bookmarkEnd w:id="166"/>
    </w:p>
    <w:p w14:paraId="6180115F" w14:textId="77777777" w:rsidR="002669CA" w:rsidRDefault="002669CA" w:rsidP="00DB0EC4">
      <w:pPr>
        <w:ind w:left="0" w:firstLine="576"/>
      </w:pPr>
      <w:r>
        <w:t>Sala equipada para 3 postos para equipe de trabalho, com sanitário exclusivo.</w:t>
      </w:r>
      <w:r w:rsidR="00DB0EC4">
        <w:t xml:space="preserve"> </w:t>
      </w:r>
      <w:r>
        <w:t>Área: 10,65m²</w:t>
      </w:r>
    </w:p>
    <w:p w14:paraId="09274694" w14:textId="77777777" w:rsidR="002669CA" w:rsidRPr="00AE28FC" w:rsidRDefault="002669CA" w:rsidP="002669CA"/>
    <w:p w14:paraId="42CB3FCE" w14:textId="77777777" w:rsidR="00693707" w:rsidRDefault="00693707" w:rsidP="001F158F">
      <w:pPr>
        <w:pStyle w:val="Ttulo2"/>
      </w:pPr>
      <w:bookmarkStart w:id="167" w:name="_Toc41496246"/>
      <w:r>
        <w:t>Comitê de Ética</w:t>
      </w:r>
      <w:bookmarkEnd w:id="167"/>
    </w:p>
    <w:p w14:paraId="0A5BA9D7" w14:textId="77777777" w:rsidR="002669CA" w:rsidRDefault="002669CA" w:rsidP="00DB0EC4">
      <w:pPr>
        <w:ind w:left="0" w:firstLine="576"/>
      </w:pPr>
      <w:r>
        <w:t>Sala equipada para 1 posto de trabalho e uma mesa de reunião com 4 cadeiras, com sanitário exclusivo.</w:t>
      </w:r>
      <w:r w:rsidR="00DB0EC4">
        <w:t xml:space="preserve"> </w:t>
      </w:r>
      <w:r>
        <w:t>Área: 13,05m²</w:t>
      </w:r>
      <w:r w:rsidR="00DB0EC4">
        <w:t>.</w:t>
      </w:r>
    </w:p>
    <w:p w14:paraId="798F5513" w14:textId="77777777" w:rsidR="002669CA" w:rsidRPr="002669CA" w:rsidRDefault="002669CA" w:rsidP="002669CA">
      <w:pPr>
        <w:ind w:left="0"/>
      </w:pPr>
    </w:p>
    <w:p w14:paraId="0ABFAE0B" w14:textId="77777777" w:rsidR="00693707" w:rsidRDefault="00693707" w:rsidP="001F158F">
      <w:pPr>
        <w:pStyle w:val="Ttulo2"/>
      </w:pPr>
      <w:bookmarkStart w:id="168" w:name="_Toc41496247"/>
      <w:r>
        <w:t>Quarto de Plantonistas 1, 2 e 3</w:t>
      </w:r>
      <w:bookmarkEnd w:id="168"/>
    </w:p>
    <w:p w14:paraId="7684A473" w14:textId="77777777" w:rsidR="002669CA" w:rsidRDefault="002669CA" w:rsidP="00DB0EC4">
      <w:pPr>
        <w:ind w:left="0" w:firstLine="576"/>
      </w:pPr>
      <w:r>
        <w:t xml:space="preserve">Quarto para plantonistas equipado </w:t>
      </w:r>
      <w:r w:rsidR="00526F0A">
        <w:t>com camas especiais</w:t>
      </w:r>
      <w:r>
        <w:t xml:space="preserve"> de solteiro.</w:t>
      </w:r>
      <w:r w:rsidR="00DB0EC4">
        <w:t xml:space="preserve"> </w:t>
      </w:r>
      <w:r>
        <w:t>Área: 18,60m² (média)</w:t>
      </w:r>
      <w:r w:rsidR="00DB0EC4">
        <w:t>.</w:t>
      </w:r>
    </w:p>
    <w:p w14:paraId="59A5C26B" w14:textId="77777777" w:rsidR="002669CA" w:rsidRPr="002669CA" w:rsidRDefault="002669CA" w:rsidP="002669CA">
      <w:pPr>
        <w:ind w:left="0"/>
      </w:pPr>
    </w:p>
    <w:p w14:paraId="4720596A" w14:textId="77777777" w:rsidR="00693707" w:rsidRDefault="00693707" w:rsidP="001F158F">
      <w:pPr>
        <w:pStyle w:val="Ttulo2"/>
      </w:pPr>
      <w:bookmarkStart w:id="169" w:name="_Toc41496248"/>
      <w:r>
        <w:t>Copa Plantonistas</w:t>
      </w:r>
      <w:bookmarkEnd w:id="169"/>
    </w:p>
    <w:p w14:paraId="3F13097B" w14:textId="77777777" w:rsidR="002669CA" w:rsidRDefault="002669CA" w:rsidP="00DB0EC4">
      <w:pPr>
        <w:ind w:left="0" w:firstLine="576"/>
      </w:pPr>
      <w:r>
        <w:t xml:space="preserve">Pequena copa de apoio </w:t>
      </w:r>
      <w:r w:rsidR="00526F0A">
        <w:t>aos profissionais</w:t>
      </w:r>
      <w:r>
        <w:t xml:space="preserve"> de plantão, equipada com bancadas, geladeira, e pia de cozinha. </w:t>
      </w:r>
      <w:r w:rsidR="00DB0EC4">
        <w:t xml:space="preserve"> </w:t>
      </w:r>
      <w:r>
        <w:t>Área: 5,05m²</w:t>
      </w:r>
      <w:r w:rsidR="00DB0EC4">
        <w:t>.</w:t>
      </w:r>
    </w:p>
    <w:p w14:paraId="585F8295" w14:textId="77777777" w:rsidR="002669CA" w:rsidRDefault="002669CA" w:rsidP="002669CA"/>
    <w:p w14:paraId="6321723B" w14:textId="77777777" w:rsidR="002669CA" w:rsidRDefault="002669CA" w:rsidP="002669CA">
      <w:pPr>
        <w:pStyle w:val="Ttulo2"/>
      </w:pPr>
      <w:bookmarkStart w:id="170" w:name="_Toc41496249"/>
      <w:r>
        <w:t>Vestiário guarda volume</w:t>
      </w:r>
      <w:bookmarkEnd w:id="170"/>
      <w:r>
        <w:t xml:space="preserve"> </w:t>
      </w:r>
    </w:p>
    <w:p w14:paraId="1528350D" w14:textId="77777777" w:rsidR="002669CA" w:rsidRDefault="002669CA" w:rsidP="00DB0EC4">
      <w:pPr>
        <w:ind w:left="0" w:firstLine="576"/>
      </w:pPr>
      <w:r>
        <w:t>Sala equipada com armários independentes para guarda de volumes de plantonistas, inclusive com sanitários exclusivos.</w:t>
      </w:r>
      <w:r w:rsidR="00DB0EC4">
        <w:t xml:space="preserve"> </w:t>
      </w:r>
      <w:r>
        <w:t>Área: 14,00m²</w:t>
      </w:r>
      <w:r w:rsidR="00DB0EC4">
        <w:t>.</w:t>
      </w:r>
    </w:p>
    <w:p w14:paraId="4287F19D" w14:textId="77777777" w:rsidR="002669CA" w:rsidRPr="002669CA" w:rsidRDefault="002669CA" w:rsidP="002669CA"/>
    <w:p w14:paraId="744CEF38" w14:textId="77777777" w:rsidR="00693707" w:rsidRDefault="00693707" w:rsidP="001F158F">
      <w:pPr>
        <w:pStyle w:val="Ttulo2"/>
      </w:pPr>
      <w:bookmarkStart w:id="171" w:name="_Toc41496250"/>
      <w:r>
        <w:t>DML</w:t>
      </w:r>
      <w:bookmarkEnd w:id="171"/>
      <w:r>
        <w:t xml:space="preserve"> </w:t>
      </w:r>
    </w:p>
    <w:p w14:paraId="468239B8" w14:textId="77777777" w:rsidR="002669CA" w:rsidRDefault="002669CA" w:rsidP="00DB0EC4">
      <w:pPr>
        <w:ind w:left="0" w:firstLine="576"/>
      </w:pPr>
      <w:r>
        <w:t>Compartimento equipado com tanque e prateleiras para material de limpeza para a área de quartos, sanitários e salas administrativas desse setor.</w:t>
      </w:r>
      <w:r w:rsidR="00DB0EC4">
        <w:t xml:space="preserve"> </w:t>
      </w:r>
      <w:r>
        <w:t>Área: 3,05m²</w:t>
      </w:r>
      <w:r w:rsidR="00DB0EC4">
        <w:t>.</w:t>
      </w:r>
    </w:p>
    <w:p w14:paraId="0CED23C9" w14:textId="77777777" w:rsidR="002669CA" w:rsidRPr="002669CA" w:rsidRDefault="002669CA" w:rsidP="002669CA"/>
    <w:p w14:paraId="008284A1" w14:textId="77777777" w:rsidR="008C0E4B" w:rsidRPr="00DB0EC4" w:rsidRDefault="008C0E4B" w:rsidP="009656FD">
      <w:pPr>
        <w:pStyle w:val="Ttulo1"/>
      </w:pPr>
      <w:bookmarkStart w:id="172" w:name="_Toc41496251"/>
      <w:r w:rsidRPr="00DB0EC4">
        <w:lastRenderedPageBreak/>
        <w:t>PROJETO</w:t>
      </w:r>
      <w:r w:rsidR="009656FD">
        <w:t>s</w:t>
      </w:r>
      <w:bookmarkEnd w:id="172"/>
      <w:r w:rsidRPr="00DB0EC4">
        <w:t xml:space="preserve"> </w:t>
      </w:r>
    </w:p>
    <w:p w14:paraId="2A26C737" w14:textId="77777777" w:rsidR="008C0E4B" w:rsidRDefault="008C0E4B" w:rsidP="009656FD">
      <w:pPr>
        <w:pStyle w:val="Ttulo2"/>
      </w:pPr>
      <w:bookmarkStart w:id="173" w:name="_Toc41496252"/>
      <w:r>
        <w:t>Elaboração de Projetos Físicos</w:t>
      </w:r>
      <w:r w:rsidR="00AF1731">
        <w:t xml:space="preserve"> </w:t>
      </w:r>
      <w:r w:rsidR="009656FD">
        <w:t xml:space="preserve">para </w:t>
      </w:r>
      <w:r w:rsidR="009656FD" w:rsidRPr="00DB0EC4">
        <w:t xml:space="preserve">ESTABELECIMENTO </w:t>
      </w:r>
      <w:r w:rsidR="009656FD">
        <w:t xml:space="preserve">A </w:t>
      </w:r>
      <w:r w:rsidR="009656FD" w:rsidRPr="00DB0EC4">
        <w:t>ASSISTENCIAIS DE SAUDE</w:t>
      </w:r>
      <w:r w:rsidR="009656FD">
        <w:t xml:space="preserve"> - </w:t>
      </w:r>
      <w:r w:rsidR="00AF1731">
        <w:t>EMPRESA LICITANTE EXECUTORA DE OBRAS DA UNIDADE A SER CONTRATADA</w:t>
      </w:r>
      <w:bookmarkEnd w:id="173"/>
    </w:p>
    <w:p w14:paraId="2CB561B3" w14:textId="77777777" w:rsidR="006D411E" w:rsidRDefault="002D6FE5" w:rsidP="00DB0EC4">
      <w:pPr>
        <w:ind w:left="0" w:firstLine="426"/>
      </w:pPr>
      <w:r w:rsidRPr="00AF1731">
        <w:t xml:space="preserve">Todos os projetos </w:t>
      </w:r>
      <w:r w:rsidR="00AF1731" w:rsidRPr="00AF1731">
        <w:t xml:space="preserve">executivos, que serão necessários para a perfeita construção e reforma da Unidade </w:t>
      </w:r>
      <w:r w:rsidRPr="00AF1731">
        <w:t>assistencial de saúde</w:t>
      </w:r>
      <w:r w:rsidR="00080C2C" w:rsidRPr="00AF1731">
        <w:t xml:space="preserve"> </w:t>
      </w:r>
      <w:r w:rsidR="00AF1731" w:rsidRPr="00AF1731">
        <w:t xml:space="preserve">e </w:t>
      </w:r>
      <w:r w:rsidRPr="00AF1731">
        <w:t xml:space="preserve">terão que ser elaborados em conformidade às disposições </w:t>
      </w:r>
      <w:r w:rsidR="00AF1731" w:rsidRPr="00AF1731">
        <w:t>de</w:t>
      </w:r>
      <w:r w:rsidRPr="00AF1731">
        <w:t xml:space="preserve"> norma</w:t>
      </w:r>
      <w:r w:rsidR="00AF1731" w:rsidRPr="00AF1731">
        <w:t xml:space="preserve"> por ocasião da licitação de obras pela própria contratante. Devendo</w:t>
      </w:r>
      <w:r w:rsidRPr="00AF1731">
        <w:t xml:space="preserve"> ainda atender a todas as prescrições estabelecidas em Códigos, Leis ou Normas pertinentes ao assunto e vigentes no local da execução da edificação, quer da esfera Municipal, </w:t>
      </w:r>
      <w:r w:rsidR="00526F0A" w:rsidRPr="00AF1731">
        <w:t>estadual</w:t>
      </w:r>
      <w:r w:rsidRPr="00AF1731">
        <w:t xml:space="preserve"> ou Federal. Embora exista uma hierarquia entre as três esferas consideradas, o autor do projeto deverá considerar, para casos específicos, a prescrição mais exigente, que eventualmente pode não ser a do órgão de hierarquia superior. Os documentos </w:t>
      </w:r>
      <w:r w:rsidR="006D411E">
        <w:t xml:space="preserve">legais a serem observados são: </w:t>
      </w:r>
      <w:r w:rsidRPr="00AF1731">
        <w:t xml:space="preserve"> </w:t>
      </w:r>
    </w:p>
    <w:p w14:paraId="4571D167" w14:textId="77777777" w:rsidR="006D411E" w:rsidRDefault="002D6FE5" w:rsidP="005F2FA7">
      <w:pPr>
        <w:pStyle w:val="PargrafodaLista"/>
        <w:numPr>
          <w:ilvl w:val="1"/>
          <w:numId w:val="76"/>
        </w:numPr>
      </w:pPr>
      <w:r w:rsidRPr="00AF1731">
        <w:t>NBR-5984 - Norma Geral de Desenho Técnico; - Dispos</w:t>
      </w:r>
      <w:r w:rsidR="006D411E">
        <w:t xml:space="preserve">ições da ABNT; </w:t>
      </w:r>
    </w:p>
    <w:p w14:paraId="3A7B358C" w14:textId="77777777" w:rsidR="006D411E" w:rsidRDefault="002D6FE5" w:rsidP="005F2FA7">
      <w:pPr>
        <w:pStyle w:val="PargrafodaLista"/>
        <w:numPr>
          <w:ilvl w:val="1"/>
          <w:numId w:val="76"/>
        </w:numPr>
      </w:pPr>
      <w:r w:rsidRPr="00AF1731">
        <w:t>Código, Leis e Normas Municipais, inclusive regula</w:t>
      </w:r>
      <w:r w:rsidR="006D411E">
        <w:t xml:space="preserve">mentações de concessionárias; </w:t>
      </w:r>
    </w:p>
    <w:p w14:paraId="23C204D7" w14:textId="77777777" w:rsidR="006D411E" w:rsidRDefault="002D6FE5" w:rsidP="005F2FA7">
      <w:pPr>
        <w:pStyle w:val="PargrafodaLista"/>
        <w:numPr>
          <w:ilvl w:val="1"/>
          <w:numId w:val="76"/>
        </w:numPr>
      </w:pPr>
      <w:r w:rsidRPr="00AF1731">
        <w:t>Códi</w:t>
      </w:r>
      <w:r w:rsidR="006D411E">
        <w:t>gos, Leis e Normas Estaduais;</w:t>
      </w:r>
    </w:p>
    <w:p w14:paraId="654082CC" w14:textId="77777777" w:rsidR="008C0E4B" w:rsidRDefault="002D6FE5" w:rsidP="005F2FA7">
      <w:pPr>
        <w:pStyle w:val="PargrafodaLista"/>
        <w:numPr>
          <w:ilvl w:val="1"/>
          <w:numId w:val="76"/>
        </w:numPr>
      </w:pPr>
      <w:r w:rsidRPr="00AF1731">
        <w:t>Códigos, Leis e Normas Federais;</w:t>
      </w:r>
    </w:p>
    <w:p w14:paraId="76E6AC04" w14:textId="77777777" w:rsidR="002D6FE5" w:rsidRPr="00AF1731" w:rsidRDefault="00AF1731" w:rsidP="00DB0EC4">
      <w:pPr>
        <w:ind w:left="0" w:firstLine="708"/>
      </w:pPr>
      <w:r w:rsidRPr="00AF1731">
        <w:t xml:space="preserve">Atentamos </w:t>
      </w:r>
      <w:r w:rsidR="006D411E">
        <w:t>que</w:t>
      </w:r>
      <w:r w:rsidRPr="00AF1731">
        <w:t xml:space="preserve"> o objeto ora contratado </w:t>
      </w:r>
      <w:r w:rsidR="006D411E">
        <w:t xml:space="preserve">para esta etapa </w:t>
      </w:r>
      <w:r w:rsidRPr="00AF1731">
        <w:t xml:space="preserve">foi de Projeto </w:t>
      </w:r>
      <w:r w:rsidR="00526F0A" w:rsidRPr="00AF1731">
        <w:t>b</w:t>
      </w:r>
      <w:r w:rsidR="00526F0A">
        <w:t>ásico que</w:t>
      </w:r>
      <w:r w:rsidR="006D411E">
        <w:t xml:space="preserve"> </w:t>
      </w:r>
      <w:r w:rsidR="00526F0A">
        <w:t xml:space="preserve">por </w:t>
      </w:r>
      <w:r w:rsidR="00526F0A" w:rsidRPr="00AF1731">
        <w:t>Definição</w:t>
      </w:r>
      <w:r w:rsidR="002D6FE5" w:rsidRPr="00AF1731">
        <w:t xml:space="preserve"> técnica</w:t>
      </w:r>
      <w:r w:rsidR="006D411E">
        <w:t xml:space="preserve"> </w:t>
      </w:r>
      <w:r w:rsidR="002D6FE5" w:rsidRPr="00AF1731">
        <w:t>e dimensional</w:t>
      </w:r>
      <w:r w:rsidR="006D411E">
        <w:t xml:space="preserve"> é</w:t>
      </w:r>
      <w:r w:rsidR="002D6FE5" w:rsidRPr="00AF1731">
        <w:t xml:space="preserve"> </w:t>
      </w:r>
      <w:r w:rsidR="006D411E">
        <w:t>a</w:t>
      </w:r>
      <w:r w:rsidR="002D6FE5" w:rsidRPr="00AF1731">
        <w:t xml:space="preserve"> solução adotada, contendo a concepção clara e precisa do sistema proposto, bem como a indicação de todos os componentes, características e materiais a serem utilizados.</w:t>
      </w:r>
    </w:p>
    <w:p w14:paraId="0A62027A" w14:textId="77777777" w:rsidR="006D411E" w:rsidRDefault="002D6FE5" w:rsidP="00DB0EC4">
      <w:pPr>
        <w:ind w:left="0" w:firstLine="708"/>
        <w:jc w:val="left"/>
      </w:pPr>
      <w:r w:rsidRPr="00AF1731">
        <w:t xml:space="preserve">Os projetos </w:t>
      </w:r>
      <w:r w:rsidR="00AF1731" w:rsidRPr="00AF1731">
        <w:t>até aqui</w:t>
      </w:r>
      <w:r w:rsidRPr="00AF1731">
        <w:t xml:space="preserve"> desenvolvidos, basicamente, </w:t>
      </w:r>
      <w:r w:rsidR="00AF1731" w:rsidRPr="00AF1731">
        <w:t>foram em dua</w:t>
      </w:r>
      <w:r w:rsidRPr="00AF1731">
        <w:t xml:space="preserve">s etapas: </w:t>
      </w:r>
    </w:p>
    <w:p w14:paraId="6D05C0E2" w14:textId="77777777" w:rsidR="006D411E" w:rsidRDefault="002D6FE5" w:rsidP="005F2FA7">
      <w:pPr>
        <w:pStyle w:val="PargrafodaLista"/>
        <w:numPr>
          <w:ilvl w:val="1"/>
          <w:numId w:val="77"/>
        </w:numPr>
        <w:jc w:val="left"/>
      </w:pPr>
      <w:r w:rsidRPr="00AF1731">
        <w:t>Estudo Preliminar</w:t>
      </w:r>
      <w:r w:rsidR="00AF1731" w:rsidRPr="00AF1731">
        <w:t xml:space="preserve"> e</w:t>
      </w:r>
      <w:r w:rsidRPr="00AF1731">
        <w:t xml:space="preserve"> Projeto Básico</w:t>
      </w:r>
      <w:r w:rsidR="00AF1731" w:rsidRPr="00AF1731">
        <w:t>, ficando a ser executado pela empresa contratada na ocasião da obra</w:t>
      </w:r>
      <w:r w:rsidRPr="00AF1731">
        <w:t xml:space="preserve"> </w:t>
      </w:r>
      <w:r w:rsidR="00AF1731" w:rsidRPr="00AF1731">
        <w:t>o</w:t>
      </w:r>
      <w:r w:rsidRPr="00AF1731">
        <w:t xml:space="preserve"> Projeto Executivo. </w:t>
      </w:r>
    </w:p>
    <w:p w14:paraId="10C591A5" w14:textId="77777777" w:rsidR="00AF1731" w:rsidRDefault="002D6FE5" w:rsidP="005F2FA7">
      <w:pPr>
        <w:pStyle w:val="PargrafodaLista"/>
        <w:numPr>
          <w:ilvl w:val="1"/>
          <w:numId w:val="77"/>
        </w:numPr>
        <w:jc w:val="left"/>
      </w:pPr>
      <w:r w:rsidRPr="00AF1731">
        <w:t xml:space="preserve">O desenvolvimento consecutivo destas etapas </w:t>
      </w:r>
      <w:r w:rsidR="00AF1731" w:rsidRPr="00AF1731">
        <w:t>concluídas</w:t>
      </w:r>
      <w:r w:rsidRPr="00AF1731">
        <w:t xml:space="preserve">, </w:t>
      </w:r>
      <w:r w:rsidR="00AF1731" w:rsidRPr="00AF1731">
        <w:t xml:space="preserve">tiveram </w:t>
      </w:r>
      <w:r w:rsidRPr="00AF1731">
        <w:t>como ponto de partida, o programa físico</w:t>
      </w:r>
      <w:r w:rsidR="00ED17A8" w:rsidRPr="00AF1731">
        <w:t>-</w:t>
      </w:r>
      <w:r w:rsidRPr="00AF1731">
        <w:t xml:space="preserve">funcional </w:t>
      </w:r>
      <w:r w:rsidR="00AF1731" w:rsidRPr="00AF1731">
        <w:t xml:space="preserve">emitido pela Secretaria Municipal de Saúde </w:t>
      </w:r>
      <w:r w:rsidRPr="00AF1731">
        <w:t xml:space="preserve">onde </w:t>
      </w:r>
      <w:r w:rsidR="00AF1731" w:rsidRPr="00AF1731">
        <w:t>foram</w:t>
      </w:r>
      <w:r w:rsidRPr="00AF1731">
        <w:t xml:space="preserve"> definidas todas as características</w:t>
      </w:r>
      <w:r w:rsidR="00AF1731" w:rsidRPr="00AF1731">
        <w:t xml:space="preserve"> dos ambientes </w:t>
      </w:r>
      <w:r w:rsidR="006D411E">
        <w:t xml:space="preserve">funcionais e </w:t>
      </w:r>
      <w:r w:rsidR="00AF1731" w:rsidRPr="00AF1731">
        <w:t xml:space="preserve">necessários para </w:t>
      </w:r>
      <w:r w:rsidRPr="00AF1731">
        <w:t>o desenvolvimento das atividades previstas na edificação</w:t>
      </w:r>
      <w:r w:rsidR="00AF1731" w:rsidRPr="00AF1731">
        <w:t xml:space="preserve"> neste projeto básico</w:t>
      </w:r>
      <w:r w:rsidRPr="00AF1731">
        <w:t>.</w:t>
      </w:r>
    </w:p>
    <w:p w14:paraId="06711E04" w14:textId="77777777" w:rsidR="006D411E" w:rsidRPr="00AF1731" w:rsidRDefault="006D411E" w:rsidP="006D411E">
      <w:pPr>
        <w:pStyle w:val="PargrafodaLista"/>
        <w:ind w:left="2149"/>
        <w:jc w:val="left"/>
      </w:pPr>
    </w:p>
    <w:p w14:paraId="3C994656" w14:textId="77777777" w:rsidR="00924834" w:rsidRPr="0015558D" w:rsidRDefault="00924834" w:rsidP="00DB0EC4">
      <w:pPr>
        <w:pStyle w:val="Ttulo3"/>
      </w:pPr>
      <w:bookmarkStart w:id="174" w:name="_Toc41496253"/>
      <w:r w:rsidRPr="0015558D">
        <w:t>Arquitetura</w:t>
      </w:r>
      <w:bookmarkEnd w:id="174"/>
      <w:r w:rsidRPr="0015558D">
        <w:t xml:space="preserve"> </w:t>
      </w:r>
    </w:p>
    <w:p w14:paraId="5F2C24A3" w14:textId="77777777" w:rsidR="00AF1731" w:rsidRDefault="00AF1731" w:rsidP="00DB0EC4">
      <w:pPr>
        <w:ind w:left="0"/>
        <w:jc w:val="left"/>
      </w:pPr>
      <w:r>
        <w:t>Foram apresentados os seguintes parâmetros:</w:t>
      </w:r>
    </w:p>
    <w:p w14:paraId="3B86616C" w14:textId="77777777" w:rsidR="00AF1731" w:rsidRDefault="00AF1731" w:rsidP="005F2FA7">
      <w:pPr>
        <w:pStyle w:val="PargrafodaLista"/>
        <w:numPr>
          <w:ilvl w:val="1"/>
          <w:numId w:val="78"/>
        </w:numPr>
        <w:jc w:val="left"/>
      </w:pPr>
      <w:r>
        <w:t>A</w:t>
      </w:r>
      <w:r w:rsidR="00924834">
        <w:t xml:space="preserve"> concepção da estrutura e de todos os compo</w:t>
      </w:r>
      <w:r>
        <w:t>nentes do projeto arquitetônico</w:t>
      </w:r>
      <w:r w:rsidR="00924834">
        <w:t xml:space="preserve"> </w:t>
      </w:r>
      <w:r>
        <w:t>descritos</w:t>
      </w:r>
      <w:r w:rsidR="00924834">
        <w:t xml:space="preserve"> em plantas, cortes e fachadas, em escalas não menores que 1:100, de todos os pavimentos da edificação e seus espaços, com indicação dos materiais de construção, acabamento e dimensões, inclusive de escadas, sanitários e locais especiais; </w:t>
      </w:r>
    </w:p>
    <w:p w14:paraId="2D544EC4" w14:textId="77777777" w:rsidR="00AF1731" w:rsidRDefault="00AF1731" w:rsidP="005F2FA7">
      <w:pPr>
        <w:pStyle w:val="PargrafodaLista"/>
        <w:numPr>
          <w:ilvl w:val="1"/>
          <w:numId w:val="78"/>
        </w:numPr>
        <w:jc w:val="left"/>
      </w:pPr>
      <w:r>
        <w:lastRenderedPageBreak/>
        <w:t xml:space="preserve">A </w:t>
      </w:r>
      <w:r w:rsidR="00924834">
        <w:t xml:space="preserve">locação da edificação </w:t>
      </w:r>
      <w:r>
        <w:t>com</w:t>
      </w:r>
      <w:r w:rsidR="00924834">
        <w:t xml:space="preserve"> seus </w:t>
      </w:r>
      <w:r>
        <w:t xml:space="preserve">devidos </w:t>
      </w:r>
      <w:r w:rsidR="00924834">
        <w:t xml:space="preserve">acessos de pedestres e veículos; </w:t>
      </w:r>
    </w:p>
    <w:p w14:paraId="165E8993" w14:textId="77777777" w:rsidR="00D404D9" w:rsidRDefault="00AF1731" w:rsidP="005F2FA7">
      <w:pPr>
        <w:pStyle w:val="PargrafodaLista"/>
        <w:numPr>
          <w:ilvl w:val="1"/>
          <w:numId w:val="78"/>
        </w:numPr>
        <w:jc w:val="left"/>
      </w:pPr>
      <w:r>
        <w:t xml:space="preserve">A </w:t>
      </w:r>
      <w:r w:rsidR="00924834">
        <w:t>definição de todo o espaço externo e seu tratamento</w:t>
      </w:r>
      <w:r>
        <w:t xml:space="preserve"> como</w:t>
      </w:r>
      <w:r w:rsidR="00924834">
        <w:t xml:space="preserve"> muros</w:t>
      </w:r>
      <w:r>
        <w:t xml:space="preserve"> de arrimo</w:t>
      </w:r>
      <w:r w:rsidR="00924834">
        <w:t>, rampas</w:t>
      </w:r>
      <w:r>
        <w:t xml:space="preserve"> de acesso</w:t>
      </w:r>
      <w:r w:rsidR="00924834">
        <w:t>, escadas</w:t>
      </w:r>
      <w:r>
        <w:t xml:space="preserve"> metálicas para escape</w:t>
      </w:r>
      <w:r w:rsidR="00924834">
        <w:t>, estacionamentos</w:t>
      </w:r>
      <w:r>
        <w:t xml:space="preserve"> de visitantes, funcionários e </w:t>
      </w:r>
      <w:r w:rsidR="00D404D9">
        <w:t>terceirizados</w:t>
      </w:r>
      <w:r w:rsidR="00924834">
        <w:t>, calçadas</w:t>
      </w:r>
      <w:r w:rsidR="00D404D9">
        <w:t>, entorno, paisagismo</w:t>
      </w:r>
      <w:r w:rsidR="00924834">
        <w:t xml:space="preserve"> e outros, sempre com as d</w:t>
      </w:r>
      <w:r w:rsidR="00D404D9">
        <w:t xml:space="preserve">imensões e locações relativas; </w:t>
      </w:r>
      <w:r w:rsidR="00924834">
        <w:t xml:space="preserve"> </w:t>
      </w:r>
    </w:p>
    <w:p w14:paraId="43D0941C" w14:textId="77777777" w:rsidR="00D404D9" w:rsidRDefault="00D404D9" w:rsidP="005F2FA7">
      <w:pPr>
        <w:pStyle w:val="PargrafodaLista"/>
        <w:numPr>
          <w:ilvl w:val="1"/>
          <w:numId w:val="78"/>
        </w:numPr>
        <w:jc w:val="left"/>
      </w:pPr>
      <w:r>
        <w:t>O</w:t>
      </w:r>
      <w:r w:rsidR="00924834">
        <w:t xml:space="preserve"> edifício, compreendendo</w:t>
      </w:r>
      <w:r>
        <w:t xml:space="preserve"> em</w:t>
      </w:r>
      <w:r w:rsidR="00924834">
        <w:t xml:space="preserve"> plantas de todos os pavimentos, com nomenclatura conforme listagem de ambientes desta norma, medidas internas de todos os compartimentos, espessura de paredes, material e tipo de acabamento, e indicações de cortes, ele</w:t>
      </w:r>
      <w:r>
        <w:t xml:space="preserve">vações, ampliações e detalhes; </w:t>
      </w:r>
      <w:r w:rsidR="00924834">
        <w:t xml:space="preserve"> </w:t>
      </w:r>
    </w:p>
    <w:p w14:paraId="33CEC97E" w14:textId="77777777" w:rsidR="00D404D9" w:rsidRDefault="00D404D9" w:rsidP="005F2FA7">
      <w:pPr>
        <w:pStyle w:val="PargrafodaLista"/>
        <w:numPr>
          <w:ilvl w:val="1"/>
          <w:numId w:val="78"/>
        </w:numPr>
        <w:jc w:val="left"/>
      </w:pPr>
      <w:r>
        <w:t xml:space="preserve">As </w:t>
      </w:r>
      <w:r w:rsidR="00924834">
        <w:t xml:space="preserve">dimensões e cotas relativas de todas as aberturas, altura dos peitoris, </w:t>
      </w:r>
      <w:r>
        <w:t xml:space="preserve">de </w:t>
      </w:r>
      <w:r w:rsidR="00924834">
        <w:t xml:space="preserve">vãos de </w:t>
      </w:r>
      <w:r>
        <w:t xml:space="preserve">todas as </w:t>
      </w:r>
      <w:r w:rsidR="00924834">
        <w:t>portas e janelas</w:t>
      </w:r>
      <w:r>
        <w:t xml:space="preserve"> (que serão totalmente substituídas) e sentido de abertura; </w:t>
      </w:r>
    </w:p>
    <w:p w14:paraId="1F14C004" w14:textId="77777777" w:rsidR="00D404D9" w:rsidRDefault="00D404D9" w:rsidP="005F2FA7">
      <w:pPr>
        <w:pStyle w:val="PargrafodaLista"/>
        <w:numPr>
          <w:ilvl w:val="1"/>
          <w:numId w:val="78"/>
        </w:numPr>
        <w:jc w:val="left"/>
      </w:pPr>
      <w:r>
        <w:t>As</w:t>
      </w:r>
      <w:r w:rsidR="00924834">
        <w:t xml:space="preserve"> plantas de cobertura, indicando o material, </w:t>
      </w:r>
      <w:r>
        <w:t xml:space="preserve">como telhas metálicas tipo sanduiches que além de isolantes são mais resistentes, </w:t>
      </w:r>
      <w:r w:rsidR="00924834">
        <w:t>a inclinação, sentido de escoamento das águas, a posição das calhas, condutores e beirais, reservatórios, domus e demais elementos, inclusive</w:t>
      </w:r>
      <w:r>
        <w:t xml:space="preserve"> telhados verdes que usamos em algumas áreas de terraço para promover uma área de estar reservada a pacientes e funcionários.</w:t>
      </w:r>
    </w:p>
    <w:p w14:paraId="7A1719BD" w14:textId="77777777" w:rsidR="00D404D9" w:rsidRDefault="00D404D9" w:rsidP="005F2FA7">
      <w:pPr>
        <w:pStyle w:val="PargrafodaLista"/>
        <w:numPr>
          <w:ilvl w:val="1"/>
          <w:numId w:val="78"/>
        </w:numPr>
        <w:jc w:val="left"/>
      </w:pPr>
      <w:r>
        <w:t>O tipo</w:t>
      </w:r>
      <w:r w:rsidR="00924834">
        <w:t xml:space="preserve"> de impermeabilização, juntas de dilatação, aberturas e equipamentos, sempre com indicação de material e de</w:t>
      </w:r>
      <w:r>
        <w:t xml:space="preserve">mais informações necessárias; </w:t>
      </w:r>
    </w:p>
    <w:p w14:paraId="63436204" w14:textId="77777777" w:rsidR="00D404D9" w:rsidRDefault="00D404D9" w:rsidP="005F2FA7">
      <w:pPr>
        <w:pStyle w:val="PargrafodaLista"/>
        <w:numPr>
          <w:ilvl w:val="1"/>
          <w:numId w:val="78"/>
        </w:numPr>
        <w:jc w:val="left"/>
      </w:pPr>
      <w:r>
        <w:t>T</w:t>
      </w:r>
      <w:r w:rsidR="00924834">
        <w:t xml:space="preserve">odas as elevações, </w:t>
      </w:r>
      <w:r>
        <w:t xml:space="preserve">que julgamos pertinentes, lembrando que essa etapa foi de projeto básico, </w:t>
      </w:r>
      <w:r w:rsidR="00924834">
        <w:t>indicando abertur</w:t>
      </w:r>
      <w:r>
        <w:t xml:space="preserve">as e materiais de acabamento; </w:t>
      </w:r>
    </w:p>
    <w:p w14:paraId="2B14251F" w14:textId="77777777" w:rsidR="00D404D9" w:rsidRDefault="00D404D9" w:rsidP="005F2FA7">
      <w:pPr>
        <w:pStyle w:val="PargrafodaLista"/>
        <w:numPr>
          <w:ilvl w:val="1"/>
          <w:numId w:val="78"/>
        </w:numPr>
        <w:jc w:val="left"/>
      </w:pPr>
      <w:r>
        <w:t>Os cortes</w:t>
      </w:r>
      <w:r w:rsidR="00924834">
        <w:t xml:space="preserve"> das edificações, onde </w:t>
      </w:r>
      <w:r>
        <w:t>ficou</w:t>
      </w:r>
      <w:r w:rsidR="00924834">
        <w:t xml:space="preserve"> demonstrado o pé direito d</w:t>
      </w:r>
      <w:r>
        <w:t xml:space="preserve">e todos </w:t>
      </w:r>
      <w:r w:rsidR="00924834">
        <w:t xml:space="preserve">os compartimentos, altura das paredes e barras impermeáveis, altura de platibandas, cotas de nível de escadas e patamares, cotas de piso acabado, forros e coberturas, tudo sempre com indicação clara dos respectivos materiais de execução e acabamento; </w:t>
      </w:r>
    </w:p>
    <w:p w14:paraId="3EE0DECB" w14:textId="77777777" w:rsidR="00D404D9" w:rsidRDefault="00D404D9" w:rsidP="005F2FA7">
      <w:pPr>
        <w:pStyle w:val="PargrafodaLista"/>
        <w:numPr>
          <w:ilvl w:val="1"/>
          <w:numId w:val="78"/>
        </w:numPr>
        <w:jc w:val="left"/>
      </w:pPr>
      <w:r>
        <w:t xml:space="preserve">A </w:t>
      </w:r>
      <w:r w:rsidR="00924834">
        <w:t xml:space="preserve">localização </w:t>
      </w:r>
      <w:r w:rsidR="006D411E">
        <w:t xml:space="preserve">de todos os equipamentos </w:t>
      </w:r>
      <w:r w:rsidR="00526F0A">
        <w:t>fixos como</w:t>
      </w:r>
      <w:r w:rsidR="006D411E">
        <w:t xml:space="preserve"> </w:t>
      </w:r>
      <w:r w:rsidR="00924834">
        <w:t xml:space="preserve">louças sanitárias, balcões e armários, equipamentos médico-hospitalares de maior porte e </w:t>
      </w:r>
      <w:r w:rsidR="006D411E">
        <w:t xml:space="preserve">até </w:t>
      </w:r>
      <w:r w:rsidR="00924834">
        <w:t xml:space="preserve">de </w:t>
      </w:r>
      <w:r w:rsidR="00526F0A">
        <w:t>infraestrutura</w:t>
      </w:r>
      <w:r w:rsidR="006D411E">
        <w:t xml:space="preserve"> como </w:t>
      </w:r>
      <w:r>
        <w:t xml:space="preserve">subestação, </w:t>
      </w:r>
      <w:r w:rsidR="006D411E">
        <w:t xml:space="preserve">geradores, abrigos de oxigênio </w:t>
      </w:r>
      <w:r w:rsidR="00526F0A">
        <w:t>etc.</w:t>
      </w:r>
      <w:r>
        <w:t xml:space="preserve">); </w:t>
      </w:r>
    </w:p>
    <w:p w14:paraId="53CFE4FE" w14:textId="77777777" w:rsidR="006D411E" w:rsidRDefault="00D404D9" w:rsidP="005F2FA7">
      <w:pPr>
        <w:pStyle w:val="PargrafodaLista"/>
        <w:numPr>
          <w:ilvl w:val="1"/>
          <w:numId w:val="78"/>
        </w:numPr>
        <w:jc w:val="left"/>
      </w:pPr>
      <w:r>
        <w:t xml:space="preserve">A </w:t>
      </w:r>
      <w:r w:rsidR="00924834">
        <w:t>posição dos leitos</w:t>
      </w:r>
      <w:r w:rsidR="006D411E">
        <w:t xml:space="preserve">; </w:t>
      </w:r>
    </w:p>
    <w:p w14:paraId="6990B68B" w14:textId="77777777" w:rsidR="006D411E" w:rsidRDefault="006D411E" w:rsidP="005F2FA7">
      <w:pPr>
        <w:pStyle w:val="PargrafodaLista"/>
        <w:numPr>
          <w:ilvl w:val="1"/>
          <w:numId w:val="78"/>
        </w:numPr>
        <w:jc w:val="left"/>
      </w:pPr>
      <w:r>
        <w:t xml:space="preserve">O </w:t>
      </w:r>
      <w:r w:rsidR="00924834">
        <w:t xml:space="preserve">demonstrativo do atendimento ao programa e da compatibilidade dos projetos especializados; </w:t>
      </w:r>
    </w:p>
    <w:p w14:paraId="6FB7DD44" w14:textId="77777777" w:rsidR="00D404D9" w:rsidRDefault="00924834" w:rsidP="005F2FA7">
      <w:pPr>
        <w:pStyle w:val="PargrafodaLista"/>
        <w:numPr>
          <w:ilvl w:val="1"/>
          <w:numId w:val="78"/>
        </w:numPr>
        <w:jc w:val="left"/>
      </w:pPr>
      <w:r>
        <w:lastRenderedPageBreak/>
        <w:t xml:space="preserve">O projeto básico </w:t>
      </w:r>
      <w:r w:rsidR="006D411E">
        <w:t>apresentou os</w:t>
      </w:r>
      <w:r>
        <w:t xml:space="preserve"> desenhos que represent</w:t>
      </w:r>
      <w:r w:rsidR="006D411E">
        <w:t>aram</w:t>
      </w:r>
      <w:r>
        <w:t xml:space="preserve"> tecnicamente a solução adotada</w:t>
      </w:r>
      <w:r w:rsidR="006D411E">
        <w:t xml:space="preserve"> para cada tipo de serviço. </w:t>
      </w:r>
      <w:r w:rsidR="00D404D9">
        <w:t xml:space="preserve"> </w:t>
      </w:r>
    </w:p>
    <w:p w14:paraId="7BB073AF" w14:textId="77777777" w:rsidR="006D411E" w:rsidRDefault="00D404D9" w:rsidP="005F2FA7">
      <w:pPr>
        <w:pStyle w:val="PargrafodaLista"/>
        <w:numPr>
          <w:ilvl w:val="1"/>
          <w:numId w:val="78"/>
        </w:numPr>
        <w:jc w:val="left"/>
      </w:pPr>
      <w:r>
        <w:t xml:space="preserve">O </w:t>
      </w:r>
      <w:r w:rsidR="00924834">
        <w:t>memorial descritivo do partido arquit</w:t>
      </w:r>
      <w:r w:rsidR="006D411E">
        <w:t xml:space="preserve">etônico e de seus componentes; </w:t>
      </w:r>
    </w:p>
    <w:p w14:paraId="3B52F5B0" w14:textId="77777777" w:rsidR="00D404D9" w:rsidRDefault="00924834" w:rsidP="005F2FA7">
      <w:pPr>
        <w:pStyle w:val="PargrafodaLista"/>
        <w:numPr>
          <w:ilvl w:val="1"/>
          <w:numId w:val="78"/>
        </w:numPr>
        <w:jc w:val="left"/>
      </w:pPr>
      <w:r>
        <w:t xml:space="preserve"> </w:t>
      </w:r>
      <w:r w:rsidR="006D411E">
        <w:t xml:space="preserve">As </w:t>
      </w:r>
      <w:r>
        <w:t xml:space="preserve">atividades que irão ocorrer no interior </w:t>
      </w:r>
      <w:r w:rsidR="00D404D9">
        <w:t>da Maternidade</w:t>
      </w:r>
      <w:r>
        <w:t xml:space="preserve"> </w:t>
      </w:r>
      <w:r w:rsidR="006D411E">
        <w:t>de acordo com o programa preestabelecido pela SMS/EMUSA;</w:t>
      </w:r>
    </w:p>
    <w:p w14:paraId="78A8372D" w14:textId="77777777" w:rsidR="00D404D9" w:rsidRDefault="00D404D9" w:rsidP="005F2FA7">
      <w:pPr>
        <w:pStyle w:val="PargrafodaLista"/>
        <w:numPr>
          <w:ilvl w:val="1"/>
          <w:numId w:val="78"/>
        </w:numPr>
        <w:jc w:val="left"/>
      </w:pPr>
      <w:r>
        <w:t xml:space="preserve">Os </w:t>
      </w:r>
      <w:r w:rsidR="00924834">
        <w:t>leitos de internação, leitos de observação e leitos de tratamento intensivo, conforme Terminologia B</w:t>
      </w:r>
      <w:r>
        <w:t>ásica do Ministério da Saúde; -</w:t>
      </w:r>
    </w:p>
    <w:p w14:paraId="6859BC2C" w14:textId="77777777" w:rsidR="00D404D9" w:rsidRDefault="00D404D9" w:rsidP="005F2FA7">
      <w:pPr>
        <w:pStyle w:val="PargrafodaLista"/>
        <w:numPr>
          <w:ilvl w:val="1"/>
          <w:numId w:val="78"/>
        </w:numPr>
        <w:jc w:val="left"/>
      </w:pPr>
      <w:r>
        <w:t xml:space="preserve">A </w:t>
      </w:r>
      <w:r w:rsidR="00924834">
        <w:t xml:space="preserve">especificação básica de materiais e equipamentos de </w:t>
      </w:r>
      <w:r w:rsidR="00526F0A">
        <w:t>infraestrutura</w:t>
      </w:r>
      <w:r w:rsidR="00924834">
        <w:t xml:space="preserve"> e os equ</w:t>
      </w:r>
      <w:r>
        <w:t xml:space="preserve">ipamentos médico-hospitalares; </w:t>
      </w:r>
    </w:p>
    <w:p w14:paraId="5594C384" w14:textId="77777777" w:rsidR="00D404D9" w:rsidRDefault="00D404D9" w:rsidP="005F2FA7">
      <w:pPr>
        <w:pStyle w:val="PargrafodaLista"/>
        <w:numPr>
          <w:ilvl w:val="1"/>
          <w:numId w:val="78"/>
        </w:numPr>
        <w:jc w:val="left"/>
      </w:pPr>
      <w:r>
        <w:t>A quantificação</w:t>
      </w:r>
      <w:r w:rsidR="00924834">
        <w:t xml:space="preserve"> de materiais, equipamentos e serviços, e o orçamento preliminar</w:t>
      </w:r>
      <w:r>
        <w:t xml:space="preserve"> para contratação de obras de reformas e ampliações. </w:t>
      </w:r>
    </w:p>
    <w:p w14:paraId="471D8F7F" w14:textId="77777777" w:rsidR="00601271" w:rsidRDefault="00601271" w:rsidP="00601271">
      <w:pPr>
        <w:pStyle w:val="PargrafodaLista"/>
        <w:ind w:left="2149"/>
        <w:jc w:val="left"/>
      </w:pPr>
    </w:p>
    <w:p w14:paraId="5416CE3B" w14:textId="77777777" w:rsidR="00924834" w:rsidRDefault="00D404D9" w:rsidP="00DB0EC4">
      <w:pPr>
        <w:ind w:left="0" w:firstLine="426"/>
        <w:jc w:val="left"/>
      </w:pPr>
      <w:r>
        <w:t>Este</w:t>
      </w:r>
      <w:r w:rsidR="00924834">
        <w:t xml:space="preserve"> projeto básico de arquitetura será a base para o desenvolvimento dos projetos </w:t>
      </w:r>
      <w:r>
        <w:t xml:space="preserve">executivos e </w:t>
      </w:r>
      <w:r w:rsidR="00924834">
        <w:t>complementares de engenharia (estrutura e instalações).</w:t>
      </w:r>
    </w:p>
    <w:p w14:paraId="09F29823" w14:textId="77777777" w:rsidR="006D411E" w:rsidRDefault="006D411E" w:rsidP="00601271">
      <w:pPr>
        <w:ind w:left="0"/>
        <w:jc w:val="left"/>
      </w:pPr>
    </w:p>
    <w:p w14:paraId="3AC31D01" w14:textId="77777777" w:rsidR="00924834" w:rsidRPr="006D411E" w:rsidRDefault="00924834" w:rsidP="00DB0EC4">
      <w:pPr>
        <w:pStyle w:val="Ttulo3"/>
      </w:pPr>
      <w:bookmarkStart w:id="175" w:name="_Toc41496254"/>
      <w:r w:rsidRPr="006D411E">
        <w:t>Instalações</w:t>
      </w:r>
      <w:bookmarkEnd w:id="175"/>
      <w:r w:rsidRPr="006D411E">
        <w:t xml:space="preserve"> </w:t>
      </w:r>
    </w:p>
    <w:p w14:paraId="6A3C823B" w14:textId="77777777" w:rsidR="00924834" w:rsidRPr="0015558D" w:rsidRDefault="00924834" w:rsidP="00DB0EC4">
      <w:pPr>
        <w:pStyle w:val="Ttulo4"/>
      </w:pPr>
      <w:bookmarkStart w:id="176" w:name="_Toc41496255"/>
      <w:r w:rsidRPr="0015558D">
        <w:t>Elétrica e Eletrônica</w:t>
      </w:r>
      <w:bookmarkEnd w:id="176"/>
    </w:p>
    <w:p w14:paraId="2E5D0D97" w14:textId="77777777" w:rsidR="0015558D" w:rsidRDefault="0015558D" w:rsidP="0015558D">
      <w:pPr>
        <w:pStyle w:val="PargrafodaLista"/>
        <w:ind w:left="1069"/>
        <w:jc w:val="left"/>
      </w:pPr>
    </w:p>
    <w:p w14:paraId="42DF32DF" w14:textId="77777777" w:rsidR="00D404D9" w:rsidRDefault="00924834" w:rsidP="00DB0EC4">
      <w:pPr>
        <w:ind w:left="0" w:firstLine="708"/>
        <w:jc w:val="left"/>
      </w:pPr>
      <w:r>
        <w:t xml:space="preserve">A partir das diretrizes estabelecidas no estudo preliminar e com base no projeto arquitetônico e de estrutura, </w:t>
      </w:r>
      <w:r w:rsidR="00D404D9">
        <w:t>foi</w:t>
      </w:r>
      <w:r>
        <w:t xml:space="preserve"> ser elaborado o projeto básico de instalações elétricas e especiais, contendo</w:t>
      </w:r>
      <w:r w:rsidR="00D404D9">
        <w:t>:</w:t>
      </w:r>
      <w:r>
        <w:t xml:space="preserve"> </w:t>
      </w:r>
    </w:p>
    <w:p w14:paraId="07AF66C3" w14:textId="77777777" w:rsidR="00D404D9" w:rsidRDefault="00D404D9" w:rsidP="005F2FA7">
      <w:pPr>
        <w:pStyle w:val="PargrafodaLista"/>
        <w:numPr>
          <w:ilvl w:val="1"/>
          <w:numId w:val="75"/>
        </w:numPr>
      </w:pPr>
      <w:r>
        <w:t xml:space="preserve">A </w:t>
      </w:r>
      <w:r w:rsidR="00924834">
        <w:t>Confirmação das entradas de ene</w:t>
      </w:r>
      <w:r>
        <w:t xml:space="preserve">rgia elétrica e de telefonia; </w:t>
      </w:r>
    </w:p>
    <w:p w14:paraId="6F0600D5" w14:textId="77777777" w:rsidR="00D404D9" w:rsidRDefault="00D404D9" w:rsidP="005F2FA7">
      <w:pPr>
        <w:pStyle w:val="PargrafodaLista"/>
        <w:numPr>
          <w:ilvl w:val="1"/>
          <w:numId w:val="75"/>
        </w:numPr>
      </w:pPr>
      <w:r>
        <w:t xml:space="preserve">A </w:t>
      </w:r>
      <w:r w:rsidR="00924834">
        <w:t>Confirmação do sistema de energia elétrica e da cen</w:t>
      </w:r>
      <w:r>
        <w:t xml:space="preserve">tral de comutação telefônica; </w:t>
      </w:r>
    </w:p>
    <w:p w14:paraId="545ADBD8" w14:textId="77777777" w:rsidR="00D404D9" w:rsidRDefault="00D404D9" w:rsidP="005F2FA7">
      <w:pPr>
        <w:pStyle w:val="PargrafodaLista"/>
        <w:numPr>
          <w:ilvl w:val="1"/>
          <w:numId w:val="75"/>
        </w:numPr>
      </w:pPr>
      <w:r>
        <w:t xml:space="preserve">A </w:t>
      </w:r>
      <w:r w:rsidR="00924834">
        <w:t>Confirmação do sistema de distribuição contend</w:t>
      </w:r>
      <w:r>
        <w:t xml:space="preserve">o redes e </w:t>
      </w:r>
      <w:r w:rsidR="00526F0A">
        <w:t>pré-dimensionamento</w:t>
      </w:r>
      <w:r>
        <w:t>; A</w:t>
      </w:r>
      <w:r w:rsidR="00924834">
        <w:t xml:space="preserve"> Proposição da locação dos </w:t>
      </w:r>
      <w:r>
        <w:t xml:space="preserve">quadros gerais de BT, QL e QF; </w:t>
      </w:r>
    </w:p>
    <w:p w14:paraId="3CB0E009" w14:textId="77777777" w:rsidR="00D404D9" w:rsidRDefault="00D404D9" w:rsidP="005F2FA7">
      <w:pPr>
        <w:pStyle w:val="PargrafodaLista"/>
        <w:numPr>
          <w:ilvl w:val="1"/>
          <w:numId w:val="75"/>
        </w:numPr>
      </w:pPr>
      <w:r>
        <w:t>A</w:t>
      </w:r>
      <w:r w:rsidR="00924834">
        <w:t xml:space="preserve"> Proposição da locação dos quadro</w:t>
      </w:r>
      <w:r>
        <w:t xml:space="preserve">s de distribuição telefônica; </w:t>
      </w:r>
    </w:p>
    <w:p w14:paraId="688F88B1" w14:textId="77777777" w:rsidR="00D404D9" w:rsidRDefault="00D404D9" w:rsidP="005F2FA7">
      <w:pPr>
        <w:pStyle w:val="PargrafodaLista"/>
        <w:numPr>
          <w:ilvl w:val="1"/>
          <w:numId w:val="75"/>
        </w:numPr>
      </w:pPr>
      <w:r>
        <w:t xml:space="preserve">A </w:t>
      </w:r>
      <w:r w:rsidR="00924834">
        <w:t xml:space="preserve">Proposição das dimensões das centrais da energia (medição, transformação, quadros gerais, BT, geradores) e da central telefônica; </w:t>
      </w:r>
    </w:p>
    <w:p w14:paraId="657BDCD1" w14:textId="77777777" w:rsidR="00D404D9" w:rsidRDefault="00D404D9" w:rsidP="005F2FA7">
      <w:pPr>
        <w:pStyle w:val="PargrafodaLista"/>
        <w:numPr>
          <w:ilvl w:val="1"/>
          <w:numId w:val="75"/>
        </w:numPr>
      </w:pPr>
      <w:r>
        <w:t xml:space="preserve">A </w:t>
      </w:r>
      <w:r w:rsidR="00924834">
        <w:t>Proposição dos pontos de alimenta</w:t>
      </w:r>
      <w:r>
        <w:t xml:space="preserve">ção, iluminação e sinalização: </w:t>
      </w:r>
    </w:p>
    <w:p w14:paraId="5BD33B0E" w14:textId="77777777" w:rsidR="00D404D9" w:rsidRDefault="00D404D9" w:rsidP="005F2FA7">
      <w:pPr>
        <w:pStyle w:val="PargrafodaLista"/>
        <w:numPr>
          <w:ilvl w:val="1"/>
          <w:numId w:val="75"/>
        </w:numPr>
      </w:pPr>
      <w:r>
        <w:t>Os</w:t>
      </w:r>
      <w:r w:rsidR="00924834">
        <w:t xml:space="preserve"> Pontos de força para equipa</w:t>
      </w:r>
      <w:r w:rsidR="00080C2C">
        <w:t xml:space="preserve">mentos e tomadas de uso geral; </w:t>
      </w:r>
      <w:r w:rsidR="00924834">
        <w:t xml:space="preserve"> </w:t>
      </w:r>
    </w:p>
    <w:p w14:paraId="518D6EF6" w14:textId="77777777" w:rsidR="00D404D9" w:rsidRDefault="00D404D9" w:rsidP="005F2FA7">
      <w:pPr>
        <w:pStyle w:val="PargrafodaLista"/>
        <w:numPr>
          <w:ilvl w:val="1"/>
          <w:numId w:val="75"/>
        </w:numPr>
      </w:pPr>
      <w:r>
        <w:t xml:space="preserve">Os </w:t>
      </w:r>
      <w:r w:rsidR="00924834">
        <w:t>Pontos de luz e seus respec</w:t>
      </w:r>
      <w:r w:rsidR="00080C2C">
        <w:t xml:space="preserve">tivos interruptores; </w:t>
      </w:r>
    </w:p>
    <w:p w14:paraId="39E6BC44" w14:textId="77777777" w:rsidR="00D404D9" w:rsidRDefault="00D404D9" w:rsidP="005F2FA7">
      <w:pPr>
        <w:pStyle w:val="PargrafodaLista"/>
        <w:numPr>
          <w:ilvl w:val="1"/>
          <w:numId w:val="75"/>
        </w:numPr>
      </w:pPr>
      <w:r>
        <w:t>Os Pontos</w:t>
      </w:r>
      <w:r w:rsidR="00924834">
        <w:t xml:space="preserve"> de detecção e alarme de incêndio; </w:t>
      </w:r>
    </w:p>
    <w:p w14:paraId="63D161EE" w14:textId="77777777" w:rsidR="00D404D9" w:rsidRDefault="00D404D9" w:rsidP="005F2FA7">
      <w:pPr>
        <w:pStyle w:val="PargrafodaLista"/>
        <w:numPr>
          <w:ilvl w:val="1"/>
          <w:numId w:val="75"/>
        </w:numPr>
      </w:pPr>
      <w:r>
        <w:t>Os</w:t>
      </w:r>
      <w:r w:rsidR="00924834">
        <w:t xml:space="preserve"> Pontos de telefones e interfones; </w:t>
      </w:r>
    </w:p>
    <w:p w14:paraId="72A6D082" w14:textId="77777777" w:rsidR="0015558D" w:rsidRDefault="00D404D9" w:rsidP="005F2FA7">
      <w:pPr>
        <w:pStyle w:val="PargrafodaLista"/>
        <w:numPr>
          <w:ilvl w:val="1"/>
          <w:numId w:val="75"/>
        </w:numPr>
      </w:pPr>
      <w:r>
        <w:t xml:space="preserve">Os </w:t>
      </w:r>
      <w:r w:rsidR="00924834">
        <w:t>Pontos para o sistema de sinalização de enfermagem, com seus respectivos acionamentos;</w:t>
      </w:r>
    </w:p>
    <w:p w14:paraId="0499FE65" w14:textId="77777777" w:rsidR="0015558D" w:rsidRDefault="0015558D" w:rsidP="005F2FA7">
      <w:pPr>
        <w:pStyle w:val="PargrafodaLista"/>
        <w:numPr>
          <w:ilvl w:val="1"/>
          <w:numId w:val="75"/>
        </w:numPr>
      </w:pPr>
      <w:r>
        <w:t xml:space="preserve">A </w:t>
      </w:r>
      <w:r w:rsidR="00924834">
        <w:t xml:space="preserve">Proposição dos pontos para locação dos captores e para o sistema de proteção contra descargas atmosféricas; </w:t>
      </w:r>
    </w:p>
    <w:p w14:paraId="22C12336" w14:textId="77777777" w:rsidR="0015558D" w:rsidRDefault="0015558D" w:rsidP="005F2FA7">
      <w:pPr>
        <w:pStyle w:val="PargrafodaLista"/>
        <w:numPr>
          <w:ilvl w:val="1"/>
          <w:numId w:val="75"/>
        </w:numPr>
      </w:pPr>
      <w:r>
        <w:lastRenderedPageBreak/>
        <w:t>A</w:t>
      </w:r>
      <w:r w:rsidR="00924834">
        <w:t xml:space="preserve"> Proposição dos pontos de alimentação do sistema de ar condicionado, elevadores, sistema de som, i</w:t>
      </w:r>
      <w:r>
        <w:t>ntercomunicação e computadores.</w:t>
      </w:r>
    </w:p>
    <w:p w14:paraId="6670A322" w14:textId="77777777" w:rsidR="0015558D" w:rsidRDefault="00924834" w:rsidP="005F2FA7">
      <w:pPr>
        <w:pStyle w:val="PargrafodaLista"/>
        <w:numPr>
          <w:ilvl w:val="1"/>
          <w:numId w:val="75"/>
        </w:numPr>
      </w:pPr>
      <w:r>
        <w:t xml:space="preserve">Memorial descritivo explicativo do projeto, com soluções adotadas e compatibilizadas com o projeto básico e as soluções adotadas nos projetos das áreas complementares. </w:t>
      </w:r>
    </w:p>
    <w:p w14:paraId="0A2F4B5D" w14:textId="77777777" w:rsidR="0015558D" w:rsidRDefault="0015558D" w:rsidP="005F2FA7">
      <w:pPr>
        <w:pStyle w:val="PargrafodaLista"/>
        <w:numPr>
          <w:ilvl w:val="1"/>
          <w:numId w:val="75"/>
        </w:numPr>
      </w:pPr>
      <w:r>
        <w:t xml:space="preserve">Maquetes Eletrônicas: </w:t>
      </w:r>
    </w:p>
    <w:p w14:paraId="536AD380" w14:textId="77777777" w:rsidR="00924834" w:rsidRDefault="0015558D" w:rsidP="005F2FA7">
      <w:pPr>
        <w:pStyle w:val="PargrafodaLista"/>
        <w:numPr>
          <w:ilvl w:val="1"/>
          <w:numId w:val="75"/>
        </w:numPr>
      </w:pPr>
      <w:r>
        <w:t>Planilhas orçamentárias</w:t>
      </w:r>
      <w:r w:rsidR="00924834">
        <w:t>.</w:t>
      </w:r>
    </w:p>
    <w:p w14:paraId="4440AF7D" w14:textId="77777777" w:rsidR="00601271" w:rsidRDefault="00601271" w:rsidP="00601271">
      <w:pPr>
        <w:pStyle w:val="PargrafodaLista"/>
        <w:ind w:left="1440"/>
      </w:pPr>
    </w:p>
    <w:p w14:paraId="00992E06" w14:textId="77777777" w:rsidR="00500251" w:rsidRPr="0015558D" w:rsidRDefault="00924834" w:rsidP="00DB0EC4">
      <w:pPr>
        <w:pStyle w:val="Ttulo4"/>
      </w:pPr>
      <w:bookmarkStart w:id="177" w:name="_Toc41496256"/>
      <w:r w:rsidRPr="0015558D">
        <w:t>Hidráulica</w:t>
      </w:r>
      <w:r w:rsidR="00601271">
        <w:t>, esgotamento</w:t>
      </w:r>
      <w:r w:rsidRPr="0015558D">
        <w:t xml:space="preserve"> e Fluído Mecânica</w:t>
      </w:r>
      <w:bookmarkEnd w:id="177"/>
      <w:r w:rsidRPr="0015558D">
        <w:t xml:space="preserve"> </w:t>
      </w:r>
    </w:p>
    <w:p w14:paraId="0F8746F8" w14:textId="77777777" w:rsidR="0015558D" w:rsidRDefault="00924834" w:rsidP="00DB0EC4">
      <w:pPr>
        <w:ind w:left="0" w:firstLine="708"/>
        <w:jc w:val="left"/>
      </w:pPr>
      <w:r>
        <w:t xml:space="preserve">A partir das diretrizes estabelecidas no estudo preliminar e baseado no </w:t>
      </w:r>
      <w:r w:rsidR="00526F0A">
        <w:t>anteprojeto</w:t>
      </w:r>
      <w:r>
        <w:t xml:space="preserve"> básico arquitetônico, </w:t>
      </w:r>
      <w:r w:rsidR="0015558D">
        <w:t>foi</w:t>
      </w:r>
      <w:r>
        <w:t xml:space="preserve"> elaborado o projeto básico de instalações hidráulicas e especiais, contendo </w:t>
      </w:r>
      <w:r w:rsidR="0015558D">
        <w:t>os seguintes produtos</w:t>
      </w:r>
      <w:r>
        <w:t xml:space="preserve">: </w:t>
      </w:r>
    </w:p>
    <w:p w14:paraId="53BA40B5" w14:textId="77777777" w:rsidR="0015558D" w:rsidRDefault="00924834" w:rsidP="005F2FA7">
      <w:pPr>
        <w:pStyle w:val="PargrafodaLista"/>
        <w:numPr>
          <w:ilvl w:val="1"/>
          <w:numId w:val="75"/>
        </w:numPr>
      </w:pPr>
      <w:r>
        <w:t>Proposição da entrada de água, da entrada de gás e ligaçõe</w:t>
      </w:r>
      <w:r w:rsidR="0015558D">
        <w:t xml:space="preserve">s de esgoto e águas pluviais; </w:t>
      </w:r>
    </w:p>
    <w:p w14:paraId="2B512FF7" w14:textId="77777777" w:rsidR="0015558D" w:rsidRDefault="00924834" w:rsidP="005F2FA7">
      <w:pPr>
        <w:pStyle w:val="PargrafodaLista"/>
        <w:numPr>
          <w:ilvl w:val="1"/>
          <w:numId w:val="75"/>
        </w:numPr>
      </w:pPr>
      <w:r>
        <w:t xml:space="preserve">Confirmação da necessidade de </w:t>
      </w:r>
      <w:r w:rsidR="00601271">
        <w:t>Sistema</w:t>
      </w:r>
      <w:r w:rsidR="0015558D">
        <w:t xml:space="preserve"> de tratamento de esgoto</w:t>
      </w:r>
      <w:r w:rsidR="00601271">
        <w:t xml:space="preserve"> para toda a unidade hospitalar</w:t>
      </w:r>
      <w:r w:rsidR="0015558D">
        <w:t xml:space="preserve">; </w:t>
      </w:r>
      <w:r>
        <w:t xml:space="preserve"> </w:t>
      </w:r>
    </w:p>
    <w:p w14:paraId="64A9EE8B" w14:textId="77777777" w:rsidR="0015558D" w:rsidRDefault="00924834" w:rsidP="005F2FA7">
      <w:pPr>
        <w:pStyle w:val="PargrafodaLista"/>
        <w:numPr>
          <w:ilvl w:val="1"/>
          <w:numId w:val="75"/>
        </w:numPr>
      </w:pPr>
      <w:r>
        <w:t>Confirmação das necessidades</w:t>
      </w:r>
      <w:r w:rsidR="0015558D">
        <w:t xml:space="preserve"> de abastecimento e captação </w:t>
      </w:r>
      <w:r>
        <w:t xml:space="preserve">de água </w:t>
      </w:r>
      <w:r w:rsidR="0015558D">
        <w:t xml:space="preserve">da chuva </w:t>
      </w:r>
      <w:r>
        <w:t xml:space="preserve">para consumo e combate à </w:t>
      </w:r>
      <w:r w:rsidR="0015558D">
        <w:t xml:space="preserve">incêndios; </w:t>
      </w:r>
    </w:p>
    <w:p w14:paraId="66314633" w14:textId="77777777" w:rsidR="0015558D" w:rsidRDefault="00924834" w:rsidP="005F2FA7">
      <w:pPr>
        <w:pStyle w:val="PargrafodaLista"/>
        <w:numPr>
          <w:ilvl w:val="1"/>
          <w:numId w:val="75"/>
        </w:numPr>
        <w:jc w:val="left"/>
      </w:pPr>
      <w:r>
        <w:t>Confirmação dos tubos de queda para as prumadas devidamente pré-dimensionadas para a compreensão da soluçã</w:t>
      </w:r>
      <w:r w:rsidR="0015558D">
        <w:t xml:space="preserve">o adotada para águas pluviais. </w:t>
      </w:r>
    </w:p>
    <w:p w14:paraId="0B5F0E76" w14:textId="77777777" w:rsidR="0015558D" w:rsidRPr="006D411E" w:rsidRDefault="00924834" w:rsidP="005F2FA7">
      <w:pPr>
        <w:pStyle w:val="PargrafodaLista"/>
        <w:numPr>
          <w:ilvl w:val="1"/>
          <w:numId w:val="75"/>
        </w:numPr>
        <w:ind w:left="1429"/>
        <w:jc w:val="left"/>
        <w:rPr>
          <w:b/>
        </w:rPr>
      </w:pPr>
      <w:r>
        <w:t xml:space="preserve"> Confirmação do dimensionamento das centrais de gases medicinais, gás, vácuo e vapor, incluindo </w:t>
      </w:r>
      <w:r w:rsidR="0015558D">
        <w:t>abrigo à</w:t>
      </w:r>
      <w:r>
        <w:t>s redes</w:t>
      </w:r>
    </w:p>
    <w:p w14:paraId="58BA88FA" w14:textId="77777777" w:rsidR="006D411E" w:rsidRPr="0015558D" w:rsidRDefault="006D411E" w:rsidP="006D411E">
      <w:pPr>
        <w:pStyle w:val="PargrafodaLista"/>
        <w:ind w:left="1429"/>
        <w:jc w:val="left"/>
        <w:rPr>
          <w:b/>
        </w:rPr>
      </w:pPr>
    </w:p>
    <w:p w14:paraId="0725BCEF" w14:textId="77777777" w:rsidR="0015558D" w:rsidRPr="00601271" w:rsidRDefault="00601271" w:rsidP="00DB0EC4">
      <w:pPr>
        <w:pStyle w:val="Ttulo4"/>
      </w:pPr>
      <w:bookmarkStart w:id="178" w:name="_Toc41496257"/>
      <w:r>
        <w:t>Clima</w:t>
      </w:r>
      <w:r w:rsidR="00924834" w:rsidRPr="0015558D">
        <w:t>tização</w:t>
      </w:r>
      <w:bookmarkEnd w:id="178"/>
      <w:r w:rsidR="00924834" w:rsidRPr="0015558D">
        <w:t xml:space="preserve"> </w:t>
      </w:r>
    </w:p>
    <w:p w14:paraId="4DCDD5B2" w14:textId="77777777" w:rsidR="0015558D" w:rsidRDefault="00924834" w:rsidP="00DB0EC4">
      <w:pPr>
        <w:ind w:left="0" w:firstLine="708"/>
        <w:jc w:val="left"/>
      </w:pPr>
      <w:r>
        <w:t xml:space="preserve">A partir das diretrizes estabelecidas no programa básico e baseado no projeto básico arquitetônico, </w:t>
      </w:r>
      <w:r w:rsidR="0015558D">
        <w:t>foi</w:t>
      </w:r>
      <w:r>
        <w:t xml:space="preserve"> elaborado o projeto básico de instalações de ar condicionado e ventilação mecânica, contendo</w:t>
      </w:r>
      <w:r w:rsidR="0015558D">
        <w:t>:</w:t>
      </w:r>
      <w:r>
        <w:t xml:space="preserve"> </w:t>
      </w:r>
    </w:p>
    <w:p w14:paraId="6C8BE255" w14:textId="77777777" w:rsidR="0015558D" w:rsidRDefault="00924834" w:rsidP="005F2FA7">
      <w:pPr>
        <w:pStyle w:val="PargrafodaLista"/>
        <w:numPr>
          <w:ilvl w:val="1"/>
          <w:numId w:val="75"/>
        </w:numPr>
        <w:ind w:left="1429"/>
        <w:jc w:val="left"/>
      </w:pPr>
      <w:r>
        <w:t>Definição dos pesos e dimensões dos equipamentos para o sistema proposto; - Confirmação da alternat</w:t>
      </w:r>
      <w:r w:rsidR="0015558D">
        <w:t xml:space="preserve">iva do sistema a ser adotado; </w:t>
      </w:r>
    </w:p>
    <w:p w14:paraId="4D76BA75" w14:textId="77777777" w:rsidR="0015558D" w:rsidRDefault="00924834" w:rsidP="005F2FA7">
      <w:pPr>
        <w:pStyle w:val="PargrafodaLista"/>
        <w:numPr>
          <w:ilvl w:val="1"/>
          <w:numId w:val="75"/>
        </w:numPr>
        <w:ind w:left="1429"/>
        <w:jc w:val="left"/>
      </w:pPr>
      <w:r>
        <w:t>Confirmação da</w:t>
      </w:r>
      <w:r w:rsidR="0015558D">
        <w:t xml:space="preserve">s áreas a serem climatizadas; </w:t>
      </w:r>
    </w:p>
    <w:p w14:paraId="5EDC03C7" w14:textId="77777777" w:rsidR="0015558D" w:rsidRDefault="00924834" w:rsidP="005F2FA7">
      <w:pPr>
        <w:pStyle w:val="PargrafodaLista"/>
        <w:numPr>
          <w:ilvl w:val="1"/>
          <w:numId w:val="75"/>
        </w:numPr>
        <w:ind w:left="1429"/>
        <w:jc w:val="left"/>
      </w:pPr>
      <w:r>
        <w:t xml:space="preserve">Confirmação </w:t>
      </w:r>
      <w:r w:rsidR="0015558D">
        <w:t xml:space="preserve">das áreas a serem ventiladas; </w:t>
      </w:r>
    </w:p>
    <w:p w14:paraId="3989CB00" w14:textId="77777777" w:rsidR="0015558D" w:rsidRDefault="00924834" w:rsidP="005F2FA7">
      <w:pPr>
        <w:pStyle w:val="PargrafodaLista"/>
        <w:numPr>
          <w:ilvl w:val="1"/>
          <w:numId w:val="75"/>
        </w:numPr>
        <w:ind w:left="1429"/>
        <w:jc w:val="left"/>
      </w:pPr>
      <w:r>
        <w:t>Confirmação dos consumos de água e energ</w:t>
      </w:r>
      <w:r w:rsidR="0015558D">
        <w:t xml:space="preserve">ia elétrica; </w:t>
      </w:r>
    </w:p>
    <w:p w14:paraId="763D9371" w14:textId="77777777" w:rsidR="0015558D" w:rsidRDefault="00924834" w:rsidP="005F2FA7">
      <w:pPr>
        <w:pStyle w:val="PargrafodaLista"/>
        <w:numPr>
          <w:ilvl w:val="1"/>
          <w:numId w:val="75"/>
        </w:numPr>
        <w:ind w:left="1429"/>
        <w:jc w:val="left"/>
      </w:pPr>
      <w:r>
        <w:t xml:space="preserve"> Localização dos pontos de consumo elétrico com determinação de potênc</w:t>
      </w:r>
      <w:r w:rsidR="0015558D">
        <w:t xml:space="preserve">ia, tensão e número de fases; </w:t>
      </w:r>
    </w:p>
    <w:p w14:paraId="334E4B17" w14:textId="77777777" w:rsidR="00500251" w:rsidRDefault="00924834" w:rsidP="005F2FA7">
      <w:pPr>
        <w:pStyle w:val="PargrafodaLista"/>
        <w:numPr>
          <w:ilvl w:val="1"/>
          <w:numId w:val="75"/>
        </w:numPr>
        <w:ind w:left="1429"/>
        <w:jc w:val="left"/>
      </w:pPr>
      <w:r>
        <w:t>Localização dos pontos de consum</w:t>
      </w:r>
      <w:r w:rsidR="006D411E">
        <w:t>o hidráulico (água e drenagem).</w:t>
      </w:r>
      <w:r>
        <w:t xml:space="preserve"> </w:t>
      </w:r>
    </w:p>
    <w:p w14:paraId="5DA380B4" w14:textId="77777777" w:rsidR="00601271" w:rsidRDefault="00601271" w:rsidP="00601271"/>
    <w:p w14:paraId="648D60F1" w14:textId="77777777" w:rsidR="00601271" w:rsidRDefault="00601271" w:rsidP="00601271"/>
    <w:p w14:paraId="1ECCD871" w14:textId="77777777" w:rsidR="00C2100D" w:rsidRPr="002D6FE5" w:rsidRDefault="00C2100D" w:rsidP="00601271"/>
    <w:p w14:paraId="33982731" w14:textId="77777777" w:rsidR="00D36D79" w:rsidRPr="00F8342B" w:rsidRDefault="006E60E5" w:rsidP="00C2100D">
      <w:pPr>
        <w:pStyle w:val="Ttulo1"/>
      </w:pPr>
      <w:bookmarkStart w:id="179" w:name="_Toc41496258"/>
      <w:r>
        <w:lastRenderedPageBreak/>
        <w:t>Descritivo dos serviços</w:t>
      </w:r>
      <w:r w:rsidR="00C2100D">
        <w:t xml:space="preserve"> DE REFORMA</w:t>
      </w:r>
      <w:bookmarkEnd w:id="179"/>
    </w:p>
    <w:p w14:paraId="6F2448DB" w14:textId="77777777" w:rsidR="00C2100D" w:rsidRDefault="00C2100D" w:rsidP="006E60E5"/>
    <w:p w14:paraId="5E0BF364" w14:textId="77777777" w:rsidR="00C2100D" w:rsidRDefault="00C2100D" w:rsidP="00C2100D">
      <w:pPr>
        <w:ind w:left="0" w:firstLine="708"/>
      </w:pPr>
      <w:r>
        <w:t xml:space="preserve">Com isso, apresentamos a seguir como foram apresentados os serviços e suas respectivas características, divulgando aqui como foram pensados os novos espaços, inclusive o paisagismo e urbanismo de contorno, além de um breve descritivo de como foi pensado a reforma /Retrofit de um equipamento municipal de tamanha importância e com tantos anos de vida servindo aos munícipes com qualidade apesar da idade de construção. </w:t>
      </w:r>
    </w:p>
    <w:p w14:paraId="0B852AA8" w14:textId="77777777" w:rsidR="00C2100D" w:rsidRDefault="00C2100D" w:rsidP="00C2100D">
      <w:pPr>
        <w:ind w:left="0" w:firstLine="708"/>
      </w:pPr>
      <w:r>
        <w:t xml:space="preserve">As reformas de cada espaços tem suas devidas justificativas e merecem ser listadas para que de nenhuma forma fique de fora, </w:t>
      </w:r>
      <w:r w:rsidR="00526F0A">
        <w:t>alguns aspectos importantes ou funcionais</w:t>
      </w:r>
      <w:r>
        <w:t xml:space="preserve">. </w:t>
      </w:r>
    </w:p>
    <w:p w14:paraId="0EC23505" w14:textId="77777777" w:rsidR="00C2100D" w:rsidRDefault="00C2100D" w:rsidP="00C2100D">
      <w:pPr>
        <w:ind w:left="0" w:firstLine="708"/>
        <w:rPr>
          <w:rFonts w:cs="Arial"/>
          <w:szCs w:val="22"/>
          <w:lang w:eastAsia="en-US"/>
        </w:rPr>
      </w:pPr>
      <w:r w:rsidRPr="00601271">
        <w:t xml:space="preserve">A </w:t>
      </w:r>
      <w:r w:rsidRPr="00C900BA">
        <w:rPr>
          <w:rFonts w:cs="Arial"/>
          <w:szCs w:val="22"/>
          <w:lang w:eastAsia="en-US"/>
        </w:rPr>
        <w:t>“</w:t>
      </w:r>
      <w:r>
        <w:rPr>
          <w:rFonts w:cs="Arial"/>
          <w:szCs w:val="22"/>
          <w:lang w:eastAsia="en-US"/>
        </w:rPr>
        <w:t>Maternidade Dra. Alzira Reis Vieira</w:t>
      </w:r>
      <w:r w:rsidRPr="00E83940">
        <w:rPr>
          <w:rFonts w:cs="Arial"/>
          <w:szCs w:val="22"/>
          <w:lang w:eastAsia="en-US"/>
        </w:rPr>
        <w:t xml:space="preserve"> </w:t>
      </w:r>
      <w:r>
        <w:rPr>
          <w:rFonts w:cs="Arial"/>
          <w:szCs w:val="22"/>
          <w:lang w:eastAsia="en-US"/>
        </w:rPr>
        <w:t>Ferreira” será mais um marco de modernização de equipamentos públicos de Niterói e pretende continuar sendo referência em partos mais humanizados e padrão de excelência da Prefeitura Municipal de Niterói.</w:t>
      </w:r>
    </w:p>
    <w:p w14:paraId="4B78A6F4" w14:textId="77777777" w:rsidR="00C2100D" w:rsidRDefault="00C2100D" w:rsidP="00C2100D">
      <w:pPr>
        <w:ind w:left="0" w:firstLine="576"/>
        <w:rPr>
          <w:rFonts w:cs="Arial"/>
          <w:szCs w:val="22"/>
          <w:lang w:eastAsia="en-US"/>
        </w:rPr>
      </w:pPr>
      <w:r>
        <w:t>Julgamos ser necessário a apresentação desses pequenos textos explicativos por área para que o projeto seja melhor apresentado e explicado em suas características e serviços além do prédio principal propriamente dito.</w:t>
      </w:r>
    </w:p>
    <w:p w14:paraId="6EA9C9EF" w14:textId="77777777" w:rsidR="008D597C" w:rsidRDefault="00D36D79" w:rsidP="00C2100D">
      <w:pPr>
        <w:ind w:left="0" w:firstLine="576"/>
      </w:pPr>
      <w:r w:rsidRPr="00F8342B">
        <w:t>Ess</w:t>
      </w:r>
      <w:r w:rsidR="005A7EA9">
        <w:t>a construção</w:t>
      </w:r>
      <w:r w:rsidRPr="00F8342B">
        <w:t xml:space="preserve"> é </w:t>
      </w:r>
      <w:r w:rsidR="005A7EA9">
        <w:t xml:space="preserve">formada por </w:t>
      </w:r>
      <w:r w:rsidRPr="00F8342B">
        <w:t>um volume único</w:t>
      </w:r>
      <w:r w:rsidR="005A7EA9">
        <w:t>, com 2 pavimento mais cobertura</w:t>
      </w:r>
      <w:r w:rsidRPr="00F8342B">
        <w:t xml:space="preserve">, já existente no </w:t>
      </w:r>
      <w:r w:rsidR="005A7EA9">
        <w:t>local desde 1960</w:t>
      </w:r>
      <w:r w:rsidRPr="00F8342B">
        <w:t xml:space="preserve">, </w:t>
      </w:r>
      <w:r w:rsidR="005A7EA9">
        <w:t xml:space="preserve">e </w:t>
      </w:r>
      <w:r w:rsidRPr="00F8342B">
        <w:t>será totalmente re</w:t>
      </w:r>
      <w:r w:rsidR="005A7EA9">
        <w:t>formada</w:t>
      </w:r>
      <w:r w:rsidRPr="00F8342B">
        <w:t xml:space="preserve"> </w:t>
      </w:r>
      <w:r w:rsidR="005A7EA9">
        <w:t>conforme descrito neste documento. Será totalmente</w:t>
      </w:r>
      <w:r w:rsidRPr="00F8342B">
        <w:t xml:space="preserve"> iluminad</w:t>
      </w:r>
      <w:r w:rsidR="005A7EA9">
        <w:t>a</w:t>
      </w:r>
      <w:r w:rsidRPr="00F8342B">
        <w:t xml:space="preserve"> com </w:t>
      </w:r>
      <w:r w:rsidR="005A7EA9">
        <w:t>praças e iluminação pública com</w:t>
      </w:r>
      <w:r w:rsidR="00C75100">
        <w:t xml:space="preserve"> </w:t>
      </w:r>
      <w:r w:rsidRPr="00F8342B">
        <w:t>refletores com</w:t>
      </w:r>
      <w:r w:rsidR="00C75100">
        <w:t xml:space="preserve"> lâmpadas LED, para destaque da paisagem a noite. A nova e</w:t>
      </w:r>
      <w:r w:rsidRPr="00F8342B">
        <w:t>dificaç</w:t>
      </w:r>
      <w:r w:rsidR="005A7EA9">
        <w:t xml:space="preserve">ão existente </w:t>
      </w:r>
      <w:r w:rsidR="00C75100">
        <w:t>além de reformada</w:t>
      </w:r>
      <w:r w:rsidRPr="00F8342B">
        <w:t xml:space="preserve">, será </w:t>
      </w:r>
      <w:r w:rsidR="00C75100">
        <w:t>acresci</w:t>
      </w:r>
      <w:r w:rsidRPr="00F8342B">
        <w:t xml:space="preserve">da, inclusive com </w:t>
      </w:r>
      <w:r w:rsidR="00C75100">
        <w:t xml:space="preserve">novas instalações, elevadores eficientes e </w:t>
      </w:r>
      <w:r w:rsidRPr="00F8342B">
        <w:t xml:space="preserve">execução de alvenarias </w:t>
      </w:r>
      <w:r w:rsidR="00C75100">
        <w:t xml:space="preserve">e instalações prediais </w:t>
      </w:r>
      <w:r w:rsidRPr="00F8342B">
        <w:t xml:space="preserve">novas internas em </w:t>
      </w:r>
      <w:r w:rsidR="00C75100">
        <w:t>alvenarias convencionais</w:t>
      </w:r>
      <w:r w:rsidRPr="00F8342B">
        <w:t xml:space="preserve"> para </w:t>
      </w:r>
      <w:r w:rsidR="00C75100">
        <w:t xml:space="preserve">todas as </w:t>
      </w:r>
      <w:r w:rsidRPr="00F8342B">
        <w:t>salas administrativas</w:t>
      </w:r>
      <w:r w:rsidR="00C75100">
        <w:t>, área médica, centros cirúrgicos e salas abertas ao público em geral</w:t>
      </w:r>
      <w:r w:rsidRPr="00F8342B">
        <w:t xml:space="preserve">. Serão reformados também </w:t>
      </w:r>
      <w:r w:rsidR="00C75100" w:rsidRPr="00C75100">
        <w:rPr>
          <w:i/>
        </w:rPr>
        <w:t>todos</w:t>
      </w:r>
      <w:r w:rsidR="00C75100">
        <w:t xml:space="preserve"> </w:t>
      </w:r>
      <w:r w:rsidRPr="00F8342B">
        <w:t>os sanitários</w:t>
      </w:r>
      <w:r w:rsidR="005A7EA9">
        <w:t>, quartos, cozinha</w:t>
      </w:r>
      <w:r w:rsidRPr="00F8342B">
        <w:t xml:space="preserve"> e copa</w:t>
      </w:r>
      <w:r w:rsidR="005A7EA9">
        <w:t xml:space="preserve">, salas administrativas e </w:t>
      </w:r>
      <w:r w:rsidR="00C75100">
        <w:t xml:space="preserve">prédios </w:t>
      </w:r>
      <w:r w:rsidR="005A7EA9">
        <w:t>adjacentes</w:t>
      </w:r>
      <w:r w:rsidRPr="00F8342B">
        <w:t xml:space="preserve"> existente</w:t>
      </w:r>
      <w:r w:rsidR="00C75100">
        <w:t>s como é o caso da área de manutenção</w:t>
      </w:r>
      <w:r w:rsidRPr="00F8342B">
        <w:t>. Para acessibilidade total do p</w:t>
      </w:r>
      <w:r w:rsidR="005A7EA9">
        <w:t>rédio</w:t>
      </w:r>
      <w:r w:rsidRPr="00F8342B">
        <w:t>, será instalado uma plataforma</w:t>
      </w:r>
      <w:r w:rsidR="00C75100">
        <w:t>, rampas metálicas</w:t>
      </w:r>
      <w:r w:rsidRPr="00F8342B">
        <w:t xml:space="preserve"> simples para cadeirantes, já disponível para esse equipamento. Outra intervenção a serem feitas serão as novas aberturas de janelas e acessos, para facilitar as ventilações e iluminações naturais, conforme desenho original. A característica do projeto desse prédio, é o fato dele se</w:t>
      </w:r>
      <w:r w:rsidR="00513936">
        <w:t>r com o 2 (dois) pavimentos</w:t>
      </w:r>
      <w:r w:rsidRPr="00F8342B">
        <w:t xml:space="preserve">. </w:t>
      </w:r>
    </w:p>
    <w:p w14:paraId="02B4DA3A" w14:textId="77777777" w:rsidR="00D36D79" w:rsidRDefault="00D36D79" w:rsidP="00C2100D">
      <w:pPr>
        <w:ind w:left="0" w:firstLine="576"/>
      </w:pPr>
      <w:r w:rsidRPr="00F8342B">
        <w:t xml:space="preserve">Essa característica será </w:t>
      </w:r>
      <w:r w:rsidR="00513936">
        <w:t>manti</w:t>
      </w:r>
      <w:r w:rsidRPr="00F8342B">
        <w:t>da novamente através dest</w:t>
      </w:r>
      <w:r w:rsidR="00513936">
        <w:t>a</w:t>
      </w:r>
      <w:r w:rsidRPr="00F8342B">
        <w:t xml:space="preserve"> </w:t>
      </w:r>
      <w:r w:rsidR="00513936">
        <w:t>Reforma</w:t>
      </w:r>
      <w:r w:rsidRPr="00F8342B">
        <w:t xml:space="preserve">, com o uso independente dos equipamentos circunvizinhos; </w:t>
      </w:r>
      <w:r w:rsidR="00526F0A" w:rsidRPr="00F8342B">
        <w:t>no</w:t>
      </w:r>
      <w:r w:rsidRPr="00F8342B">
        <w:t xml:space="preserve"> local serão demolidas as alvenarias feitas depois da construção, a fim de </w:t>
      </w:r>
      <w:r w:rsidRPr="00513936">
        <w:rPr>
          <w:i/>
        </w:rPr>
        <w:t>limpar</w:t>
      </w:r>
      <w:r w:rsidR="00513936">
        <w:rPr>
          <w:i/>
        </w:rPr>
        <w:t xml:space="preserve"> os prismas de ventilação </w:t>
      </w:r>
      <w:r w:rsidR="00513936" w:rsidRPr="00513936">
        <w:t>de</w:t>
      </w:r>
      <w:r w:rsidRPr="00F8342B">
        <w:t xml:space="preserve"> toda a construção de construções inadequadas e fora das características do prédio. Acabamentos, cores e demais informações listadas em desenho;</w:t>
      </w:r>
    </w:p>
    <w:p w14:paraId="6F24950C" w14:textId="77777777" w:rsidR="00513936" w:rsidRPr="00F8342B" w:rsidRDefault="00513936" w:rsidP="00F8342B"/>
    <w:p w14:paraId="6976CD1E" w14:textId="77777777" w:rsidR="00D36D79" w:rsidRPr="00F8342B" w:rsidRDefault="00D36D79" w:rsidP="00F8342B"/>
    <w:p w14:paraId="0DA7EE10" w14:textId="77777777" w:rsidR="00D36D79" w:rsidRPr="00F8342B" w:rsidRDefault="00C76B6F" w:rsidP="00F8342B">
      <w:pPr>
        <w:pStyle w:val="Ttulo2"/>
      </w:pPr>
      <w:bookmarkStart w:id="180" w:name="_Toc41496259"/>
      <w:r w:rsidRPr="00F8342B">
        <w:t xml:space="preserve">PRAÇA DE </w:t>
      </w:r>
      <w:r w:rsidR="00513936">
        <w:t>CHEGADA (PRINCIPAL)</w:t>
      </w:r>
      <w:bookmarkEnd w:id="180"/>
      <w:r w:rsidRPr="00F8342B">
        <w:t xml:space="preserve"> </w:t>
      </w:r>
    </w:p>
    <w:p w14:paraId="7E64A071" w14:textId="77777777" w:rsidR="00D36D79" w:rsidRPr="00F8342B" w:rsidRDefault="00D36D79" w:rsidP="00C2100D">
      <w:pPr>
        <w:ind w:left="0" w:firstLine="576"/>
      </w:pPr>
      <w:r w:rsidRPr="00F8342B">
        <w:t xml:space="preserve">Esse espaço, está definido em si mesmo, com uma área rodeada com </w:t>
      </w:r>
      <w:r w:rsidR="00513936">
        <w:t>áreas pavimentadas e novo paisagismo</w:t>
      </w:r>
      <w:r w:rsidRPr="00F8342B">
        <w:t xml:space="preserve"> a céu aberto para </w:t>
      </w:r>
      <w:r w:rsidR="00513936">
        <w:t>pacientes à espera</w:t>
      </w:r>
      <w:r w:rsidRPr="00F8342B">
        <w:t xml:space="preserve">. </w:t>
      </w:r>
    </w:p>
    <w:p w14:paraId="756C1DF0" w14:textId="77777777" w:rsidR="00D36D79" w:rsidRPr="00F8342B" w:rsidRDefault="00D36D79" w:rsidP="00F8342B"/>
    <w:p w14:paraId="4FC56903" w14:textId="77777777" w:rsidR="00D36D79" w:rsidRPr="00F8342B" w:rsidRDefault="00244461" w:rsidP="00F8342B">
      <w:pPr>
        <w:pStyle w:val="Ttulo2"/>
      </w:pPr>
      <w:bookmarkStart w:id="181" w:name="_Toc41496260"/>
      <w:r>
        <w:lastRenderedPageBreak/>
        <w:t>AREA DE ESTACIONAMENTO PARA PÚBLICO</w:t>
      </w:r>
      <w:bookmarkEnd w:id="181"/>
      <w:r w:rsidR="00C76B6F" w:rsidRPr="00F8342B">
        <w:t xml:space="preserve"> </w:t>
      </w:r>
    </w:p>
    <w:p w14:paraId="635A766C" w14:textId="77777777" w:rsidR="00D36D79" w:rsidRPr="00F8342B" w:rsidRDefault="00D36D79" w:rsidP="00C2100D">
      <w:pPr>
        <w:ind w:left="0" w:firstLine="576"/>
      </w:pPr>
      <w:r w:rsidRPr="00F8342B">
        <w:t xml:space="preserve">Em torno de </w:t>
      </w:r>
      <w:r w:rsidR="00244461">
        <w:t>toda a área</w:t>
      </w:r>
      <w:r w:rsidRPr="00F8342B">
        <w:t xml:space="preserve">, serão executados </w:t>
      </w:r>
      <w:r w:rsidR="00244461">
        <w:t>área de estacionamento para o público em geral que vem de carro</w:t>
      </w:r>
      <w:r w:rsidRPr="00F8342B">
        <w:t>.</w:t>
      </w:r>
      <w:r w:rsidR="00244461">
        <w:t xml:space="preserve"> Esse estacionamento será aberto, para pacientes, visitantes, entrega de materiais e serviços para a maternidade</w:t>
      </w:r>
      <w:r w:rsidRPr="00F8342B">
        <w:t xml:space="preserve"> Acabamentos, cores e demais informações listadas em desenho;</w:t>
      </w:r>
    </w:p>
    <w:p w14:paraId="207E0160" w14:textId="77777777" w:rsidR="00D36D79" w:rsidRPr="00F8342B" w:rsidRDefault="00D36D79" w:rsidP="00F8342B"/>
    <w:p w14:paraId="1D07882F" w14:textId="77777777" w:rsidR="00D36D79" w:rsidRPr="00F8342B" w:rsidRDefault="00C76B6F" w:rsidP="00F8342B">
      <w:pPr>
        <w:pStyle w:val="Ttulo2"/>
      </w:pPr>
      <w:bookmarkStart w:id="182" w:name="_Toc41496261"/>
      <w:r w:rsidRPr="00F8342B">
        <w:t>PRAÇA DE HASTEAMENTO DE BANDEIRAS</w:t>
      </w:r>
      <w:bookmarkEnd w:id="182"/>
      <w:r w:rsidRPr="00F8342B">
        <w:t xml:space="preserve">  </w:t>
      </w:r>
    </w:p>
    <w:p w14:paraId="4500316A" w14:textId="77777777" w:rsidR="00D36D79" w:rsidRPr="00F8342B" w:rsidRDefault="00D36D79" w:rsidP="00C2100D">
      <w:pPr>
        <w:ind w:left="0" w:firstLine="576"/>
      </w:pPr>
      <w:r w:rsidRPr="00F8342B">
        <w:t xml:space="preserve">Logo na entrada Principal </w:t>
      </w:r>
      <w:r w:rsidR="00244461">
        <w:t>da Maternidade</w:t>
      </w:r>
      <w:r w:rsidRPr="00F8342B">
        <w:t>, será instalad</w:t>
      </w:r>
      <w:r w:rsidR="00244461">
        <w:t>a</w:t>
      </w:r>
      <w:r w:rsidRPr="00F8342B">
        <w:t xml:space="preserve"> uma praça de Hasteamento de Bandeiras, </w:t>
      </w:r>
      <w:r w:rsidR="00244461">
        <w:t xml:space="preserve">por se tratar de prédio público municipal </w:t>
      </w:r>
      <w:r w:rsidRPr="00F8342B">
        <w:t xml:space="preserve">para dias de festividades ou </w:t>
      </w:r>
      <w:r w:rsidR="00244461">
        <w:t>demais eventos</w:t>
      </w:r>
      <w:r w:rsidRPr="00F8342B">
        <w:t xml:space="preserve">; Além dos três mastros oficiais será instalado no piso uma rosa dos ventos para a demarcação do Norte verdadeiro </w:t>
      </w:r>
      <w:r w:rsidR="00244461">
        <w:t>da área</w:t>
      </w:r>
      <w:r w:rsidRPr="00F8342B">
        <w:t xml:space="preserve"> promovendo uma educação ambiental</w:t>
      </w:r>
      <w:r w:rsidR="00856409">
        <w:t xml:space="preserve">. </w:t>
      </w:r>
      <w:r w:rsidRPr="00F8342B">
        <w:t>Acabamentos, cores e demais informações listadas em desenho;</w:t>
      </w:r>
    </w:p>
    <w:p w14:paraId="33748E25" w14:textId="77777777" w:rsidR="00D36D79" w:rsidRPr="00F8342B" w:rsidRDefault="00D36D79" w:rsidP="00F8342B"/>
    <w:p w14:paraId="197DE4BB" w14:textId="77777777" w:rsidR="009957DE" w:rsidRPr="00F8342B" w:rsidRDefault="00244461" w:rsidP="00F8342B">
      <w:pPr>
        <w:pStyle w:val="Ttulo2"/>
      </w:pPr>
      <w:bookmarkStart w:id="183" w:name="_Toc41496262"/>
      <w:r>
        <w:t>MATERNIDADE</w:t>
      </w:r>
      <w:bookmarkEnd w:id="183"/>
      <w:r w:rsidR="00C76B6F" w:rsidRPr="00F8342B">
        <w:t xml:space="preserve"> </w:t>
      </w:r>
    </w:p>
    <w:p w14:paraId="0DBC91C2" w14:textId="77777777" w:rsidR="00D36D79" w:rsidRPr="00F8342B" w:rsidRDefault="00D36D79" w:rsidP="00C2100D">
      <w:pPr>
        <w:ind w:left="0" w:firstLine="576"/>
      </w:pPr>
      <w:r w:rsidRPr="00F8342B">
        <w:t xml:space="preserve">Previsto para um público de </w:t>
      </w:r>
      <w:r w:rsidR="00244461">
        <w:t>850</w:t>
      </w:r>
      <w:r w:rsidRPr="00F8342B">
        <w:t xml:space="preserve"> pessoas</w:t>
      </w:r>
      <w:r w:rsidR="00244461">
        <w:t>/dia</w:t>
      </w:r>
      <w:r w:rsidRPr="00F8342B">
        <w:t xml:space="preserve">, esse equipamento será o volume principal </w:t>
      </w:r>
      <w:r w:rsidR="00244461">
        <w:t>da área destinada à Maternidade</w:t>
      </w:r>
      <w:r w:rsidRPr="00F8342B">
        <w:t>, instalad</w:t>
      </w:r>
      <w:r w:rsidR="00244461">
        <w:t>a</w:t>
      </w:r>
      <w:r w:rsidRPr="00F8342B">
        <w:t xml:space="preserve"> na ponta inicial do terreno, voltado para quem chega de carro, barcas ou ônibus. Será um ícone </w:t>
      </w:r>
      <w:r w:rsidR="00244461">
        <w:t>da praia de São Francisco</w:t>
      </w:r>
      <w:r w:rsidRPr="00F8342B">
        <w:t xml:space="preserve">, pois de longe serão vistas as fachadas </w:t>
      </w:r>
      <w:r w:rsidR="00244461">
        <w:t>de vidro com cobertura flutuante</w:t>
      </w:r>
      <w:r w:rsidRPr="00F8342B">
        <w:t xml:space="preserve"> nas variações de em contraste com as paredes verdes do prédio. A edificação será construída em </w:t>
      </w:r>
      <w:r w:rsidR="00244461">
        <w:t>3 (três)</w:t>
      </w:r>
      <w:r w:rsidRPr="00F8342B">
        <w:t xml:space="preserve"> pavimentos sendo: </w:t>
      </w:r>
      <w:r w:rsidR="00244461">
        <w:t>2 (dois)</w:t>
      </w:r>
      <w:r w:rsidRPr="00F8342B">
        <w:t xml:space="preserve"> Pavimentos úteis, 1</w:t>
      </w:r>
      <w:r w:rsidR="00244461">
        <w:t xml:space="preserve"> (um) pavimento técnico,</w:t>
      </w:r>
      <w:r w:rsidRPr="00F8342B">
        <w:t xml:space="preserve"> caixa d´água</w:t>
      </w:r>
      <w:r w:rsidR="00244461">
        <w:t xml:space="preserve"> e elevadores. O</w:t>
      </w:r>
      <w:r w:rsidR="00C478E8">
        <w:t>s</w:t>
      </w:r>
      <w:r w:rsidR="00244461">
        <w:t xml:space="preserve"> Pavimentos estar</w:t>
      </w:r>
      <w:r w:rsidRPr="00F8342B">
        <w:t xml:space="preserve">ão descritos a seguir: Pavimento Térreo – </w:t>
      </w:r>
      <w:r w:rsidR="00244461">
        <w:t xml:space="preserve">Acolhimento, Cartório, Salas Administrativas, Laboratório de </w:t>
      </w:r>
      <w:r w:rsidR="00C478E8">
        <w:t>Análises</w:t>
      </w:r>
      <w:r w:rsidR="00244461">
        <w:t xml:space="preserve">, Cozinha, Refeitório, Café, Auditório, Centro de Materiais Esterilizados, </w:t>
      </w:r>
      <w:r w:rsidR="00C478E8">
        <w:t xml:space="preserve">Centro de Distribuição de Medicamentos, Farmácia, Hall de Elevadores, Rampa de Acesso, Área de Separação de Resíduos, Gases Medicinais e Lixo/Expurgo em geral; Primeiro Pavimento – Hall de Elevadores, Rampa de acesso, salas administrativas, Salas para médicos, Estar Funcionários, Quartos Leitos, Centro Cirúrgicos, Neonatal, Salas de Preparo, Salas de Exames em Geral, Posto de Enfermagem, </w:t>
      </w:r>
      <w:r w:rsidRPr="00F8342B">
        <w:t>Brigada de Incêndio, Segurança, Guarda Municipal, Salas administrativas,</w:t>
      </w:r>
      <w:r w:rsidR="00C478E8">
        <w:t xml:space="preserve"> PC de luz, Gerador, Serviços, Área de E</w:t>
      </w:r>
      <w:r w:rsidRPr="00F8342B">
        <w:t xml:space="preserve">stacionamento de ambulância. Pavimento </w:t>
      </w:r>
      <w:r w:rsidR="00C478E8">
        <w:t xml:space="preserve">de Cobertura </w:t>
      </w:r>
      <w:r w:rsidRPr="00F8342B">
        <w:t>- circulação de área técnica, passarela</w:t>
      </w:r>
      <w:r w:rsidR="00C478E8">
        <w:t xml:space="preserve"> climatização</w:t>
      </w:r>
      <w:r w:rsidRPr="00F8342B">
        <w:t xml:space="preserve"> e automação em torno de todo o prédio, casa de máquinas, exaustão mecânica, casa de bombas. Todo o prédio terá contornos em guarda corpo de vidro temperado</w:t>
      </w:r>
      <w:r w:rsidR="00C478E8">
        <w:t xml:space="preserve"> com corrimão em inox</w:t>
      </w:r>
      <w:r w:rsidRPr="00F8342B">
        <w:t xml:space="preserve">, além de paredes verdes em caso de </w:t>
      </w:r>
      <w:r w:rsidR="00C478E8">
        <w:t>fachadas</w:t>
      </w:r>
      <w:r w:rsidRPr="00F8342B">
        <w:t xml:space="preserve"> externas voltadas para área pública, a fim de minimizar manutenções com pichações ou vandalismo, além de proporcionar conforto térmico. A cobertura de todo a edificação também é em telha sanduiche, na cor branca, a fim de baixar a emissão de CO2 diminuindo a ilha de calor do local. Esses e os demais aspectos desta edificação está bem discriminado em suas pranchas de arquitetura, estrutura e instalações prediais. Acabamentos, cores e demais i</w:t>
      </w:r>
      <w:r w:rsidR="00D7166F">
        <w:t>nformações listadas em desenho;</w:t>
      </w:r>
    </w:p>
    <w:p w14:paraId="16307F51" w14:textId="77777777" w:rsidR="00D36D79" w:rsidRPr="00F8342B" w:rsidRDefault="00D36D79" w:rsidP="00D7166F">
      <w:pPr>
        <w:ind w:left="0"/>
      </w:pPr>
    </w:p>
    <w:p w14:paraId="5D9116F9" w14:textId="77777777" w:rsidR="00CB05DD" w:rsidRPr="00F8342B" w:rsidRDefault="00C76B6F" w:rsidP="00F8342B">
      <w:pPr>
        <w:pStyle w:val="Ttulo2"/>
      </w:pPr>
      <w:bookmarkStart w:id="184" w:name="_Toc41496263"/>
      <w:r w:rsidRPr="00F8342B">
        <w:lastRenderedPageBreak/>
        <w:t>ESTACIONAMENTO</w:t>
      </w:r>
      <w:bookmarkEnd w:id="184"/>
      <w:r w:rsidRPr="00F8342B">
        <w:t xml:space="preserve"> </w:t>
      </w:r>
    </w:p>
    <w:p w14:paraId="222B326A" w14:textId="77777777" w:rsidR="00D36D79" w:rsidRPr="00F8342B" w:rsidRDefault="00D36D79" w:rsidP="00C2100D">
      <w:pPr>
        <w:ind w:left="0" w:firstLine="576"/>
      </w:pPr>
      <w:r w:rsidRPr="00F8342B">
        <w:t>Espaço preparado exclusivamente para estacionamento dos visitantes/funcionários</w:t>
      </w:r>
      <w:r w:rsidR="00D7166F">
        <w:t xml:space="preserve"> da</w:t>
      </w:r>
      <w:r w:rsidRPr="00F8342B">
        <w:t xml:space="preserve"> </w:t>
      </w:r>
      <w:r w:rsidR="00D7166F">
        <w:t>Maternidade</w:t>
      </w:r>
      <w:r w:rsidRPr="00F8342B">
        <w:t>. Acabamentos, cores e demais informaçõe</w:t>
      </w:r>
      <w:r w:rsidR="00D7166F">
        <w:t>s listadas em desenho;</w:t>
      </w:r>
    </w:p>
    <w:p w14:paraId="6E39CBD2" w14:textId="77777777" w:rsidR="00D36D79" w:rsidRPr="00F8342B" w:rsidRDefault="00D36D79" w:rsidP="00F8342B"/>
    <w:p w14:paraId="3A4D23C9" w14:textId="77777777" w:rsidR="00CB05DD" w:rsidRPr="00F8342B" w:rsidRDefault="00C76B6F" w:rsidP="00F8342B">
      <w:pPr>
        <w:pStyle w:val="Ttulo2"/>
      </w:pPr>
      <w:bookmarkStart w:id="185" w:name="_Toc41496264"/>
      <w:r w:rsidRPr="00F8342B">
        <w:t>GESTÃO DE RESÍDUOS / LIXO</w:t>
      </w:r>
      <w:bookmarkEnd w:id="185"/>
      <w:r w:rsidRPr="00F8342B">
        <w:t xml:space="preserve"> </w:t>
      </w:r>
    </w:p>
    <w:p w14:paraId="3C62B075" w14:textId="77777777" w:rsidR="00D36D79" w:rsidRPr="00F8342B" w:rsidRDefault="00D36D79" w:rsidP="00C2100D">
      <w:pPr>
        <w:ind w:left="0" w:firstLine="576"/>
      </w:pPr>
      <w:r w:rsidRPr="00F8342B">
        <w:t xml:space="preserve">Espaço preparado exclusivamente </w:t>
      </w:r>
      <w:r w:rsidR="00D7166F">
        <w:t>separação dos resíduos hospitalar</w:t>
      </w:r>
      <w:r w:rsidRPr="00F8342B">
        <w:t>. Edícula separada com a mesma identidade visual d</w:t>
      </w:r>
      <w:r w:rsidR="00D7166F">
        <w:t>a</w:t>
      </w:r>
      <w:r w:rsidRPr="00F8342B">
        <w:t xml:space="preserve"> </w:t>
      </w:r>
      <w:r w:rsidR="00D7166F">
        <w:t>Maternidade</w:t>
      </w:r>
      <w:r w:rsidRPr="00F8342B">
        <w:t>. Acabamentos, cores e demais informações listadas em desenho;</w:t>
      </w:r>
    </w:p>
    <w:p w14:paraId="31185B8F" w14:textId="77777777" w:rsidR="00D36D79" w:rsidRPr="00F8342B" w:rsidRDefault="00D36D79" w:rsidP="00D7166F">
      <w:pPr>
        <w:ind w:left="0"/>
      </w:pPr>
    </w:p>
    <w:p w14:paraId="0E7D5BBD" w14:textId="77777777" w:rsidR="00CB05DD" w:rsidRPr="00F8342B" w:rsidRDefault="00C76B6F" w:rsidP="00F8342B">
      <w:pPr>
        <w:pStyle w:val="Ttulo2"/>
      </w:pPr>
      <w:bookmarkStart w:id="186" w:name="_Toc41496265"/>
      <w:r w:rsidRPr="00F8342B">
        <w:t>BICICLETÁRIO</w:t>
      </w:r>
      <w:bookmarkEnd w:id="186"/>
      <w:r w:rsidRPr="00F8342B">
        <w:t xml:space="preserve"> </w:t>
      </w:r>
    </w:p>
    <w:p w14:paraId="7A350C84" w14:textId="77777777" w:rsidR="00D36D79" w:rsidRPr="00F8342B" w:rsidRDefault="00D36D79" w:rsidP="00C2100D">
      <w:pPr>
        <w:ind w:left="0" w:firstLine="576"/>
      </w:pPr>
      <w:r w:rsidRPr="00F8342B">
        <w:t xml:space="preserve">Estação de guarda de bicicletas serão dispostas em áreas distintas </w:t>
      </w:r>
      <w:r w:rsidR="00D7166F">
        <w:t>da Maternidade para funcionários e visitantes da Maternidade</w:t>
      </w:r>
      <w:r w:rsidRPr="00F8342B">
        <w:t>, conforme padrão da Prefeitura Municipal de Niterói.  A área destinada ao estacionamento de bicicletas, está dimensionada para quantidade de vagas suficientes para a demanda de usuários e dotada de suportes para todos os tipos de bicicletas. Acabamentos, cores e demais informações listadas em desenho;</w:t>
      </w:r>
    </w:p>
    <w:p w14:paraId="602E2042" w14:textId="77777777" w:rsidR="00D36D79" w:rsidRPr="00F8342B" w:rsidRDefault="00D36D79" w:rsidP="00D7166F">
      <w:pPr>
        <w:ind w:left="0"/>
      </w:pPr>
    </w:p>
    <w:p w14:paraId="64986B00" w14:textId="77777777" w:rsidR="00CB05DD" w:rsidRPr="00F8342B" w:rsidRDefault="00C76B6F" w:rsidP="00F8342B">
      <w:pPr>
        <w:pStyle w:val="Ttulo2"/>
      </w:pPr>
      <w:bookmarkStart w:id="187" w:name="_Toc41496266"/>
      <w:r w:rsidRPr="00F8342B">
        <w:t>MOBILIÁRIOS URBANÍSTICO</w:t>
      </w:r>
      <w:bookmarkEnd w:id="187"/>
      <w:r w:rsidRPr="00F8342B">
        <w:t xml:space="preserve">  </w:t>
      </w:r>
    </w:p>
    <w:p w14:paraId="464DD5D6" w14:textId="77777777" w:rsidR="00D36D79" w:rsidRPr="00F8342B" w:rsidRDefault="00D36D79" w:rsidP="00C2100D">
      <w:pPr>
        <w:ind w:left="0" w:firstLine="432"/>
      </w:pPr>
      <w:r w:rsidRPr="00F8342B">
        <w:t xml:space="preserve">De maneira a facilitar o uso de visitantes </w:t>
      </w:r>
      <w:r w:rsidR="00D7166F">
        <w:t>da Maternidade</w:t>
      </w:r>
      <w:r w:rsidRPr="00F8342B">
        <w:t>, foram desenvolvidos projetos de sinalização e mobiliário urbano, funcional, eficiente e de fácil entendimento que ajude distribuir os visitantes buscando um melhor aproveitamento das áreas livres, pavimentadas, praças e demais equipamentos esportivos. Acabamentos, cores e demais informações listadas em desenho;</w:t>
      </w:r>
    </w:p>
    <w:p w14:paraId="33114FBB" w14:textId="77777777" w:rsidR="00590A6C" w:rsidRPr="00F8342B" w:rsidRDefault="00590A6C" w:rsidP="00421538">
      <w:pPr>
        <w:ind w:left="0"/>
      </w:pPr>
    </w:p>
    <w:p w14:paraId="3A2C7C5F" w14:textId="77777777" w:rsidR="00590A6C" w:rsidRPr="00F8342B" w:rsidRDefault="004E4E2E" w:rsidP="00F8342B">
      <w:pPr>
        <w:pStyle w:val="Ttulo1"/>
      </w:pPr>
      <w:bookmarkStart w:id="188" w:name="_Toc41496267"/>
      <w:r w:rsidRPr="00F8342B">
        <w:rPr>
          <w:caps w:val="0"/>
        </w:rPr>
        <w:t>ORIENTAÇÕES</w:t>
      </w:r>
      <w:bookmarkEnd w:id="188"/>
    </w:p>
    <w:p w14:paraId="57AC0E45" w14:textId="77777777" w:rsidR="00D36D79" w:rsidRPr="00F8342B" w:rsidRDefault="00590A6C" w:rsidP="00C2100D">
      <w:pPr>
        <w:ind w:left="0" w:firstLine="432"/>
      </w:pPr>
      <w:r w:rsidRPr="00F8342B">
        <w:t>Sobre o tip</w:t>
      </w:r>
      <w:r w:rsidR="006E60E5">
        <w:t>o de contratação temos a dizer:</w:t>
      </w:r>
    </w:p>
    <w:p w14:paraId="7EAC4B06" w14:textId="77777777" w:rsidR="00D36D79" w:rsidRPr="00F8342B" w:rsidRDefault="00D36D79" w:rsidP="00C2100D">
      <w:pPr>
        <w:ind w:left="0"/>
      </w:pPr>
      <w:r w:rsidRPr="00F8342B">
        <w:t>Com base na Lei 8.666 foram considerados neste pr</w:t>
      </w:r>
      <w:r w:rsidR="006E60E5">
        <w:t xml:space="preserve">ojeto os seguintes requisitos: </w:t>
      </w:r>
    </w:p>
    <w:p w14:paraId="32C71CD7" w14:textId="77777777" w:rsidR="00D36D79" w:rsidRPr="00F8342B" w:rsidRDefault="00D36D79" w:rsidP="005F2FA7">
      <w:pPr>
        <w:pStyle w:val="PargrafodaLista"/>
        <w:numPr>
          <w:ilvl w:val="0"/>
          <w:numId w:val="81"/>
        </w:numPr>
      </w:pPr>
      <w:r w:rsidRPr="00F8342B">
        <w:t>Funcionalidade e adequação ao interesse público;</w:t>
      </w:r>
    </w:p>
    <w:p w14:paraId="1BAA4118" w14:textId="77777777" w:rsidR="00D36D79" w:rsidRPr="00F8342B" w:rsidRDefault="00D36D79" w:rsidP="005F2FA7">
      <w:pPr>
        <w:pStyle w:val="PargrafodaLista"/>
        <w:numPr>
          <w:ilvl w:val="0"/>
          <w:numId w:val="81"/>
        </w:numPr>
      </w:pPr>
      <w:r w:rsidRPr="00F8342B">
        <w:t>Economia na execução, conservação, manutenção e operação do complexo;</w:t>
      </w:r>
    </w:p>
    <w:p w14:paraId="6D8FF927" w14:textId="77777777" w:rsidR="00D36D79" w:rsidRPr="00F8342B" w:rsidRDefault="00D36D79" w:rsidP="005F2FA7">
      <w:pPr>
        <w:pStyle w:val="PargrafodaLista"/>
        <w:numPr>
          <w:ilvl w:val="0"/>
          <w:numId w:val="81"/>
        </w:numPr>
      </w:pPr>
      <w:r w:rsidRPr="00F8342B">
        <w:t>Utilização de materiais e tecnologia existente no local de execução da obra;</w:t>
      </w:r>
    </w:p>
    <w:p w14:paraId="4756394A" w14:textId="77777777" w:rsidR="00D36D79" w:rsidRPr="00F8342B" w:rsidRDefault="00D36D79" w:rsidP="005F2FA7">
      <w:pPr>
        <w:pStyle w:val="PargrafodaLista"/>
        <w:numPr>
          <w:ilvl w:val="0"/>
          <w:numId w:val="81"/>
        </w:numPr>
      </w:pPr>
      <w:r w:rsidRPr="00F8342B">
        <w:t>Facilidade na execução, conservação e operação sem prejuízo da durabilidade da obra;</w:t>
      </w:r>
    </w:p>
    <w:p w14:paraId="51E0A9EB" w14:textId="77777777" w:rsidR="00D36D79" w:rsidRPr="00F8342B" w:rsidRDefault="00D36D79" w:rsidP="005F2FA7">
      <w:pPr>
        <w:pStyle w:val="PargrafodaLista"/>
        <w:numPr>
          <w:ilvl w:val="0"/>
          <w:numId w:val="81"/>
        </w:numPr>
      </w:pPr>
      <w:r w:rsidRPr="00F8342B">
        <w:t>Adoção de normas técnicas de saúde, esportes e de s</w:t>
      </w:r>
      <w:r w:rsidR="006E60E5">
        <w:t>egurança do trabalho adequadas;</w:t>
      </w:r>
    </w:p>
    <w:p w14:paraId="32E374A3" w14:textId="77777777" w:rsidR="00D36D79" w:rsidRPr="00F8342B" w:rsidRDefault="00D36D79" w:rsidP="00C2100D">
      <w:pPr>
        <w:ind w:left="0" w:firstLine="708"/>
      </w:pPr>
      <w:r w:rsidRPr="00F8342B">
        <w:t xml:space="preserve">Como orientação na execução da obra, recomendamos que a CONTRATADA utilize os materiais especificados, citados os devidos fabricantes e/ou as marcas, pois os mesmos </w:t>
      </w:r>
      <w:r w:rsidRPr="00F8342B">
        <w:lastRenderedPageBreak/>
        <w:t>correspondem à qualidade necessária para os devidos acabamentos, além de proporcionar uma melhor manutenção, de acordo com o projeto desenvolv</w:t>
      </w:r>
      <w:r w:rsidR="006E60E5">
        <w:t>ido pela equipe de arquitetura.</w:t>
      </w:r>
    </w:p>
    <w:p w14:paraId="5AFE6A01" w14:textId="77777777" w:rsidR="00D36D79" w:rsidRPr="00F8342B" w:rsidRDefault="00D36D79" w:rsidP="00C2100D">
      <w:pPr>
        <w:ind w:left="0" w:firstLine="708"/>
      </w:pPr>
      <w:r w:rsidRPr="00F8342B">
        <w:t>No cumprimento a Lei 8.666, a CONTRATADA poderá utilizar materiais equivalentes (ou similares) aos especificados, sendo a equivalência determinada p</w:t>
      </w:r>
      <w:r w:rsidR="006E60E5">
        <w:t>elos critérios comparativos de:</w:t>
      </w:r>
    </w:p>
    <w:p w14:paraId="6D358B91" w14:textId="77777777" w:rsidR="00D36D79" w:rsidRPr="00F8342B" w:rsidRDefault="00D36D79" w:rsidP="005F2FA7">
      <w:pPr>
        <w:pStyle w:val="PargrafodaLista"/>
        <w:numPr>
          <w:ilvl w:val="0"/>
          <w:numId w:val="79"/>
        </w:numPr>
      </w:pPr>
      <w:r w:rsidRPr="00F8342B">
        <w:t>Qualidade de medidas</w:t>
      </w:r>
    </w:p>
    <w:p w14:paraId="3A382666" w14:textId="77777777" w:rsidR="00D36D79" w:rsidRPr="00F8342B" w:rsidRDefault="00D36D79" w:rsidP="005F2FA7">
      <w:pPr>
        <w:pStyle w:val="PargrafodaLista"/>
        <w:numPr>
          <w:ilvl w:val="0"/>
          <w:numId w:val="79"/>
        </w:numPr>
      </w:pPr>
      <w:r w:rsidRPr="00F8342B">
        <w:t>Qualidade de padronização de medidas</w:t>
      </w:r>
    </w:p>
    <w:p w14:paraId="1725E01D" w14:textId="77777777" w:rsidR="00D36D79" w:rsidRPr="00F8342B" w:rsidRDefault="00D36D79" w:rsidP="005F2FA7">
      <w:pPr>
        <w:pStyle w:val="PargrafodaLista"/>
        <w:numPr>
          <w:ilvl w:val="0"/>
          <w:numId w:val="79"/>
        </w:numPr>
      </w:pPr>
      <w:r w:rsidRPr="00F8342B">
        <w:t>Qualidade de resistência</w:t>
      </w:r>
    </w:p>
    <w:p w14:paraId="23136FD6" w14:textId="77777777" w:rsidR="00D36D79" w:rsidRPr="00F8342B" w:rsidRDefault="00D36D79" w:rsidP="005F2FA7">
      <w:pPr>
        <w:pStyle w:val="PargrafodaLista"/>
        <w:numPr>
          <w:ilvl w:val="0"/>
          <w:numId w:val="79"/>
        </w:numPr>
      </w:pPr>
      <w:r w:rsidRPr="00F8342B">
        <w:t>Uniformidade de coloração</w:t>
      </w:r>
    </w:p>
    <w:p w14:paraId="3BB61A2B" w14:textId="77777777" w:rsidR="00D36D79" w:rsidRPr="00F8342B" w:rsidRDefault="00D36D79" w:rsidP="005F2FA7">
      <w:pPr>
        <w:pStyle w:val="PargrafodaLista"/>
        <w:numPr>
          <w:ilvl w:val="0"/>
          <w:numId w:val="79"/>
        </w:numPr>
      </w:pPr>
      <w:r w:rsidRPr="00F8342B">
        <w:t>Uniformidade de textura</w:t>
      </w:r>
    </w:p>
    <w:p w14:paraId="5416AAA7" w14:textId="77777777" w:rsidR="00D36D79" w:rsidRPr="00F8342B" w:rsidRDefault="00D36D79" w:rsidP="005F2FA7">
      <w:pPr>
        <w:pStyle w:val="PargrafodaLista"/>
        <w:numPr>
          <w:ilvl w:val="0"/>
          <w:numId w:val="79"/>
        </w:numPr>
      </w:pPr>
      <w:r w:rsidRPr="00F8342B">
        <w:t>Composição química</w:t>
      </w:r>
    </w:p>
    <w:p w14:paraId="049DAA01" w14:textId="77777777" w:rsidR="00D36D79" w:rsidRDefault="0078199D" w:rsidP="005F2FA7">
      <w:pPr>
        <w:pStyle w:val="PargrafodaLista"/>
        <w:numPr>
          <w:ilvl w:val="0"/>
          <w:numId w:val="79"/>
        </w:numPr>
      </w:pPr>
      <w:r>
        <w:t>Propriedade dúctil do material</w:t>
      </w:r>
    </w:p>
    <w:p w14:paraId="2F8F99F8" w14:textId="77777777" w:rsidR="00C2100D" w:rsidRPr="00F8342B" w:rsidRDefault="00C2100D" w:rsidP="00C2100D">
      <w:pPr>
        <w:pStyle w:val="PargrafodaLista"/>
        <w:ind w:left="1429"/>
      </w:pPr>
    </w:p>
    <w:p w14:paraId="33127C03" w14:textId="77777777" w:rsidR="00D36D79" w:rsidRPr="00F8342B" w:rsidRDefault="00D36D79" w:rsidP="00C2100D">
      <w:pPr>
        <w:ind w:left="0"/>
      </w:pPr>
      <w:r w:rsidRPr="00F8342B">
        <w:t>Ver item Justificativas</w:t>
      </w:r>
      <w:r w:rsidR="0078199D">
        <w:t xml:space="preserve"> Técnicas, nesta Especificação.</w:t>
      </w:r>
    </w:p>
    <w:p w14:paraId="672C4C6A" w14:textId="77777777" w:rsidR="00D36D79" w:rsidRDefault="00D36D79" w:rsidP="00C2100D">
      <w:pPr>
        <w:ind w:left="0" w:firstLine="432"/>
      </w:pPr>
      <w:r w:rsidRPr="00F8342B">
        <w:t>Não será necessário a aprovação dos projetos de instalações nas concessionárias locais, porém, os mesmos deverão ser executados em conform</w:t>
      </w:r>
      <w:r w:rsidR="00CA1073">
        <w:t>idade com as normas pertinentes.</w:t>
      </w:r>
    </w:p>
    <w:p w14:paraId="297C69BB" w14:textId="77777777" w:rsidR="00D7166F" w:rsidRPr="00F8342B" w:rsidRDefault="00D7166F" w:rsidP="0078199D">
      <w:pPr>
        <w:ind w:left="0"/>
      </w:pPr>
    </w:p>
    <w:p w14:paraId="24F10201" w14:textId="77777777" w:rsidR="00D36D79" w:rsidRPr="00F8342B" w:rsidRDefault="004E4E2E" w:rsidP="00F8342B">
      <w:pPr>
        <w:pStyle w:val="Ttulo1"/>
      </w:pPr>
      <w:bookmarkStart w:id="189" w:name="_Toc504465200"/>
      <w:bookmarkStart w:id="190" w:name="_Toc71970082"/>
      <w:bookmarkStart w:id="191" w:name="_Toc41496268"/>
      <w:bookmarkEnd w:id="1"/>
      <w:r w:rsidRPr="00F8342B">
        <w:rPr>
          <w:caps w:val="0"/>
        </w:rPr>
        <w:t>DISPOSIÇÕES GERAIS</w:t>
      </w:r>
      <w:bookmarkEnd w:id="189"/>
      <w:bookmarkEnd w:id="190"/>
      <w:bookmarkEnd w:id="191"/>
    </w:p>
    <w:p w14:paraId="4CE69663" w14:textId="77777777" w:rsidR="00590A6C" w:rsidRPr="00F8342B" w:rsidRDefault="00590A6C" w:rsidP="00F8342B"/>
    <w:p w14:paraId="45242C61" w14:textId="77777777" w:rsidR="00D36D79" w:rsidRPr="00F8342B" w:rsidRDefault="00D36D79" w:rsidP="00C2100D">
      <w:pPr>
        <w:ind w:left="0" w:firstLine="432"/>
      </w:pPr>
      <w:r w:rsidRPr="00F8342B">
        <w:t>Os desenhos dos projetos e respectivos detalhes fazem parte deste Memorial</w:t>
      </w:r>
      <w:r w:rsidR="00C2100D">
        <w:t>:</w:t>
      </w:r>
    </w:p>
    <w:p w14:paraId="17C76BF8" w14:textId="77777777" w:rsidR="00D36D79" w:rsidRPr="00F8342B" w:rsidRDefault="00D36D79" w:rsidP="005F2FA7">
      <w:pPr>
        <w:pStyle w:val="PargrafodaLista"/>
        <w:numPr>
          <w:ilvl w:val="0"/>
          <w:numId w:val="80"/>
        </w:numPr>
      </w:pPr>
      <w:r w:rsidRPr="00F8342B">
        <w:t>Em caso de dúvida quanto a interpretação dos desenhos será consultada a Fiscalização.</w:t>
      </w:r>
    </w:p>
    <w:p w14:paraId="5885BDB1" w14:textId="77777777" w:rsidR="00D36D79" w:rsidRPr="00F8342B" w:rsidRDefault="00D36D79" w:rsidP="005F2FA7">
      <w:pPr>
        <w:pStyle w:val="PargrafodaLista"/>
        <w:numPr>
          <w:ilvl w:val="0"/>
          <w:numId w:val="80"/>
        </w:numPr>
      </w:pPr>
      <w:r w:rsidRPr="00F8342B">
        <w:t xml:space="preserve">Em caso de divergência entre cotas de desenho e suas dimensões, medidas em escala, prevalecerão sempre as primeiras. </w:t>
      </w:r>
    </w:p>
    <w:p w14:paraId="1DCB1CC6" w14:textId="77777777" w:rsidR="00D36D79" w:rsidRPr="00F8342B" w:rsidRDefault="00D36D79" w:rsidP="005F2FA7">
      <w:pPr>
        <w:pStyle w:val="PargrafodaLista"/>
        <w:numPr>
          <w:ilvl w:val="0"/>
          <w:numId w:val="80"/>
        </w:numPr>
      </w:pPr>
      <w:r w:rsidRPr="00F8342B">
        <w:t>Em caso de divergência entre desenhos de escalas diferentes, prevalecerão os de maior escala.</w:t>
      </w:r>
    </w:p>
    <w:p w14:paraId="141B99DF" w14:textId="77777777" w:rsidR="00D36D79" w:rsidRPr="00F8342B" w:rsidRDefault="00D36D79" w:rsidP="005F2FA7">
      <w:pPr>
        <w:pStyle w:val="PargrafodaLista"/>
        <w:numPr>
          <w:ilvl w:val="0"/>
          <w:numId w:val="80"/>
        </w:numPr>
      </w:pPr>
      <w:r w:rsidRPr="00F8342B">
        <w:t>Em caso de divergência entre desenhos de datas diferentes, prevalecerão os de data mais recente.</w:t>
      </w:r>
    </w:p>
    <w:p w14:paraId="01EAAD7F" w14:textId="77777777" w:rsidR="00D36D79" w:rsidRPr="00F8342B" w:rsidRDefault="00D36D79" w:rsidP="00B81770">
      <w:pPr>
        <w:ind w:left="0"/>
      </w:pPr>
      <w:r w:rsidRPr="00F8342B">
        <w:t>Todo e qualquer serviço será executado por profissionais habilitados e a CONTRATADA assumirá integral responsabilidade pela boa execução e eficiência dos serviços que efetuar, bem como pelos danos decorrentes da realização dos referidos trabalhos.</w:t>
      </w:r>
    </w:p>
    <w:p w14:paraId="230E9E6E" w14:textId="77777777" w:rsidR="00CA1073" w:rsidRPr="00A410EA" w:rsidRDefault="00CA1073" w:rsidP="00CA1073">
      <w:pPr>
        <w:ind w:left="0"/>
      </w:pPr>
    </w:p>
    <w:p w14:paraId="02E0ABC6" w14:textId="77777777" w:rsidR="00D36D79" w:rsidRPr="00D834DD" w:rsidRDefault="004E4E2E" w:rsidP="00D834DD">
      <w:pPr>
        <w:pStyle w:val="Ttulo1"/>
      </w:pPr>
      <w:bookmarkStart w:id="192" w:name="_Toc504465201"/>
      <w:bookmarkStart w:id="193" w:name="_Toc71970083"/>
      <w:bookmarkStart w:id="194" w:name="_Toc41496269"/>
      <w:r w:rsidRPr="00D834DD">
        <w:rPr>
          <w:caps w:val="0"/>
        </w:rPr>
        <w:t>SERVIÇOS A EXECUTAR</w:t>
      </w:r>
      <w:bookmarkEnd w:id="192"/>
      <w:bookmarkEnd w:id="193"/>
      <w:bookmarkEnd w:id="194"/>
    </w:p>
    <w:p w14:paraId="002A6BD4" w14:textId="77777777" w:rsidR="00D36D79" w:rsidRDefault="00C76B6F" w:rsidP="00D834DD">
      <w:pPr>
        <w:pStyle w:val="Ttulo2"/>
      </w:pPr>
      <w:bookmarkStart w:id="195" w:name="_Toc504465212"/>
      <w:bookmarkStart w:id="196" w:name="_Toc71970084"/>
      <w:bookmarkStart w:id="197" w:name="_Toc41496270"/>
      <w:r w:rsidRPr="00A410EA">
        <w:t>INSTALAÇÕES PROVISÓRIAS / MOBILIZAÇÃO</w:t>
      </w:r>
      <w:bookmarkEnd w:id="195"/>
      <w:bookmarkEnd w:id="196"/>
      <w:bookmarkEnd w:id="197"/>
    </w:p>
    <w:p w14:paraId="76774D86" w14:textId="77777777" w:rsidR="00D36D79" w:rsidRPr="00D834DD" w:rsidRDefault="00D36D79" w:rsidP="00B81770">
      <w:pPr>
        <w:ind w:left="0" w:firstLine="576"/>
      </w:pPr>
      <w:r w:rsidRPr="00D834DD">
        <w:t xml:space="preserve">Os serviços inicias e trabalhos técnicos necessários para implantação e desenvolvimento da obra, tais como: Projetos Executivos de arquitetura, Consultorias, Certificações, instalações prediais e especiais, canteiro de obras, instalações provisórias, tapumes de vedação ou proteção, andaimes, passarelas, telas de proteção, instalações destinadas a depósitos de </w:t>
      </w:r>
      <w:r w:rsidRPr="00D834DD">
        <w:lastRenderedPageBreak/>
        <w:t>materiais e ferramentas, escritório, sanitários e placa aprovada pela Fiscalização</w:t>
      </w:r>
      <w:r w:rsidR="00590A6C" w:rsidRPr="00D834DD">
        <w:t xml:space="preserve"> da EMUSA</w:t>
      </w:r>
      <w:r w:rsidRPr="00D834DD">
        <w:t>, etc., correrão por conta e às custas da CONTRATADA.</w:t>
      </w:r>
    </w:p>
    <w:p w14:paraId="59E616A4" w14:textId="77777777" w:rsidR="00CA1073" w:rsidRDefault="00CA1073" w:rsidP="0078199D">
      <w:pPr>
        <w:ind w:left="0"/>
      </w:pPr>
    </w:p>
    <w:p w14:paraId="6AFF8318" w14:textId="77777777" w:rsidR="00CA1073" w:rsidRPr="00D834DD" w:rsidRDefault="00CA1073" w:rsidP="00D834DD"/>
    <w:p w14:paraId="675510AD" w14:textId="77777777" w:rsidR="00590A6C" w:rsidRPr="00D834DD" w:rsidRDefault="00C76B6F" w:rsidP="00D834DD">
      <w:pPr>
        <w:pStyle w:val="Ttulo2"/>
      </w:pPr>
      <w:bookmarkStart w:id="198" w:name="_Toc41496271"/>
      <w:r w:rsidRPr="00D834DD">
        <w:t>O PROJETO EXECUTIVO</w:t>
      </w:r>
      <w:bookmarkEnd w:id="198"/>
      <w:r w:rsidRPr="00D834DD">
        <w:t xml:space="preserve"> </w:t>
      </w:r>
    </w:p>
    <w:p w14:paraId="456D987C" w14:textId="77777777" w:rsidR="00590A6C" w:rsidRPr="00D834DD" w:rsidRDefault="00421538" w:rsidP="00B81770">
      <w:pPr>
        <w:ind w:left="0" w:firstLine="576"/>
      </w:pPr>
      <w:r w:rsidRPr="00D834DD">
        <w:t>Deverá</w:t>
      </w:r>
      <w:r w:rsidR="00590A6C" w:rsidRPr="00D834DD">
        <w:t xml:space="preserve"> ser aprovado antes do início da obra pela Fiscalização da EMUSA e ser seguido rigorosamente de acordo com suas indicações.</w:t>
      </w:r>
    </w:p>
    <w:p w14:paraId="187FAC82" w14:textId="77777777" w:rsidR="00D36D79" w:rsidRPr="00D834DD" w:rsidRDefault="00590A6C" w:rsidP="00B81770">
      <w:pPr>
        <w:ind w:left="0" w:firstLine="576"/>
      </w:pPr>
      <w:r w:rsidRPr="00D834DD">
        <w:t>A ocorrência de locações sem os recursos ou alinhamentos previstos, implicará na demolição e/ou modificação que se fizerem necessárias as custas da CONTRATADA.</w:t>
      </w:r>
    </w:p>
    <w:p w14:paraId="7509BA6F" w14:textId="77777777" w:rsidR="00590A6C" w:rsidRPr="00D834DD" w:rsidRDefault="00590A6C" w:rsidP="00D834DD"/>
    <w:p w14:paraId="114231E8" w14:textId="77777777" w:rsidR="00D36D79" w:rsidRPr="00D834DD" w:rsidRDefault="00C76B6F" w:rsidP="00D834DD">
      <w:pPr>
        <w:pStyle w:val="Ttulo2"/>
      </w:pPr>
      <w:bookmarkStart w:id="199" w:name="_Toc504465213"/>
      <w:bookmarkStart w:id="200" w:name="_Toc71970085"/>
      <w:bookmarkStart w:id="201" w:name="_Toc41496272"/>
      <w:r w:rsidRPr="00D834DD">
        <w:t>LOCAÇÃO DA OBRA</w:t>
      </w:r>
      <w:bookmarkEnd w:id="199"/>
      <w:bookmarkEnd w:id="200"/>
      <w:bookmarkEnd w:id="201"/>
    </w:p>
    <w:p w14:paraId="3381553E" w14:textId="77777777" w:rsidR="00D36D79" w:rsidRPr="00D834DD" w:rsidRDefault="00D36D79" w:rsidP="00B81770">
      <w:pPr>
        <w:ind w:left="0" w:firstLine="576"/>
      </w:pPr>
      <w:r w:rsidRPr="00D834DD">
        <w:t xml:space="preserve">O canteiro de obras deverá seguir o projeto a ser desenvolvido pela equipe de Arquitetura Executiva, onde estarão definidas as áreas destinadas a administração, almoxarifado, </w:t>
      </w:r>
      <w:r w:rsidR="00590A6C" w:rsidRPr="00D834DD">
        <w:t>armazenamento</w:t>
      </w:r>
      <w:r w:rsidRPr="00D834DD">
        <w:t xml:space="preserve"> de materiais e seu descarte, vestiário / sanitário e etc., nas dimensões necessárias ao porte da obra e conforme indicado no manual para a certificação a qual a obra irá </w:t>
      </w:r>
      <w:r w:rsidR="00590A6C" w:rsidRPr="00D834DD">
        <w:t>pleitear</w:t>
      </w:r>
      <w:r w:rsidRPr="00D834DD">
        <w:t>.</w:t>
      </w:r>
    </w:p>
    <w:p w14:paraId="03AFFBB3" w14:textId="77777777" w:rsidR="00D36D79" w:rsidRPr="00D834DD" w:rsidRDefault="00D36D79" w:rsidP="00D834DD">
      <w:r w:rsidRPr="00D834DD">
        <w:t xml:space="preserve"> </w:t>
      </w:r>
    </w:p>
    <w:p w14:paraId="1157C325" w14:textId="77777777" w:rsidR="00D36D79" w:rsidRPr="00D834DD" w:rsidRDefault="00C76B6F" w:rsidP="00D834DD">
      <w:pPr>
        <w:pStyle w:val="Ttulo2"/>
      </w:pPr>
      <w:bookmarkStart w:id="202" w:name="_Toc504465214"/>
      <w:bookmarkStart w:id="203" w:name="_Toc71970086"/>
      <w:bookmarkStart w:id="204" w:name="_Toc41496273"/>
      <w:r w:rsidRPr="00D834DD">
        <w:t>TAPUMES</w:t>
      </w:r>
      <w:bookmarkEnd w:id="202"/>
      <w:bookmarkEnd w:id="203"/>
      <w:bookmarkEnd w:id="204"/>
    </w:p>
    <w:p w14:paraId="6EE60FFF" w14:textId="77777777" w:rsidR="00D36D79" w:rsidRPr="00D834DD" w:rsidRDefault="00D36D79" w:rsidP="00B81770">
      <w:pPr>
        <w:ind w:left="0" w:firstLine="576"/>
      </w:pPr>
      <w:r w:rsidRPr="00D834DD">
        <w:t>Os tapumes serão de material metálico trapezoidal com espessura mínima de 0,43 mm, e altura mínima de 2,20m em relação ao nível do passeio (NBR 7678/1983), de acordo com o modelo do anexo 7 do edital. O material a ser usado será avaliado pela fiscalização da EMUSA, podendo o mesmo ser recusado.</w:t>
      </w:r>
    </w:p>
    <w:p w14:paraId="0B009443" w14:textId="77777777" w:rsidR="00D36D79" w:rsidRPr="00D834DD" w:rsidRDefault="00D36D79" w:rsidP="00B81770">
      <w:pPr>
        <w:ind w:left="0" w:firstLine="576"/>
      </w:pPr>
      <w:r w:rsidRPr="00D834DD">
        <w:t>Os tapumes deverão delimitar e impedir o acesso ao terreno d</w:t>
      </w:r>
      <w:r w:rsidR="00421538" w:rsidRPr="00421538">
        <w:t xml:space="preserve"> </w:t>
      </w:r>
      <w:r w:rsidR="00421538">
        <w:t>da Maternidade</w:t>
      </w:r>
      <w:r w:rsidRPr="00D834DD">
        <w:t>, com os devidos cuidados de afastamentos mínimos necessários, assim como deverão servir de base para uso de material informativo adesivado em sua superfície.</w:t>
      </w:r>
    </w:p>
    <w:p w14:paraId="30449419" w14:textId="77777777" w:rsidR="00D36D79" w:rsidRPr="00D834DD" w:rsidRDefault="00D36D79" w:rsidP="00D834DD"/>
    <w:p w14:paraId="51F2610B" w14:textId="77777777" w:rsidR="00D36D79" w:rsidRPr="00D834DD" w:rsidRDefault="00C76B6F" w:rsidP="00D834DD">
      <w:pPr>
        <w:pStyle w:val="Ttulo2"/>
      </w:pPr>
      <w:bookmarkStart w:id="205" w:name="_Toc504465215"/>
      <w:bookmarkStart w:id="206" w:name="_Toc71970087"/>
      <w:bookmarkStart w:id="207" w:name="_Toc41496274"/>
      <w:r w:rsidRPr="00D834DD">
        <w:t>BARRACÃO</w:t>
      </w:r>
      <w:bookmarkEnd w:id="205"/>
      <w:bookmarkEnd w:id="206"/>
      <w:bookmarkEnd w:id="207"/>
    </w:p>
    <w:p w14:paraId="5A81B44B" w14:textId="77777777" w:rsidR="00B81770" w:rsidRDefault="00D36D79" w:rsidP="00B81770">
      <w:pPr>
        <w:ind w:left="0" w:firstLine="576"/>
      </w:pPr>
      <w:r w:rsidRPr="00D834DD">
        <w:t>O barracão de materiais, escritório de obras, sanitários, refeitório, vestiários deverão serão em contêineres marítimos, estando de acordo, em tipologia e quantidade, com o determinado pelo projeto de canteiro, elaborado pela equipe de Arquitetura e a partir da necessidade de uso (estoque, escritório, sanitários, etc.), desta forma, reduzindo a geração de resíduos no ciclo da obra. Os materiais a serem usados serão avaliados pela fiscalização, podendo os mesmos serem recusados.</w:t>
      </w:r>
      <w:bookmarkStart w:id="208" w:name="_Toc504465216"/>
      <w:bookmarkStart w:id="209" w:name="_Toc71970088"/>
    </w:p>
    <w:p w14:paraId="3CEE7E28" w14:textId="77777777" w:rsidR="00010238" w:rsidRDefault="00010238" w:rsidP="00B81770">
      <w:pPr>
        <w:ind w:left="0" w:firstLine="576"/>
      </w:pPr>
    </w:p>
    <w:p w14:paraId="246AA75D" w14:textId="77777777" w:rsidR="00D36D79" w:rsidRPr="00D834DD" w:rsidRDefault="00C76B6F" w:rsidP="00B81770">
      <w:pPr>
        <w:pStyle w:val="Ttulo2"/>
      </w:pPr>
      <w:bookmarkStart w:id="210" w:name="_Toc41496275"/>
      <w:r w:rsidRPr="00D834DD">
        <w:lastRenderedPageBreak/>
        <w:t>INSTALAÇÕES PROVISÓRIAS</w:t>
      </w:r>
      <w:bookmarkEnd w:id="208"/>
      <w:bookmarkEnd w:id="209"/>
      <w:bookmarkEnd w:id="210"/>
    </w:p>
    <w:p w14:paraId="2AA364AB" w14:textId="77777777" w:rsidR="00D36D79" w:rsidRPr="00D834DD" w:rsidRDefault="00D36D79" w:rsidP="00B81770">
      <w:pPr>
        <w:ind w:left="0" w:firstLine="576"/>
      </w:pPr>
      <w:r w:rsidRPr="00D834DD">
        <w:t>Deverão ser instaladas no barracão instalações provisórias suficientes para atender as necessidades básicas de conforto tais como pontos de instalação hidráulica, elétrica, sanitária, etc.</w:t>
      </w:r>
    </w:p>
    <w:p w14:paraId="5959AB58" w14:textId="77777777" w:rsidR="00D36D79" w:rsidRPr="00D834DD" w:rsidRDefault="00D36D79" w:rsidP="00D834DD"/>
    <w:p w14:paraId="600F23C9" w14:textId="77777777" w:rsidR="00D36D79" w:rsidRPr="00D834DD" w:rsidRDefault="00C76B6F" w:rsidP="00D834DD">
      <w:pPr>
        <w:pStyle w:val="Ttulo2"/>
      </w:pPr>
      <w:bookmarkStart w:id="211" w:name="_Toc504465217"/>
      <w:bookmarkStart w:id="212" w:name="_Toc71970089"/>
      <w:bookmarkStart w:id="213" w:name="_Toc41496276"/>
      <w:r w:rsidRPr="00D834DD">
        <w:t>PLACA DA OBRA</w:t>
      </w:r>
      <w:bookmarkEnd w:id="211"/>
      <w:bookmarkEnd w:id="212"/>
      <w:bookmarkEnd w:id="213"/>
    </w:p>
    <w:p w14:paraId="3FDCC789" w14:textId="77777777" w:rsidR="00D36D79" w:rsidRPr="00D834DD" w:rsidRDefault="00D36D79" w:rsidP="00B81770">
      <w:pPr>
        <w:ind w:left="0" w:firstLine="576"/>
      </w:pPr>
      <w:r w:rsidRPr="00D834DD">
        <w:t>As placas de obra dos Projetistas, da CONTRATADA e das subcontratadas serão fixadas imediatamente acima do tapume na frente da obra em local visível dentro do prazo estipulado pela CONTRATANTE te. As placas deverão seguir as especificações das normas da Prefeitura Universitária.</w:t>
      </w:r>
    </w:p>
    <w:p w14:paraId="13DFB3BB" w14:textId="77777777" w:rsidR="00D36D79" w:rsidRPr="00D834DD" w:rsidRDefault="00D36D79" w:rsidP="00D834DD"/>
    <w:p w14:paraId="07FEC210" w14:textId="77777777" w:rsidR="00D36D79" w:rsidRPr="00D834DD" w:rsidRDefault="00C76B6F" w:rsidP="00D834DD">
      <w:pPr>
        <w:pStyle w:val="Ttulo2"/>
      </w:pPr>
      <w:bookmarkStart w:id="214" w:name="_Toc5525913"/>
      <w:bookmarkStart w:id="215" w:name="_Toc71970090"/>
      <w:bookmarkStart w:id="216" w:name="_Toc41496277"/>
      <w:r w:rsidRPr="00D834DD">
        <w:t>ANDAIMES</w:t>
      </w:r>
      <w:bookmarkEnd w:id="214"/>
      <w:bookmarkEnd w:id="215"/>
      <w:bookmarkEnd w:id="216"/>
    </w:p>
    <w:p w14:paraId="53678AF8" w14:textId="77777777" w:rsidR="00D36D79" w:rsidRPr="00D834DD" w:rsidRDefault="00D36D79" w:rsidP="00B81770">
      <w:pPr>
        <w:ind w:left="0" w:firstLine="576"/>
      </w:pPr>
      <w:r w:rsidRPr="00D834DD">
        <w:t xml:space="preserve">Serão instalados, andaimes tubulares sobre sapatas fixas, formado por elementos de 1,50m de largura e de altura, sendo considerada a área da projeção vertical do andaime </w:t>
      </w:r>
    </w:p>
    <w:p w14:paraId="464B3DE9" w14:textId="77777777" w:rsidR="00D36D79" w:rsidRPr="00D834DD" w:rsidRDefault="00D36D79" w:rsidP="00B81770">
      <w:pPr>
        <w:ind w:left="0" w:firstLine="576"/>
      </w:pPr>
      <w:r w:rsidRPr="00D834DD">
        <w:t>Deverão ser também instalados andaimes de tabuado sobre cavaletes em pinho de 1ª qualidade, com aproveitamento da madeira 20 vezes, inclusive movimentação.</w:t>
      </w:r>
    </w:p>
    <w:p w14:paraId="4F92EA1C" w14:textId="77777777" w:rsidR="00D36D79" w:rsidRPr="00D834DD" w:rsidRDefault="00D36D79" w:rsidP="00D834DD"/>
    <w:p w14:paraId="522C258A" w14:textId="77777777" w:rsidR="00D36D79" w:rsidRPr="00D834DD" w:rsidRDefault="00C76B6F" w:rsidP="00D834DD">
      <w:pPr>
        <w:pStyle w:val="Ttulo2"/>
      </w:pPr>
      <w:bookmarkStart w:id="217" w:name="_Toc41496278"/>
      <w:r w:rsidRPr="00D834DD">
        <w:t>LAVA RODAS</w:t>
      </w:r>
      <w:bookmarkEnd w:id="217"/>
    </w:p>
    <w:p w14:paraId="02A8F228" w14:textId="77777777" w:rsidR="00D36D79" w:rsidRPr="00D834DD" w:rsidRDefault="00D36D79" w:rsidP="00B81770">
      <w:pPr>
        <w:ind w:left="0" w:firstLine="576"/>
      </w:pPr>
      <w:r w:rsidRPr="00D834DD">
        <w:t xml:space="preserve">Um sistema de lava-rodas deverá ser instalado próximo à saída do terreno, conforme indicado no projeto de canteiro, elaborado pela equipe de Arquitetura, para minimizar os impactos que a sujeira do barro nas rodas de caminhões, guindastes, munks, empilhadeiras e outras máquinas da construção </w:t>
      </w:r>
      <w:r w:rsidR="00421538" w:rsidRPr="00D834DD">
        <w:t>civil, poderiam</w:t>
      </w:r>
      <w:r w:rsidRPr="00D834DD">
        <w:t xml:space="preserve"> causar fora da obra, entupindo bueiros, rios, córregos e canais. </w:t>
      </w:r>
    </w:p>
    <w:p w14:paraId="265EA5E6" w14:textId="77777777" w:rsidR="00D36D79" w:rsidRPr="00D834DD" w:rsidRDefault="00D36D79" w:rsidP="00B81770">
      <w:pPr>
        <w:ind w:left="0" w:firstLine="576"/>
      </w:pPr>
      <w:r w:rsidRPr="00D834DD">
        <w:t xml:space="preserve">Para realizar a lavagem deverá ser utilizada água de reuso, que, através de tanques de filtragens, poderá ser reaproveitada dentro da mesma obra para a limpeza de novas rodas, desta forma contribuindo para a economia do uso de água, bem como o custo da mesma.  </w:t>
      </w:r>
    </w:p>
    <w:p w14:paraId="180F3955" w14:textId="77777777" w:rsidR="00D36D79" w:rsidRPr="00D834DD" w:rsidRDefault="00D36D79" w:rsidP="00B81770">
      <w:pPr>
        <w:ind w:left="0" w:firstLine="576"/>
      </w:pPr>
      <w:r w:rsidRPr="00D834DD">
        <w:t>Todas as máquinas de construção civil a circularem na obra deverão ter suas rodas lavadas todas as vezes que saírem do terreno.</w:t>
      </w:r>
    </w:p>
    <w:p w14:paraId="1B173504" w14:textId="77777777" w:rsidR="00D36D79" w:rsidRPr="00A410EA" w:rsidRDefault="00D36D79" w:rsidP="00B81770">
      <w:pPr>
        <w:ind w:left="0" w:firstLine="432"/>
      </w:pPr>
      <w:r w:rsidRPr="00D834DD">
        <w:t>A água será captada por calhas e enviada a um sistema composto por diferentes etapas de tratamento - decantação, separação de água e óleos e filtragens através de camadas de pedra britada, areia e manta geotêxtil. Após tratada, a água deverá ser bombeada para a caixa d'água que abastecerá o sistema de jatos d'água para a lavagem das rodas.</w:t>
      </w:r>
    </w:p>
    <w:p w14:paraId="6459AAB3" w14:textId="77777777" w:rsidR="00D36D79" w:rsidRPr="00A410EA" w:rsidRDefault="00D36D79" w:rsidP="00D36D79"/>
    <w:p w14:paraId="5EF68378" w14:textId="77777777" w:rsidR="00D36D79" w:rsidRPr="00A410EA" w:rsidRDefault="004E4E2E" w:rsidP="00D36D79">
      <w:pPr>
        <w:pStyle w:val="Ttulo1"/>
      </w:pPr>
      <w:bookmarkStart w:id="218" w:name="_Toc504465218"/>
      <w:bookmarkStart w:id="219" w:name="_Toc71970091"/>
      <w:bookmarkStart w:id="220" w:name="_Toc41496279"/>
      <w:r w:rsidRPr="00A410EA">
        <w:rPr>
          <w:caps w:val="0"/>
        </w:rPr>
        <w:t>ADMINISTRAÇÃO DA OBRA</w:t>
      </w:r>
      <w:bookmarkEnd w:id="218"/>
      <w:bookmarkEnd w:id="219"/>
      <w:bookmarkEnd w:id="220"/>
    </w:p>
    <w:p w14:paraId="321E88C2" w14:textId="77777777" w:rsidR="00D36D79" w:rsidRDefault="00D36D79" w:rsidP="00B81770">
      <w:pPr>
        <w:ind w:left="0" w:firstLine="432"/>
      </w:pPr>
      <w:r w:rsidRPr="00A410EA">
        <w:t>Contará com engenheiros</w:t>
      </w:r>
      <w:r>
        <w:t xml:space="preserve"> e arquitetos residentes sênior, profissionais especializados por categoria (eletricista, civil, bombeiro, automação, iluminação, sonorização) de acordo com a </w:t>
      </w:r>
      <w:r>
        <w:lastRenderedPageBreak/>
        <w:t>dificuldade da execução</w:t>
      </w:r>
      <w:r w:rsidRPr="00A410EA">
        <w:t>, encarregados, vigias além de pessoal de escritório para a execução das tarefas inerentes a obra</w:t>
      </w:r>
      <w:r>
        <w:t>.</w:t>
      </w:r>
    </w:p>
    <w:p w14:paraId="58713F1C" w14:textId="77777777" w:rsidR="00613735" w:rsidRDefault="00613735" w:rsidP="00D834DD"/>
    <w:p w14:paraId="0B8EFDB3" w14:textId="77777777" w:rsidR="00D834DD" w:rsidRPr="00A410EA" w:rsidRDefault="00D834DD" w:rsidP="00D834DD"/>
    <w:p w14:paraId="07A77E6B" w14:textId="77777777" w:rsidR="00D36D79" w:rsidRPr="00A410EA" w:rsidRDefault="004E4E2E" w:rsidP="000C6774">
      <w:pPr>
        <w:pStyle w:val="Ttulo1"/>
      </w:pPr>
      <w:bookmarkStart w:id="221" w:name="_Toc504465219"/>
      <w:bookmarkStart w:id="222" w:name="_Toc71970094"/>
      <w:bookmarkStart w:id="223" w:name="_Toc41496280"/>
      <w:r w:rsidRPr="00A410EA">
        <w:rPr>
          <w:caps w:val="0"/>
        </w:rPr>
        <w:t>DEMOLIÇÕES</w:t>
      </w:r>
      <w:bookmarkEnd w:id="221"/>
      <w:bookmarkEnd w:id="222"/>
      <w:bookmarkEnd w:id="223"/>
      <w:r w:rsidRPr="00A410EA">
        <w:rPr>
          <w:caps w:val="0"/>
        </w:rPr>
        <w:t xml:space="preserve"> </w:t>
      </w:r>
    </w:p>
    <w:p w14:paraId="3FA97FCD" w14:textId="77777777" w:rsidR="00D36D79" w:rsidRPr="00A410EA" w:rsidRDefault="00D36D79" w:rsidP="00B81770">
      <w:pPr>
        <w:ind w:left="0" w:firstLine="432"/>
      </w:pPr>
      <w:r w:rsidRPr="00A410EA">
        <w:t xml:space="preserve">As demolições e remoções necessárias à execução da obra serão de responsabilidade da </w:t>
      </w:r>
      <w:r>
        <w:t>CONTRATADA</w:t>
      </w:r>
      <w:r w:rsidRPr="00A410EA">
        <w:t xml:space="preserve"> e deverão ser feitas dentro da mais perfeita técnica, tomados os devidos cuidados de forma a evitarem danos a integridade do prédio existente e aos usuários</w:t>
      </w:r>
      <w:r>
        <w:t xml:space="preserve"> administrativos no local</w:t>
      </w:r>
      <w:r w:rsidRPr="00A410EA">
        <w:t>.</w:t>
      </w:r>
    </w:p>
    <w:p w14:paraId="6498A666" w14:textId="77777777" w:rsidR="00D36D79" w:rsidRPr="00A410EA" w:rsidRDefault="00D36D79" w:rsidP="00B81770">
      <w:pPr>
        <w:ind w:left="0" w:firstLine="432"/>
      </w:pPr>
      <w:r w:rsidRPr="00A410EA">
        <w:t>As operações de transporte de pessoal, material ou equipamento, deverão se dar de modo a afetar o mínimo possível o tráfego de pessoas e veículos em toda a área sob intervenção</w:t>
      </w:r>
      <w:r>
        <w:t xml:space="preserve"> </w:t>
      </w:r>
      <w:r w:rsidR="00613735">
        <w:t>da Maternidade</w:t>
      </w:r>
      <w:r w:rsidRPr="00A410EA">
        <w:t>. Deverão ser previstos locais e horários adequados</w:t>
      </w:r>
      <w:r>
        <w:t xml:space="preserve"> a fim de minimizar incômodo com os prédios circunvizinhos </w:t>
      </w:r>
      <w:r w:rsidR="00613735">
        <w:t>a Maternidade</w:t>
      </w:r>
      <w:r w:rsidRPr="00A410EA">
        <w:t>.</w:t>
      </w:r>
    </w:p>
    <w:p w14:paraId="4F348978" w14:textId="77777777" w:rsidR="00D36D79" w:rsidRPr="00A410EA" w:rsidRDefault="00D36D79" w:rsidP="00B81770">
      <w:pPr>
        <w:ind w:left="0"/>
      </w:pPr>
      <w:r w:rsidRPr="00A410EA">
        <w:t xml:space="preserve">As desmontagens e remanejamento de instalações existentes, necessárias para a execução dos serviços, serão de responsabilidade da </w:t>
      </w:r>
      <w:r>
        <w:t>CONTRATADA</w:t>
      </w:r>
      <w:r w:rsidRPr="00A410EA">
        <w:t xml:space="preserve"> e deverão ser feitas dentro da mais rigorosa técnica, tomados os devidos cuidados de forma a se evitarem danos as redes de água, luz, esgoto e gás.</w:t>
      </w:r>
    </w:p>
    <w:p w14:paraId="2D8AA872" w14:textId="77777777" w:rsidR="00D36D79" w:rsidRPr="00A410EA" w:rsidRDefault="00D36D79" w:rsidP="00B81770">
      <w:pPr>
        <w:ind w:left="0" w:firstLine="708"/>
      </w:pPr>
      <w:r w:rsidRPr="00A410EA">
        <w:t>As linhas de abastecimento de energia elétrica, água, gás, bem como as canalizações de esgoto, caso seja necessário, deverão ser removidas ou protegidas, respeitando as normas e determinações das empresas concessionárias e repartições públicas competentes</w:t>
      </w:r>
      <w:r>
        <w:t xml:space="preserve"> da Prefeitura Municipal de Niterói</w:t>
      </w:r>
      <w:r w:rsidRPr="00A410EA">
        <w:t>.</w:t>
      </w:r>
    </w:p>
    <w:p w14:paraId="3B6CEDD0" w14:textId="77777777" w:rsidR="00D36D79" w:rsidRPr="00A410EA" w:rsidRDefault="00D36D79" w:rsidP="00D834DD">
      <w:r w:rsidRPr="00A410EA">
        <w:t xml:space="preserve">A </w:t>
      </w:r>
      <w:r>
        <w:t>CONTRATADA</w:t>
      </w:r>
      <w:r w:rsidRPr="00A410EA">
        <w:t xml:space="preserve"> será responsável pela limpeza da área, ao término dos serviços.</w:t>
      </w:r>
    </w:p>
    <w:p w14:paraId="5CEC1A94" w14:textId="77777777" w:rsidR="00D36D79" w:rsidRPr="00A410EA" w:rsidRDefault="00D36D79" w:rsidP="00D834DD"/>
    <w:p w14:paraId="68C48DAF" w14:textId="77777777" w:rsidR="00D36D79" w:rsidRPr="00A410EA" w:rsidRDefault="00D36D79" w:rsidP="00B81770">
      <w:pPr>
        <w:ind w:left="0"/>
      </w:pPr>
      <w:r w:rsidRPr="00A410EA">
        <w:rPr>
          <w:b/>
        </w:rPr>
        <w:t xml:space="preserve">Deverão ser demolidos os trechos indicados </w:t>
      </w:r>
      <w:r w:rsidR="00E433E5">
        <w:rPr>
          <w:b/>
        </w:rPr>
        <w:t xml:space="preserve">no projeto em anexo </w:t>
      </w:r>
      <w:r w:rsidRPr="00A410EA">
        <w:rPr>
          <w:b/>
        </w:rPr>
        <w:t xml:space="preserve">- Planta Demolir / Construir no projeto </w:t>
      </w:r>
      <w:r>
        <w:rPr>
          <w:b/>
        </w:rPr>
        <w:t xml:space="preserve">básico </w:t>
      </w:r>
      <w:r w:rsidRPr="00A410EA">
        <w:rPr>
          <w:b/>
        </w:rPr>
        <w:t>de Arquitetura</w:t>
      </w:r>
      <w:r>
        <w:rPr>
          <w:b/>
        </w:rPr>
        <w:t xml:space="preserve"> da </w:t>
      </w:r>
      <w:r w:rsidR="00613735">
        <w:rPr>
          <w:b/>
        </w:rPr>
        <w:t>Maternidade</w:t>
      </w:r>
      <w:r w:rsidRPr="00A410EA">
        <w:rPr>
          <w:b/>
        </w:rPr>
        <w:t>, que deverão ser fielmente observados.</w:t>
      </w:r>
    </w:p>
    <w:p w14:paraId="577C5E52" w14:textId="77777777" w:rsidR="00D36D79" w:rsidRPr="00A410EA" w:rsidRDefault="00D36D79" w:rsidP="00D36D79"/>
    <w:p w14:paraId="593B5145" w14:textId="77777777" w:rsidR="00D36D79" w:rsidRPr="00D834DD" w:rsidRDefault="004E4E2E" w:rsidP="000C6774">
      <w:pPr>
        <w:pStyle w:val="Ttulo1"/>
      </w:pPr>
      <w:bookmarkStart w:id="224" w:name="_Toc5525916"/>
      <w:bookmarkStart w:id="225" w:name="_Toc71970095"/>
      <w:bookmarkStart w:id="226" w:name="_Toc41496281"/>
      <w:r w:rsidRPr="00D834DD">
        <w:rPr>
          <w:caps w:val="0"/>
        </w:rPr>
        <w:t>PREPARAÇÃO DO TERRENO</w:t>
      </w:r>
      <w:bookmarkEnd w:id="224"/>
      <w:bookmarkEnd w:id="225"/>
      <w:bookmarkEnd w:id="226"/>
    </w:p>
    <w:p w14:paraId="53A9A9F8" w14:textId="77777777" w:rsidR="00D36D79" w:rsidRPr="00A410EA" w:rsidRDefault="00D36D79" w:rsidP="00B81770">
      <w:pPr>
        <w:ind w:left="0" w:firstLine="432"/>
      </w:pPr>
      <w:r w:rsidRPr="00A410EA">
        <w:t>Inicialmente deverá ser feita capina no terreno, e posteriormente deverá ser feito o preparo manual de terreno que compreende a remoção cuidadosa</w:t>
      </w:r>
      <w:r>
        <w:t xml:space="preserve"> de árvores, </w:t>
      </w:r>
      <w:r w:rsidRPr="00A410EA">
        <w:t>acerto, raspagem e o recolhimento do material excedente.</w:t>
      </w:r>
    </w:p>
    <w:p w14:paraId="2EEA6A22" w14:textId="77777777" w:rsidR="00D36D79" w:rsidRPr="00A410EA" w:rsidRDefault="00D36D79" w:rsidP="00B81770">
      <w:pPr>
        <w:ind w:left="0" w:firstLine="432"/>
      </w:pPr>
      <w:r w:rsidRPr="00A410EA">
        <w:t>Deverá ser solicitado à Secretaria Municipal Parques e Jardins, um documento - Anexo X - solicitando a remoção de árvores predatórias</w:t>
      </w:r>
      <w:r w:rsidRPr="00A410EA">
        <w:rPr>
          <w:i/>
        </w:rPr>
        <w:t xml:space="preserve">. </w:t>
      </w:r>
    </w:p>
    <w:p w14:paraId="71F6686D" w14:textId="77777777" w:rsidR="00D36D79" w:rsidRPr="00A410EA" w:rsidRDefault="00D36D79" w:rsidP="00B81770">
      <w:pPr>
        <w:ind w:left="0" w:firstLine="432"/>
      </w:pPr>
      <w:r w:rsidRPr="00A410EA">
        <w:t>Será empregado também roçado mecânico, empregando roçadeira costal e recolhimento do material resultante.</w:t>
      </w:r>
    </w:p>
    <w:p w14:paraId="151101C8" w14:textId="77777777" w:rsidR="00D36D79" w:rsidRPr="00A410EA" w:rsidRDefault="00D36D79" w:rsidP="00D36D79">
      <w:pPr>
        <w:ind w:left="0"/>
      </w:pPr>
    </w:p>
    <w:p w14:paraId="487E0396" w14:textId="77777777" w:rsidR="00D36D79" w:rsidRPr="00D834DD" w:rsidRDefault="004E4E2E" w:rsidP="000C6774">
      <w:pPr>
        <w:pStyle w:val="Ttulo1"/>
      </w:pPr>
      <w:bookmarkStart w:id="227" w:name="_Toc71970096"/>
      <w:bookmarkStart w:id="228" w:name="_Toc41496282"/>
      <w:r w:rsidRPr="00D834DD">
        <w:rPr>
          <w:caps w:val="0"/>
        </w:rPr>
        <w:t>FUNDAÇÕES</w:t>
      </w:r>
      <w:bookmarkEnd w:id="227"/>
      <w:bookmarkEnd w:id="228"/>
      <w:r w:rsidRPr="00D834DD">
        <w:rPr>
          <w:caps w:val="0"/>
        </w:rPr>
        <w:t xml:space="preserve">    </w:t>
      </w:r>
      <w:bookmarkStart w:id="229" w:name="_Toc18209532"/>
      <w:bookmarkStart w:id="230" w:name="_Toc66608999"/>
    </w:p>
    <w:p w14:paraId="322F0DBD" w14:textId="77777777" w:rsidR="003E66D5" w:rsidRPr="00A410EA" w:rsidRDefault="003E66D5" w:rsidP="003E66D5">
      <w:r w:rsidRPr="00A410EA">
        <w:t xml:space="preserve">Fundações diretas compostas por </w:t>
      </w:r>
      <w:r>
        <w:t>sapatas</w:t>
      </w:r>
      <w:r w:rsidRPr="00A410EA">
        <w:t xml:space="preserve"> de concreto </w:t>
      </w:r>
      <w:r>
        <w:t xml:space="preserve">armado </w:t>
      </w:r>
      <w:r w:rsidRPr="00A410EA">
        <w:t xml:space="preserve">com </w:t>
      </w:r>
      <w:r>
        <w:t>dimensões definas em projetos serão executadas nas áreas novas do empreendimento</w:t>
      </w:r>
      <w:r w:rsidRPr="00A410EA">
        <w:t>.</w:t>
      </w:r>
    </w:p>
    <w:p w14:paraId="678B36A8" w14:textId="77777777" w:rsidR="00D36D79" w:rsidRPr="00A410EA" w:rsidRDefault="00D36D79" w:rsidP="00B81770">
      <w:pPr>
        <w:ind w:left="0" w:firstLine="432"/>
      </w:pPr>
      <w:r w:rsidRPr="00A410EA">
        <w:lastRenderedPageBreak/>
        <w:t>Todos os blocos de fundações serão executados em concreto armado, conforme os desenhos do projeto, obedecendo disposto pela norma NBR 6118/82 e definições desta especificação.</w:t>
      </w:r>
    </w:p>
    <w:p w14:paraId="62BCCA42" w14:textId="77777777" w:rsidR="00D36D79" w:rsidRPr="00A410EA" w:rsidRDefault="00D36D79" w:rsidP="00B81770">
      <w:pPr>
        <w:ind w:left="0" w:firstLine="432"/>
      </w:pPr>
      <w:r w:rsidRPr="00A410EA">
        <w:t>As escavações para fundações serão feitas em conformidade com os alinhamentos</w:t>
      </w:r>
      <w:r>
        <w:t>, níveis</w:t>
      </w:r>
      <w:r w:rsidRPr="00A410EA">
        <w:t xml:space="preserve"> e cotas do projeto, ou de acordo com a determinação da </w:t>
      </w:r>
      <w:r w:rsidRPr="00766ECC">
        <w:t>CONTRATANTE</w:t>
      </w:r>
      <w:r w:rsidRPr="00A410EA">
        <w:t>.</w:t>
      </w:r>
    </w:p>
    <w:p w14:paraId="7FA83025" w14:textId="77777777" w:rsidR="00D36D79" w:rsidRPr="00A410EA" w:rsidRDefault="00D36D79" w:rsidP="00B81770">
      <w:pPr>
        <w:ind w:left="0" w:firstLine="432"/>
      </w:pPr>
      <w:r w:rsidRPr="00A410EA">
        <w:t>As formas das fundações deverão ser executadas rigorosamente nas medidas indicadas no projeto, com resistência suficiente para que não possam sofrer deformações prejudiciais sob qualquer ação que seja.</w:t>
      </w:r>
    </w:p>
    <w:p w14:paraId="724C0A67" w14:textId="77777777" w:rsidR="00D36D79" w:rsidRPr="00A410EA" w:rsidRDefault="00D36D79" w:rsidP="00B81770">
      <w:pPr>
        <w:ind w:left="0" w:firstLine="432"/>
      </w:pPr>
      <w:r w:rsidRPr="00A410EA">
        <w:t>As formas não podem ter interligação com escoramento de escavações, e antes da concretagem devem ser molhadas.</w:t>
      </w:r>
    </w:p>
    <w:p w14:paraId="6A380122" w14:textId="77777777" w:rsidR="00D36D79" w:rsidRPr="00A410EA" w:rsidRDefault="00D36D79" w:rsidP="00B81770">
      <w:pPr>
        <w:ind w:left="0" w:firstLine="432"/>
      </w:pPr>
      <w:r>
        <w:t>A</w:t>
      </w:r>
      <w:r w:rsidRPr="00A410EA">
        <w:t xml:space="preserve"> </w:t>
      </w:r>
      <w:r>
        <w:t>CONTRATADA</w:t>
      </w:r>
      <w:r w:rsidRPr="00A410EA">
        <w:t xml:space="preserve"> deve tomar cuidado na escolha do material para o confeccionamento das formas, visando as especificações respectivas ao acabamento das superfícies.</w:t>
      </w:r>
    </w:p>
    <w:p w14:paraId="01906EF7" w14:textId="77777777" w:rsidR="00D36D79" w:rsidRPr="00A410EA" w:rsidRDefault="00D36D79" w:rsidP="00B81770">
      <w:pPr>
        <w:ind w:left="0" w:firstLine="432"/>
      </w:pPr>
      <w:r w:rsidRPr="00A410EA">
        <w:t>As armações devem ser executadas conforme as indicações do projeto, observando o posicionamento correto das barras, adequadamente amarradas entre si, mediante arame recozido.</w:t>
      </w:r>
    </w:p>
    <w:p w14:paraId="1CFDA5A4" w14:textId="77777777" w:rsidR="00D36D79" w:rsidRPr="00A410EA" w:rsidRDefault="00D36D79" w:rsidP="00B81770">
      <w:pPr>
        <w:ind w:left="0" w:firstLine="432"/>
      </w:pPr>
      <w:r w:rsidRPr="00A410EA">
        <w:t>Para manter a distância do recobrimento prescrito, será obrigatória a utilização de distanciadores fixados adequadamente na armadura.</w:t>
      </w:r>
    </w:p>
    <w:p w14:paraId="49C848FD" w14:textId="77777777" w:rsidR="00D36D79" w:rsidRPr="00A410EA" w:rsidRDefault="00D36D79" w:rsidP="00B81770">
      <w:pPr>
        <w:ind w:left="0" w:firstLine="432"/>
      </w:pPr>
      <w:r w:rsidRPr="00A410EA">
        <w:t>O lançamento do concreto das fundações poderá ser feito mediante carrinhos de mão (caso concreto feito na obra) ou mediante o descarregamento do concreto pelas canaletas - bicas dos caminhões (concreto usinado).</w:t>
      </w:r>
    </w:p>
    <w:p w14:paraId="23A4F109" w14:textId="77777777" w:rsidR="00D36D79" w:rsidRPr="00A410EA" w:rsidRDefault="00D36D79" w:rsidP="00B81770">
      <w:pPr>
        <w:ind w:left="0" w:firstLine="432"/>
      </w:pPr>
      <w:r w:rsidRPr="00A410EA">
        <w:t>Em ambos os casos tomar-se-á cuidado com a altura de queda do concreto de tal maneira que o mesmo não sofra desagregação. O procedimento de adensamento deve ser feito com vibradores de imersão.</w:t>
      </w:r>
    </w:p>
    <w:p w14:paraId="09BF9D45" w14:textId="77777777" w:rsidR="00D36D79" w:rsidRPr="00A410EA" w:rsidRDefault="00D36D79" w:rsidP="00B81770">
      <w:pPr>
        <w:ind w:left="0" w:firstLine="432"/>
        <w:rPr>
          <w:b/>
          <w:bCs/>
        </w:rPr>
      </w:pPr>
      <w:r w:rsidRPr="00A410EA">
        <w:t>Durante a concretagem deverá ser controlado o espalhamento uniforme da massa do concreto, assim como o tempo de utilização dos vibradores para que não ocorra segregação do concreto.</w:t>
      </w:r>
      <w:bookmarkEnd w:id="229"/>
      <w:bookmarkEnd w:id="230"/>
    </w:p>
    <w:p w14:paraId="17011FFC" w14:textId="77777777" w:rsidR="00D36D79" w:rsidRPr="00A410EA" w:rsidRDefault="00D36D79" w:rsidP="00D36D79">
      <w:pPr>
        <w:ind w:left="0"/>
      </w:pPr>
    </w:p>
    <w:p w14:paraId="2134B7B4" w14:textId="77777777" w:rsidR="00D36D79" w:rsidRPr="00A410EA" w:rsidRDefault="004E4E2E" w:rsidP="000C6774">
      <w:pPr>
        <w:pStyle w:val="Ttulo1"/>
      </w:pPr>
      <w:bookmarkStart w:id="231" w:name="_Toc71970097"/>
      <w:bookmarkStart w:id="232" w:name="_Toc41496283"/>
      <w:r w:rsidRPr="00A410EA">
        <w:rPr>
          <w:caps w:val="0"/>
        </w:rPr>
        <w:t>ESTRUTURA</w:t>
      </w:r>
      <w:bookmarkEnd w:id="231"/>
      <w:bookmarkEnd w:id="232"/>
      <w:r w:rsidRPr="00A410EA">
        <w:rPr>
          <w:caps w:val="0"/>
        </w:rPr>
        <w:t xml:space="preserve">         </w:t>
      </w:r>
    </w:p>
    <w:p w14:paraId="7E782DDB" w14:textId="77777777" w:rsidR="00D36D79" w:rsidRPr="00D834DD" w:rsidRDefault="00C76B6F" w:rsidP="008A54BD">
      <w:pPr>
        <w:pStyle w:val="Ttulo2"/>
      </w:pPr>
      <w:r w:rsidRPr="00D834DD">
        <w:t xml:space="preserve"> </w:t>
      </w:r>
      <w:bookmarkStart w:id="233" w:name="_Toc71970098"/>
      <w:bookmarkStart w:id="234" w:name="_Toc41496284"/>
      <w:r w:rsidRPr="00D834DD">
        <w:t>CONCRETO ARMADO</w:t>
      </w:r>
      <w:bookmarkEnd w:id="233"/>
      <w:bookmarkEnd w:id="234"/>
    </w:p>
    <w:p w14:paraId="638436F9" w14:textId="77777777" w:rsidR="00D36D79" w:rsidRPr="00D834DD" w:rsidRDefault="00C76B6F" w:rsidP="008A54BD">
      <w:pPr>
        <w:pStyle w:val="Ttulo3"/>
      </w:pPr>
      <w:bookmarkStart w:id="235" w:name="_Toc71970099"/>
      <w:bookmarkStart w:id="236" w:name="_Toc41496285"/>
      <w:r w:rsidRPr="00D834DD">
        <w:t>PRESCRIÇÕES GERAIS</w:t>
      </w:r>
      <w:bookmarkEnd w:id="235"/>
      <w:bookmarkEnd w:id="236"/>
    </w:p>
    <w:p w14:paraId="623DD794" w14:textId="77777777" w:rsidR="00D36D79" w:rsidRPr="00A410EA" w:rsidRDefault="00D36D79" w:rsidP="00B81770">
      <w:pPr>
        <w:ind w:left="0" w:firstLine="426"/>
      </w:pPr>
      <w:r>
        <w:t>A</w:t>
      </w:r>
      <w:r w:rsidRPr="00A410EA">
        <w:t xml:space="preserve"> </w:t>
      </w:r>
      <w:r>
        <w:t>CONTRATADA</w:t>
      </w:r>
      <w:r w:rsidRPr="00A410EA">
        <w:t xml:space="preserve"> deverá respeitar as prescrições técnicas das normas vigentes da ABNT (Associação Brasileira de Normas Técnicas), </w:t>
      </w:r>
      <w:r>
        <w:t xml:space="preserve">NBR (Normas Brasileiras) </w:t>
      </w:r>
      <w:r w:rsidRPr="00A410EA">
        <w:t>os dispostos no Código de Obras do Estado do Rio de Janeiro</w:t>
      </w:r>
      <w:r>
        <w:t>, Diretrizes Básicas da Secretaria Municipal de Urbanismo em concomitância com a EMUSA,</w:t>
      </w:r>
      <w:r w:rsidRPr="00A410EA">
        <w:t xml:space="preserve"> </w:t>
      </w:r>
      <w:r>
        <w:t>Além</w:t>
      </w:r>
      <w:r w:rsidRPr="00A410EA">
        <w:t xml:space="preserve"> </w:t>
      </w:r>
      <w:r>
        <w:t>d</w:t>
      </w:r>
      <w:r w:rsidRPr="00A410EA">
        <w:t>as prescrições complementares destas Especificações e do Projeto.</w:t>
      </w:r>
    </w:p>
    <w:p w14:paraId="798442E5" w14:textId="77777777" w:rsidR="00D36D79" w:rsidRPr="00A410EA" w:rsidRDefault="00D36D79" w:rsidP="00B81770">
      <w:pPr>
        <w:ind w:left="0" w:firstLine="426"/>
      </w:pPr>
      <w:r w:rsidRPr="00A410EA">
        <w:t xml:space="preserve">No caso de contradições, prevalecerão os critérios e especificações complementares da </w:t>
      </w:r>
      <w:r w:rsidRPr="00766ECC">
        <w:t>CONTRATANTE</w:t>
      </w:r>
      <w:r w:rsidRPr="00A410EA">
        <w:t>, salvo se as especificações da ABNT</w:t>
      </w:r>
      <w:r>
        <w:t>/ NBR</w:t>
      </w:r>
      <w:r w:rsidRPr="00A410EA">
        <w:t xml:space="preserve"> ou Código de Obras apres</w:t>
      </w:r>
      <w:r w:rsidR="005315EE">
        <w:t>entarem um caráter obrigatório.</w:t>
      </w:r>
    </w:p>
    <w:p w14:paraId="62074E3D" w14:textId="77777777" w:rsidR="00D36D79" w:rsidRPr="005315EE" w:rsidRDefault="00D36D79" w:rsidP="00B81770">
      <w:pPr>
        <w:ind w:left="0" w:firstLine="426"/>
      </w:pPr>
      <w:r w:rsidRPr="00A410EA">
        <w:t>Serão, em particular, aplica</w:t>
      </w:r>
      <w:r w:rsidR="005315EE">
        <w:t>das as seguintes normas:</w:t>
      </w:r>
    </w:p>
    <w:p w14:paraId="4D516E86" w14:textId="77777777" w:rsidR="00D36D79" w:rsidRPr="00A410EA" w:rsidRDefault="00D36D79" w:rsidP="005F2FA7">
      <w:pPr>
        <w:pStyle w:val="PargrafodaLista"/>
        <w:numPr>
          <w:ilvl w:val="0"/>
          <w:numId w:val="82"/>
        </w:numPr>
      </w:pPr>
      <w:r w:rsidRPr="00A410EA">
        <w:lastRenderedPageBreak/>
        <w:t>NBR-6118/82      -    Projeto e execução de obras de concreto armado</w:t>
      </w:r>
    </w:p>
    <w:p w14:paraId="4809E7E4" w14:textId="77777777" w:rsidR="005315EE" w:rsidRPr="00A410EA" w:rsidRDefault="00D36D79" w:rsidP="005F2FA7">
      <w:pPr>
        <w:pStyle w:val="PargrafodaLista"/>
        <w:numPr>
          <w:ilvl w:val="0"/>
          <w:numId w:val="82"/>
        </w:numPr>
      </w:pPr>
      <w:r w:rsidRPr="00A410EA">
        <w:t>NBR-5739/80     -   Ensaio de compressão de corpos-de-prova cilíndrico de concreto</w:t>
      </w:r>
    </w:p>
    <w:p w14:paraId="3F11EE2B" w14:textId="77777777" w:rsidR="00D36D79" w:rsidRPr="00A410EA" w:rsidRDefault="00D36D79" w:rsidP="005F2FA7">
      <w:pPr>
        <w:pStyle w:val="PargrafodaLista"/>
        <w:numPr>
          <w:ilvl w:val="0"/>
          <w:numId w:val="82"/>
        </w:numPr>
      </w:pPr>
      <w:r w:rsidRPr="00A410EA">
        <w:t>NBR-6152, 6153/80 - Material metálico determinação das propriedades mecânicas à tração e da capacidade ao dobramento.</w:t>
      </w:r>
    </w:p>
    <w:p w14:paraId="2DEAC762" w14:textId="77777777" w:rsidR="00D36D79" w:rsidRPr="00A410EA" w:rsidRDefault="00D36D79" w:rsidP="005F2FA7">
      <w:pPr>
        <w:pStyle w:val="PargrafodaLista"/>
        <w:numPr>
          <w:ilvl w:val="0"/>
          <w:numId w:val="82"/>
        </w:numPr>
      </w:pPr>
      <w:r w:rsidRPr="00A410EA">
        <w:t xml:space="preserve">NBR-5732/80   -   Cimento Portland comum </w:t>
      </w:r>
    </w:p>
    <w:p w14:paraId="22EFB353" w14:textId="77777777" w:rsidR="00D36D79" w:rsidRPr="00A410EA" w:rsidRDefault="00D36D79" w:rsidP="005F2FA7">
      <w:pPr>
        <w:pStyle w:val="PargrafodaLista"/>
        <w:numPr>
          <w:ilvl w:val="0"/>
          <w:numId w:val="82"/>
        </w:numPr>
      </w:pPr>
      <w:r w:rsidRPr="00A410EA">
        <w:t>NBR-7211/84    - Agregados para concreto</w:t>
      </w:r>
    </w:p>
    <w:p w14:paraId="60BF3DE2" w14:textId="77777777" w:rsidR="00D36D79" w:rsidRPr="00A410EA" w:rsidRDefault="00D36D79" w:rsidP="005F2FA7">
      <w:pPr>
        <w:pStyle w:val="PargrafodaLista"/>
        <w:numPr>
          <w:ilvl w:val="0"/>
          <w:numId w:val="82"/>
        </w:numPr>
      </w:pPr>
      <w:r w:rsidRPr="00A410EA">
        <w:t>NBR-5735/80   -   Cimento Portland de alto forno</w:t>
      </w:r>
    </w:p>
    <w:p w14:paraId="23B5F2ED" w14:textId="77777777" w:rsidR="00D36D79" w:rsidRPr="00A410EA" w:rsidRDefault="00D36D79" w:rsidP="005F2FA7">
      <w:pPr>
        <w:pStyle w:val="PargrafodaLista"/>
        <w:numPr>
          <w:ilvl w:val="0"/>
          <w:numId w:val="82"/>
        </w:numPr>
      </w:pPr>
      <w:r w:rsidRPr="00A410EA">
        <w:t>NBR-7215/82, 7224/84 e ASTM-110 - Ensaio de cimento Portland e outros materiais em pó</w:t>
      </w:r>
    </w:p>
    <w:p w14:paraId="16353030" w14:textId="77777777" w:rsidR="00D36D79" w:rsidRPr="00A410EA" w:rsidRDefault="00D36D79" w:rsidP="005F2FA7">
      <w:pPr>
        <w:pStyle w:val="PargrafodaLista"/>
        <w:numPr>
          <w:ilvl w:val="0"/>
          <w:numId w:val="82"/>
        </w:numPr>
      </w:pPr>
      <w:r w:rsidRPr="00A410EA">
        <w:t>NBR-7216, 7217, 7218, 7219, 7220, 7221/82 - Ensaios complementares dos agregados de areia</w:t>
      </w:r>
    </w:p>
    <w:p w14:paraId="11865CDC" w14:textId="77777777" w:rsidR="00D36D79" w:rsidRPr="00A410EA" w:rsidRDefault="00D36D79" w:rsidP="005F2FA7">
      <w:pPr>
        <w:pStyle w:val="PargrafodaLista"/>
        <w:numPr>
          <w:ilvl w:val="0"/>
          <w:numId w:val="82"/>
        </w:numPr>
      </w:pPr>
      <w:r w:rsidRPr="00A410EA">
        <w:t>NBR-6458/84   -   Ensaios complementares dos agregados (massa específica).</w:t>
      </w:r>
    </w:p>
    <w:p w14:paraId="6AA518F8" w14:textId="77777777" w:rsidR="00D36D79" w:rsidRPr="00A410EA" w:rsidRDefault="00D36D79" w:rsidP="005F2FA7">
      <w:pPr>
        <w:pStyle w:val="PargrafodaLista"/>
        <w:numPr>
          <w:ilvl w:val="0"/>
          <w:numId w:val="82"/>
        </w:numPr>
      </w:pPr>
      <w:r w:rsidRPr="00A410EA">
        <w:t>NBR-5740/77   -   Análise química de cimento Portland - disposições gerais.</w:t>
      </w:r>
    </w:p>
    <w:p w14:paraId="5ABBD302" w14:textId="77777777" w:rsidR="00D36D79" w:rsidRPr="00A410EA" w:rsidRDefault="00D36D79" w:rsidP="005F2FA7">
      <w:pPr>
        <w:pStyle w:val="PargrafodaLista"/>
        <w:numPr>
          <w:ilvl w:val="0"/>
          <w:numId w:val="82"/>
        </w:numPr>
      </w:pPr>
      <w:r w:rsidRPr="00A410EA">
        <w:t>NBR-7480/96   -   Barras e fios de aço destinados a armaduras de concreto armado.</w:t>
      </w:r>
    </w:p>
    <w:p w14:paraId="729AE9A9" w14:textId="77777777" w:rsidR="00D36D79" w:rsidRPr="00A410EA" w:rsidRDefault="00D36D79" w:rsidP="005F2FA7">
      <w:pPr>
        <w:pStyle w:val="PargrafodaLista"/>
        <w:numPr>
          <w:ilvl w:val="0"/>
          <w:numId w:val="82"/>
        </w:numPr>
      </w:pPr>
      <w:r w:rsidRPr="00A410EA">
        <w:t>NBR-9062   -   Projeto e execução de estrutura de concreto pré-moldado.</w:t>
      </w:r>
    </w:p>
    <w:p w14:paraId="3C02F4DA" w14:textId="77777777" w:rsidR="00D36D79" w:rsidRPr="00A410EA" w:rsidRDefault="00D36D79" w:rsidP="00D36D79">
      <w:pPr>
        <w:ind w:left="454" w:right="-29"/>
        <w:rPr>
          <w:sz w:val="22"/>
        </w:rPr>
      </w:pPr>
    </w:p>
    <w:p w14:paraId="58781DCB" w14:textId="77777777" w:rsidR="00D36D79" w:rsidRPr="00A410EA" w:rsidRDefault="00C76B6F" w:rsidP="008A54BD">
      <w:pPr>
        <w:pStyle w:val="Ttulo3"/>
      </w:pPr>
      <w:bookmarkStart w:id="237" w:name="_Toc71970101"/>
      <w:bookmarkStart w:id="238" w:name="_Toc41496286"/>
      <w:r w:rsidRPr="00A410EA">
        <w:t>CIMENTO</w:t>
      </w:r>
      <w:bookmarkEnd w:id="237"/>
      <w:bookmarkEnd w:id="238"/>
    </w:p>
    <w:p w14:paraId="131BE358" w14:textId="77777777" w:rsidR="00B81770" w:rsidRDefault="00D36D79" w:rsidP="00B81770">
      <w:pPr>
        <w:ind w:left="0" w:firstLine="426"/>
      </w:pPr>
      <w:r w:rsidRPr="00A410EA">
        <w:t>O cimento deverá satisfazer as prescrições da NBR-5740/76, NBR-5732/91 e NBR 5735/91 e suas normas complementares.</w:t>
      </w:r>
    </w:p>
    <w:p w14:paraId="2FED5E58" w14:textId="77777777" w:rsidR="00D36D79" w:rsidRPr="00A410EA" w:rsidRDefault="00D36D79" w:rsidP="00B81770">
      <w:pPr>
        <w:ind w:left="0" w:firstLine="426"/>
      </w:pPr>
      <w:r w:rsidRPr="00A410EA">
        <w:t xml:space="preserve">Durante a execução da obra, deverão ser obtidos certificados oficiais que atestem a obediência a tais prescrições. Nenhum cimento deve ser utilizado sem a aprovação da </w:t>
      </w:r>
      <w:r>
        <w:t>Fiscalização</w:t>
      </w:r>
      <w:r w:rsidRPr="00A410EA">
        <w:t>.</w:t>
      </w:r>
    </w:p>
    <w:p w14:paraId="4049125C" w14:textId="77777777" w:rsidR="00D36D79" w:rsidRPr="00A410EA" w:rsidRDefault="00D36D79" w:rsidP="00B81770">
      <w:pPr>
        <w:ind w:left="0" w:firstLine="426"/>
      </w:pPr>
      <w:r w:rsidRPr="00A410EA">
        <w:t>O depósito em sua capacidade deve garantir as concretagens necessárias em um período de 15 dias de produção máxima, sem abastecimento.</w:t>
      </w:r>
    </w:p>
    <w:p w14:paraId="4E523CB2" w14:textId="77777777" w:rsidR="00D36D79" w:rsidRPr="00A410EA" w:rsidRDefault="00D36D79" w:rsidP="00B81770">
      <w:pPr>
        <w:ind w:left="0" w:firstLine="426"/>
      </w:pPr>
      <w:r w:rsidRPr="00A410EA">
        <w:t xml:space="preserve">O cimento que apresentar início de hidratação, devido as condições inadequadas de armazenamento será recusado pela </w:t>
      </w:r>
      <w:r>
        <w:t>Fiscalização</w:t>
      </w:r>
      <w:r w:rsidRPr="00A410EA">
        <w:t>. O cimento fornecido em sacos deve manter sua embalagem original até o seu emprego.</w:t>
      </w:r>
    </w:p>
    <w:p w14:paraId="43EF5A5F" w14:textId="77777777" w:rsidR="00D36D79" w:rsidRPr="00A410EA" w:rsidRDefault="00D36D79" w:rsidP="00B81770">
      <w:pPr>
        <w:ind w:left="0" w:firstLine="426"/>
      </w:pPr>
      <w:r w:rsidRPr="00A410EA">
        <w:t>Lotes recebidos em épocas diversas deverão ser guardados separadamente de maneira a facilitar o emprego na ordem cronológica de recebimento.</w:t>
      </w:r>
    </w:p>
    <w:p w14:paraId="506AC2F5" w14:textId="77777777" w:rsidR="00D36D79" w:rsidRPr="00A410EA" w:rsidRDefault="00D36D79" w:rsidP="00B81770">
      <w:pPr>
        <w:ind w:left="0" w:firstLine="426"/>
      </w:pPr>
      <w:r w:rsidRPr="00A410EA">
        <w:t>Não poderá ser empregado cimento proveniente da limpeza de sacos, outras embalagens ou qualquer varredura.</w:t>
      </w:r>
    </w:p>
    <w:p w14:paraId="2AC5FFAE" w14:textId="77777777" w:rsidR="00D36D79" w:rsidRPr="00A410EA" w:rsidRDefault="00D36D79" w:rsidP="00B81770">
      <w:pPr>
        <w:ind w:left="0" w:firstLine="426"/>
      </w:pPr>
      <w:r w:rsidRPr="00A410EA">
        <w:t>Para as estruturas cujas partes serão em concreto aparente, deverá ser utilizado cimento de uma única procedência, a fim de conseguir maior uniformidade de cor.</w:t>
      </w:r>
    </w:p>
    <w:p w14:paraId="08EE856A" w14:textId="77777777" w:rsidR="00D36D79" w:rsidRPr="00A410EA" w:rsidRDefault="00D36D79" w:rsidP="00D36D79"/>
    <w:p w14:paraId="4180E6C2" w14:textId="77777777" w:rsidR="00D36D79" w:rsidRPr="00A410EA" w:rsidRDefault="00D36D79" w:rsidP="00D36D79">
      <w:pPr>
        <w:rPr>
          <w:b/>
        </w:rPr>
      </w:pPr>
      <w:r w:rsidRPr="00A410EA">
        <w:rPr>
          <w:b/>
        </w:rPr>
        <w:t>As condições gerais do cimento são:</w:t>
      </w:r>
    </w:p>
    <w:p w14:paraId="0921839C" w14:textId="77777777" w:rsidR="00D36D79" w:rsidRPr="00A410EA" w:rsidRDefault="00D36D79" w:rsidP="00D36D79">
      <w:pPr>
        <w:rPr>
          <w:b/>
        </w:rPr>
      </w:pPr>
    </w:p>
    <w:p w14:paraId="65C2B70F" w14:textId="77777777" w:rsidR="00D36D79" w:rsidRPr="00577249" w:rsidRDefault="00D36D79" w:rsidP="005F2FA7">
      <w:pPr>
        <w:pStyle w:val="Commarcadores5"/>
        <w:numPr>
          <w:ilvl w:val="0"/>
          <w:numId w:val="83"/>
        </w:numPr>
      </w:pPr>
      <w:r w:rsidRPr="00577249">
        <w:lastRenderedPageBreak/>
        <w:t>O cimento será recebido em embalagem original da fábrica, em sacos, barricas, tambor ou a granel.</w:t>
      </w:r>
    </w:p>
    <w:p w14:paraId="79F5ADE9" w14:textId="77777777" w:rsidR="00D36D79" w:rsidRPr="00577249" w:rsidRDefault="00D36D79" w:rsidP="005F2FA7">
      <w:pPr>
        <w:pStyle w:val="Commarcadores5"/>
        <w:numPr>
          <w:ilvl w:val="0"/>
          <w:numId w:val="83"/>
        </w:numPr>
      </w:pPr>
      <w:r w:rsidRPr="00577249">
        <w:t>O cimento ensacado, de procedência nacional, deverá possuir em sua composição material reciclado como escória de alto forno e deverá ser entregue em sacos de 50 kg líquidos. Admite-se uma tolerância de 2% em relação ao peso declarado no recipiente.</w:t>
      </w:r>
    </w:p>
    <w:p w14:paraId="611DC053" w14:textId="77777777" w:rsidR="00D36D79" w:rsidRPr="00577249" w:rsidRDefault="00D36D79" w:rsidP="005F2FA7">
      <w:pPr>
        <w:pStyle w:val="Commarcadores5"/>
        <w:numPr>
          <w:ilvl w:val="0"/>
          <w:numId w:val="83"/>
        </w:numPr>
      </w:pPr>
      <w:r w:rsidRPr="00577249">
        <w:t>O cimento deve ser armazenado em lugar seco, abrigado das intempéries e de fácil acesso para inspeção, conforme indicado no Checklist para Certificação LEED e localizado no projeto de canteiro.</w:t>
      </w:r>
    </w:p>
    <w:p w14:paraId="4D681395" w14:textId="77777777" w:rsidR="00D36D79" w:rsidRPr="00577249" w:rsidRDefault="00D36D79" w:rsidP="005F2FA7">
      <w:pPr>
        <w:pStyle w:val="Commarcadores5"/>
        <w:numPr>
          <w:ilvl w:val="0"/>
          <w:numId w:val="83"/>
        </w:numPr>
      </w:pPr>
      <w:r w:rsidRPr="00577249">
        <w:t>O cimento e seus demais componentes, devem ser extraídos e fabricados em um raio de 800km do local do projeto.</w:t>
      </w:r>
    </w:p>
    <w:p w14:paraId="2CC41665" w14:textId="77777777" w:rsidR="00D36D79" w:rsidRPr="00577249" w:rsidRDefault="00D36D79" w:rsidP="005F2FA7">
      <w:pPr>
        <w:pStyle w:val="Commarcadores5"/>
        <w:numPr>
          <w:ilvl w:val="0"/>
          <w:numId w:val="83"/>
        </w:numPr>
      </w:pPr>
      <w:r w:rsidRPr="00577249">
        <w:t xml:space="preserve">A amostra destinada aos ensaios será colhida pela </w:t>
      </w:r>
      <w:r>
        <w:t>Fiscalização da EMUSA</w:t>
      </w:r>
      <w:r w:rsidRPr="00577249">
        <w:t>, por ocasião da estocagem.</w:t>
      </w:r>
    </w:p>
    <w:p w14:paraId="799BDD4E" w14:textId="77777777" w:rsidR="00D36D79" w:rsidRPr="00A410EA" w:rsidRDefault="00D36D79" w:rsidP="005F2FA7">
      <w:pPr>
        <w:pStyle w:val="Commarcadores5"/>
        <w:numPr>
          <w:ilvl w:val="0"/>
          <w:numId w:val="83"/>
        </w:numPr>
      </w:pPr>
      <w:r w:rsidRPr="00577249">
        <w:t>Para cada lote de 500</w:t>
      </w:r>
      <w:r w:rsidRPr="00A410EA">
        <w:t xml:space="preserve"> sacos ou fração, deve-se retirar 1 saco para amostra e enviá-lo a um laboratório oficial ou particular, este somente será utilizado após aprovado pela </w:t>
      </w:r>
      <w:r>
        <w:t>Fiscalização da EMUSA</w:t>
      </w:r>
      <w:r w:rsidRPr="00A410EA">
        <w:t>.</w:t>
      </w:r>
    </w:p>
    <w:p w14:paraId="6B85F783" w14:textId="77777777" w:rsidR="00D36D79" w:rsidRPr="00A410EA" w:rsidRDefault="00D36D79" w:rsidP="005F2FA7">
      <w:pPr>
        <w:pStyle w:val="Commarcadores5"/>
        <w:numPr>
          <w:ilvl w:val="0"/>
          <w:numId w:val="83"/>
        </w:numPr>
      </w:pPr>
      <w:r w:rsidRPr="00577249">
        <w:t>Se a amostra ensacada não cumprir os requisitos estabelecidos, recusar-se-á o lote do cimento</w:t>
      </w:r>
      <w:r w:rsidRPr="00A410EA">
        <w:t>.</w:t>
      </w:r>
    </w:p>
    <w:p w14:paraId="0D75584D" w14:textId="77777777" w:rsidR="00D36D79" w:rsidRPr="00A410EA" w:rsidRDefault="00D36D79" w:rsidP="00B81770">
      <w:pPr>
        <w:pStyle w:val="Commarcadores5"/>
      </w:pPr>
    </w:p>
    <w:p w14:paraId="69C93140" w14:textId="77777777" w:rsidR="00D36D79" w:rsidRPr="00A410EA" w:rsidRDefault="00D36D79" w:rsidP="00D36D79">
      <w:pPr>
        <w:rPr>
          <w:b/>
        </w:rPr>
      </w:pPr>
      <w:r w:rsidRPr="00A410EA">
        <w:rPr>
          <w:b/>
        </w:rPr>
        <w:t>Condições impostas para o controle de qualidade:</w:t>
      </w:r>
    </w:p>
    <w:p w14:paraId="667355B0" w14:textId="77777777" w:rsidR="00D36D79" w:rsidRPr="00A410EA" w:rsidRDefault="00D36D79" w:rsidP="00D36D79"/>
    <w:p w14:paraId="71AB4149" w14:textId="77777777" w:rsidR="00D36D79" w:rsidRPr="00A410EA" w:rsidRDefault="00D36D79" w:rsidP="00B81770">
      <w:pPr>
        <w:ind w:left="0" w:firstLine="708"/>
      </w:pPr>
      <w:r w:rsidRPr="00A410EA">
        <w:t>As amostras enviadas ao laboratório devem ser submetidas aos TESTES PARA CIMEN</w:t>
      </w:r>
      <w:r w:rsidR="0078199D">
        <w:t>TO conforme as normas vigentes.</w:t>
      </w:r>
    </w:p>
    <w:p w14:paraId="51F4937E" w14:textId="77777777" w:rsidR="00D36D79" w:rsidRPr="00A410EA" w:rsidRDefault="00D36D79" w:rsidP="005F2FA7">
      <w:pPr>
        <w:pStyle w:val="PargrafodaLista"/>
        <w:numPr>
          <w:ilvl w:val="0"/>
          <w:numId w:val="84"/>
        </w:numPr>
      </w:pPr>
      <w:r w:rsidRPr="00A410EA">
        <w:t>Finura   NBR-11579/91</w:t>
      </w:r>
    </w:p>
    <w:p w14:paraId="2ECB19EC" w14:textId="77777777" w:rsidR="00D36D79" w:rsidRPr="00A410EA" w:rsidRDefault="00D36D79" w:rsidP="005F2FA7">
      <w:pPr>
        <w:pStyle w:val="PargrafodaLista"/>
        <w:numPr>
          <w:ilvl w:val="0"/>
          <w:numId w:val="84"/>
        </w:numPr>
      </w:pPr>
      <w:r w:rsidRPr="00A410EA">
        <w:t>Pega   NBR-11581/91</w:t>
      </w:r>
    </w:p>
    <w:p w14:paraId="40AE41B6" w14:textId="77777777" w:rsidR="00D36D79" w:rsidRPr="00A410EA" w:rsidRDefault="00D36D79" w:rsidP="005F2FA7">
      <w:pPr>
        <w:pStyle w:val="PargrafodaLista"/>
        <w:numPr>
          <w:ilvl w:val="0"/>
          <w:numId w:val="84"/>
        </w:numPr>
      </w:pPr>
      <w:r w:rsidRPr="00A410EA">
        <w:t>Finura e estabilidade ASTM-110</w:t>
      </w:r>
    </w:p>
    <w:p w14:paraId="781BA7D3" w14:textId="77777777" w:rsidR="00D36D79" w:rsidRPr="00A410EA" w:rsidRDefault="00D36D79" w:rsidP="005F2FA7">
      <w:pPr>
        <w:pStyle w:val="PargrafodaLista"/>
        <w:numPr>
          <w:ilvl w:val="0"/>
          <w:numId w:val="84"/>
        </w:numPr>
      </w:pPr>
      <w:r w:rsidRPr="00A410EA">
        <w:t>Resistência a compressão - NBR-7215/91</w:t>
      </w:r>
    </w:p>
    <w:p w14:paraId="58023925" w14:textId="77777777" w:rsidR="00D36D79" w:rsidRDefault="00D36D79" w:rsidP="005F2FA7">
      <w:pPr>
        <w:pStyle w:val="PargrafodaLista"/>
        <w:numPr>
          <w:ilvl w:val="0"/>
          <w:numId w:val="84"/>
        </w:numPr>
      </w:pPr>
      <w:r w:rsidRPr="00A410EA">
        <w:t>Expansibilidade - NBR-11582/91</w:t>
      </w:r>
    </w:p>
    <w:p w14:paraId="68572511" w14:textId="77777777" w:rsidR="00D36D79" w:rsidRPr="00A410EA" w:rsidRDefault="00D36D79" w:rsidP="00D36D79">
      <w:pPr>
        <w:pStyle w:val="PargrafodaLista"/>
        <w:ind w:left="1429"/>
      </w:pPr>
    </w:p>
    <w:p w14:paraId="7235FB34" w14:textId="77777777" w:rsidR="00D36D79" w:rsidRPr="00A410EA" w:rsidRDefault="00D36D79" w:rsidP="00B81770">
      <w:r w:rsidRPr="00A410EA">
        <w:rPr>
          <w:b/>
        </w:rPr>
        <w:t>det. a)</w:t>
      </w:r>
      <w:r w:rsidRPr="00A410EA">
        <w:t xml:space="preserve"> INÍCIO DE PEGA DEVE SER NO MÍNIMO ................. 1 hora</w:t>
      </w:r>
    </w:p>
    <w:p w14:paraId="1BF2E7AA" w14:textId="77777777" w:rsidR="00D36D79" w:rsidRPr="00A410EA" w:rsidRDefault="00D36D79" w:rsidP="00D36D79">
      <w:r w:rsidRPr="00A410EA">
        <w:t>FIM DE PEGA DEVE SER NO MÁXIMO .....................</w:t>
      </w:r>
      <w:r>
        <w:t>...........</w:t>
      </w:r>
      <w:r w:rsidRPr="00A410EA">
        <w:t xml:space="preserve"> 10 horas</w:t>
      </w:r>
    </w:p>
    <w:p w14:paraId="50AE1C47" w14:textId="77777777" w:rsidR="00D36D79" w:rsidRPr="00A410EA" w:rsidRDefault="00D36D79" w:rsidP="00B81770">
      <w:pPr>
        <w:pStyle w:val="Commarcadores5"/>
      </w:pPr>
    </w:p>
    <w:p w14:paraId="427FC07C" w14:textId="77777777" w:rsidR="00D36D79" w:rsidRPr="00A410EA" w:rsidRDefault="00D36D79" w:rsidP="00D36D79">
      <w:r w:rsidRPr="00A410EA">
        <w:t>No caso de não ficar o cimento dentro destes parâmetros, executar os ensaios complementares na finura e peneiramento (conforme NBR-7224/84 e NBR-5732/80 e ASTM-110).</w:t>
      </w:r>
    </w:p>
    <w:p w14:paraId="3A083614" w14:textId="77777777" w:rsidR="00D36D79" w:rsidRPr="00A410EA" w:rsidRDefault="00D36D79" w:rsidP="00D36D79"/>
    <w:p w14:paraId="680F7FB8" w14:textId="77777777" w:rsidR="00D36D79" w:rsidRPr="00A410EA" w:rsidRDefault="00D36D79" w:rsidP="00D36D79">
      <w:r w:rsidRPr="00A410EA">
        <w:rPr>
          <w:b/>
        </w:rPr>
        <w:t xml:space="preserve">det. b) </w:t>
      </w:r>
      <w:r w:rsidRPr="00A410EA">
        <w:t>As características mecânicas do cimento para ser empregado, devem satisfazer os critérios da resistência à compressão da NBR - 7215/91:</w:t>
      </w:r>
    </w:p>
    <w:p w14:paraId="35A3A99C" w14:textId="77777777" w:rsidR="00D36D79" w:rsidRPr="00A410EA" w:rsidRDefault="00D36D79" w:rsidP="00D36D79">
      <w:r w:rsidRPr="00A410EA">
        <w:tab/>
      </w:r>
      <w:r w:rsidRPr="00A410EA">
        <w:tab/>
        <w:t>aos   3 dias de idade - 10 Mpa mínimo</w:t>
      </w:r>
    </w:p>
    <w:p w14:paraId="62AE917F" w14:textId="77777777" w:rsidR="00D36D79" w:rsidRPr="00A410EA" w:rsidRDefault="00D36D79" w:rsidP="00D36D79">
      <w:r w:rsidRPr="00A410EA">
        <w:tab/>
      </w:r>
      <w:r w:rsidRPr="00A410EA">
        <w:tab/>
        <w:t>aos   7 dias de idade - 20 Mpa mínimo</w:t>
      </w:r>
    </w:p>
    <w:p w14:paraId="5E10AE72" w14:textId="77777777" w:rsidR="00D36D79" w:rsidRPr="00A410EA" w:rsidRDefault="00D36D79" w:rsidP="00D36D79">
      <w:r w:rsidRPr="00A410EA">
        <w:lastRenderedPageBreak/>
        <w:tab/>
      </w:r>
      <w:r w:rsidRPr="00A410EA">
        <w:tab/>
        <w:t>aos 28 dias de idade - 32 Mpa mínimo</w:t>
      </w:r>
    </w:p>
    <w:p w14:paraId="4101282D" w14:textId="77777777" w:rsidR="00D36D79" w:rsidRPr="00A410EA" w:rsidRDefault="00D36D79" w:rsidP="00D36D79">
      <w:pPr>
        <w:ind w:left="0" w:right="-29"/>
        <w:rPr>
          <w:sz w:val="22"/>
        </w:rPr>
      </w:pPr>
    </w:p>
    <w:p w14:paraId="646F1B3D" w14:textId="77777777" w:rsidR="00D36D79" w:rsidRPr="00A410EA" w:rsidRDefault="00C76B6F" w:rsidP="008A54BD">
      <w:pPr>
        <w:pStyle w:val="Ttulo3"/>
      </w:pPr>
      <w:r w:rsidRPr="00A410EA">
        <w:t xml:space="preserve">   </w:t>
      </w:r>
      <w:bookmarkStart w:id="239" w:name="_Toc71970102"/>
      <w:bookmarkStart w:id="240" w:name="_Toc41496287"/>
      <w:r w:rsidRPr="00A410EA">
        <w:t>AGREGADOS</w:t>
      </w:r>
      <w:bookmarkEnd w:id="239"/>
      <w:bookmarkEnd w:id="240"/>
    </w:p>
    <w:p w14:paraId="1574EBA6" w14:textId="77777777" w:rsidR="00D36D79" w:rsidRPr="00A410EA" w:rsidRDefault="00D36D79" w:rsidP="00B81770">
      <w:pPr>
        <w:ind w:left="0" w:firstLine="426"/>
      </w:pPr>
      <w:r w:rsidRPr="00A410EA">
        <w:t>Os agregados empregados para a preparação do concreto deverão ter dimensão máxima de 19mm e devem obedecer às definições da norma NBR-7211/82 e suas complementares.</w:t>
      </w:r>
    </w:p>
    <w:p w14:paraId="4180F5C7" w14:textId="77777777" w:rsidR="00D36D79" w:rsidRPr="00A410EA" w:rsidRDefault="00D36D79" w:rsidP="00B81770">
      <w:pPr>
        <w:ind w:left="0" w:firstLine="426"/>
      </w:pPr>
      <w:r w:rsidRPr="00A410EA">
        <w:t>A sua extração deve ser feita em um raio máximo de 800km do local do projeto, como especificado no Checklist para certificação LEED.</w:t>
      </w:r>
    </w:p>
    <w:p w14:paraId="0B61AF29" w14:textId="77777777" w:rsidR="00D36D79" w:rsidRPr="00A410EA" w:rsidRDefault="00D36D79" w:rsidP="00B81770">
      <w:pPr>
        <w:ind w:left="0" w:firstLine="426"/>
      </w:pPr>
      <w:r w:rsidRPr="00A410EA">
        <w:t>A inspeção e formação de amostras será efetuada a cad</w:t>
      </w:r>
      <w:r w:rsidR="005315EE">
        <w:t>a fornecimento, procedendo com:</w:t>
      </w:r>
    </w:p>
    <w:p w14:paraId="3D895F88" w14:textId="77777777" w:rsidR="00D36D79" w:rsidRPr="00A410EA" w:rsidRDefault="00D36D79" w:rsidP="005F2FA7">
      <w:pPr>
        <w:pStyle w:val="Commarcadores5"/>
        <w:numPr>
          <w:ilvl w:val="0"/>
          <w:numId w:val="85"/>
        </w:numPr>
      </w:pPr>
      <w:r w:rsidRPr="00A410EA">
        <w:t>a verificação da natureza do agregado fornecido para que se constate se corresponde ao estipulado.</w:t>
      </w:r>
    </w:p>
    <w:p w14:paraId="5A22C19E" w14:textId="77777777" w:rsidR="00D36D79" w:rsidRPr="00A410EA" w:rsidRDefault="00D36D79" w:rsidP="005F2FA7">
      <w:pPr>
        <w:pStyle w:val="Commarcadores5"/>
        <w:numPr>
          <w:ilvl w:val="0"/>
          <w:numId w:val="85"/>
        </w:numPr>
      </w:pPr>
      <w:r w:rsidRPr="00A410EA">
        <w:t>a retirada de uma amostra representativa da formação em cada lote de 50m³ ou fração.</w:t>
      </w:r>
    </w:p>
    <w:p w14:paraId="026AA2BE" w14:textId="77777777" w:rsidR="00D36D79" w:rsidRDefault="00D36D79" w:rsidP="005F2FA7">
      <w:pPr>
        <w:pStyle w:val="Commarcadores5"/>
        <w:numPr>
          <w:ilvl w:val="0"/>
          <w:numId w:val="85"/>
        </w:numPr>
      </w:pPr>
      <w:r w:rsidRPr="00A410EA">
        <w:t>a remessa de amostra, logo que formada, à um laboratório devidamente aparelhado, para a realização dos ensaios.</w:t>
      </w:r>
    </w:p>
    <w:p w14:paraId="4FF20C6B" w14:textId="77777777" w:rsidR="00D36D79" w:rsidRPr="00A410EA" w:rsidRDefault="00D36D79" w:rsidP="00B81770">
      <w:pPr>
        <w:pStyle w:val="Commarcadores5"/>
      </w:pPr>
    </w:p>
    <w:p w14:paraId="13D343F6" w14:textId="77777777" w:rsidR="00D36D79" w:rsidRPr="00A410EA" w:rsidRDefault="00D36D79" w:rsidP="00B81770">
      <w:pPr>
        <w:ind w:left="0" w:firstLine="708"/>
      </w:pPr>
      <w:r w:rsidRPr="00A410EA">
        <w:t>Recebida a amostra representativa do lote e verificada a sua autenticidade, o laboratório procederá os ensaios de acordo com as normas vigentes, como segue:</w:t>
      </w:r>
    </w:p>
    <w:p w14:paraId="2AE2EBBE" w14:textId="77777777" w:rsidR="00D36D79" w:rsidRPr="00A410EA" w:rsidRDefault="00D36D79" w:rsidP="00D36D79"/>
    <w:p w14:paraId="5E7A946A" w14:textId="77777777" w:rsidR="00D36D79" w:rsidRPr="00A410EA" w:rsidRDefault="00D36D79" w:rsidP="00B81770">
      <w:pPr>
        <w:pStyle w:val="Commarcadores5"/>
      </w:pPr>
      <w:r w:rsidRPr="00A410EA">
        <w:t>Análise granulométrica - NBR-7217/87</w:t>
      </w:r>
    </w:p>
    <w:p w14:paraId="1F9C8FC9" w14:textId="77777777" w:rsidR="00D36D79" w:rsidRPr="00A410EA" w:rsidRDefault="00D36D79" w:rsidP="00B81770">
      <w:pPr>
        <w:pStyle w:val="Commarcadores5"/>
      </w:pPr>
      <w:r w:rsidRPr="00A410EA">
        <w:t>Teor de argila - NBR-7218/87</w:t>
      </w:r>
    </w:p>
    <w:p w14:paraId="5444CD5D" w14:textId="77777777" w:rsidR="00D36D79" w:rsidRPr="00A410EA" w:rsidRDefault="00B81770" w:rsidP="00B81770">
      <w:pPr>
        <w:pStyle w:val="Commarcadores5"/>
      </w:pPr>
      <w:r w:rsidRPr="00B81770">
        <w:t>m</w:t>
      </w:r>
      <w:r w:rsidR="00D36D79" w:rsidRPr="00A410EA">
        <w:t>aterial pulverulento - NBR-7219/87</w:t>
      </w:r>
    </w:p>
    <w:p w14:paraId="6E873D3A" w14:textId="77777777" w:rsidR="00D36D79" w:rsidRPr="00A410EA" w:rsidRDefault="00D36D79" w:rsidP="00B81770">
      <w:pPr>
        <w:pStyle w:val="Commarcadores5"/>
      </w:pPr>
      <w:r w:rsidRPr="00A410EA">
        <w:t>Avaliações das impurezas orgânicas - NBR-7220/87 e NBR-7221/87</w:t>
      </w:r>
    </w:p>
    <w:p w14:paraId="5544CF1B" w14:textId="77777777" w:rsidR="00D36D79" w:rsidRPr="00A410EA" w:rsidRDefault="00D36D79" w:rsidP="00B81770">
      <w:pPr>
        <w:pStyle w:val="Commarcadores5"/>
      </w:pPr>
      <w:r w:rsidRPr="00A410EA">
        <w:t>Absorção - NBR-6458/84</w:t>
      </w:r>
    </w:p>
    <w:p w14:paraId="4BCA3485" w14:textId="77777777" w:rsidR="00D36D79" w:rsidRPr="00A410EA" w:rsidRDefault="00D36D79" w:rsidP="00B81770">
      <w:pPr>
        <w:pStyle w:val="Commarcadores5"/>
      </w:pPr>
      <w:r w:rsidRPr="00A410EA">
        <w:t>Peso específico absoluto</w:t>
      </w:r>
    </w:p>
    <w:p w14:paraId="274DB9DE" w14:textId="77777777" w:rsidR="00D36D79" w:rsidRPr="00A410EA" w:rsidRDefault="00D36D79" w:rsidP="00B81770">
      <w:pPr>
        <w:pStyle w:val="Commarcadores5"/>
      </w:pPr>
      <w:r w:rsidRPr="00A410EA">
        <w:t>Peso específico unitário</w:t>
      </w:r>
    </w:p>
    <w:p w14:paraId="6BE05489" w14:textId="77777777" w:rsidR="00D36D79" w:rsidRPr="00A410EA" w:rsidRDefault="00D36D79" w:rsidP="00D36D79">
      <w:pPr>
        <w:ind w:left="454" w:right="-29"/>
        <w:rPr>
          <w:sz w:val="22"/>
        </w:rPr>
      </w:pPr>
    </w:p>
    <w:p w14:paraId="1817F246" w14:textId="77777777" w:rsidR="00D36D79" w:rsidRPr="00A410EA" w:rsidRDefault="00D36D79" w:rsidP="00B81770">
      <w:pPr>
        <w:ind w:left="0" w:firstLine="708"/>
      </w:pPr>
      <w:r w:rsidRPr="00A410EA">
        <w:t xml:space="preserve">A verificação da qualidade dos agregados deverá ser feita conforme o item 8.1.2. </w:t>
      </w:r>
      <w:r w:rsidR="00526F0A" w:rsidRPr="00A410EA">
        <w:t>dá</w:t>
      </w:r>
      <w:r w:rsidRPr="00A410EA">
        <w:t xml:space="preserve"> NBR-6118/82.</w:t>
      </w:r>
    </w:p>
    <w:p w14:paraId="69B62D7C" w14:textId="77777777" w:rsidR="00D36D79" w:rsidRPr="00A410EA" w:rsidRDefault="00D36D79" w:rsidP="00D36D79"/>
    <w:p w14:paraId="0CFBE7E2" w14:textId="77777777" w:rsidR="00D36D79" w:rsidRPr="00A410EA" w:rsidRDefault="00D36D79" w:rsidP="00B81770">
      <w:pPr>
        <w:ind w:left="0" w:firstLine="708"/>
      </w:pPr>
      <w:r w:rsidRPr="00A410EA">
        <w:rPr>
          <w:b/>
        </w:rPr>
        <w:t>A areia</w:t>
      </w:r>
      <w:r w:rsidRPr="00A410EA">
        <w:t xml:space="preserve"> deve ter as condições de granulometria e ausência de substâncias nocivas, tais como argila, matérias orgânicas, materiais pulverulentos e outros conforme NBR-7211/84 (agregados para concreto) da ABNT.</w:t>
      </w:r>
    </w:p>
    <w:p w14:paraId="36FB89EA" w14:textId="77777777" w:rsidR="00D36D79" w:rsidRPr="00A410EA" w:rsidRDefault="00D36D79" w:rsidP="00D36D79"/>
    <w:p w14:paraId="6AE6B46A" w14:textId="77777777" w:rsidR="00D36D79" w:rsidRPr="00A410EA" w:rsidRDefault="00D36D79" w:rsidP="00B81770">
      <w:pPr>
        <w:ind w:left="0" w:firstLine="708"/>
      </w:pPr>
      <w:r w:rsidRPr="00A410EA">
        <w:rPr>
          <w:b/>
        </w:rPr>
        <w:t xml:space="preserve">Os agregados </w:t>
      </w:r>
      <w:r w:rsidRPr="00A410EA">
        <w:t xml:space="preserve">deverão ter diâmetros máximos de 19mm para vigas, lajes, pilares, paredes e para as peças com dimensões menores de 8 cm. </w:t>
      </w:r>
    </w:p>
    <w:p w14:paraId="2FA4419E" w14:textId="77777777" w:rsidR="00D36D79" w:rsidRPr="00A410EA" w:rsidRDefault="00D36D79" w:rsidP="00B81770">
      <w:pPr>
        <w:ind w:left="0" w:firstLine="708"/>
      </w:pPr>
      <w:r w:rsidRPr="00A410EA">
        <w:t xml:space="preserve">Ele deve ser constituído de grãos resistentes, duros, estáveis e impermeáveis, devendo ser de pedra britada. O agregado graúdo deve ter resistência maior que a argamassa e com características que não a prejudiquem. A granulometria deverá ser uniforme e a </w:t>
      </w:r>
      <w:r>
        <w:t>Fiscalização da EMUSA</w:t>
      </w:r>
      <w:r w:rsidRPr="00A410EA">
        <w:t xml:space="preserve"> rejeitará agregados com formas lamelares.</w:t>
      </w:r>
    </w:p>
    <w:p w14:paraId="4B760EA8" w14:textId="77777777" w:rsidR="00D36D79" w:rsidRPr="00A410EA" w:rsidRDefault="00D36D79" w:rsidP="00B81770">
      <w:pPr>
        <w:ind w:left="0" w:firstLine="708"/>
      </w:pPr>
      <w:r w:rsidRPr="00A410EA">
        <w:lastRenderedPageBreak/>
        <w:t>Não deverá conter impurezas (pó, torrões de argila, óleos, materiais orgânicos) deverá estar de acordo com a NBR-7211/84 (agregados para concreto) da ABNT.</w:t>
      </w:r>
    </w:p>
    <w:p w14:paraId="0B1D2F15" w14:textId="77777777" w:rsidR="00D36D79" w:rsidRPr="00A410EA" w:rsidRDefault="00D36D79" w:rsidP="00B81770">
      <w:pPr>
        <w:ind w:left="0" w:firstLine="708"/>
      </w:pPr>
      <w:r w:rsidRPr="00A410EA">
        <w:t>O armazenamento deve ser feito de tal maneira que evite a inclusão de material estranho ao concreto.</w:t>
      </w:r>
    </w:p>
    <w:p w14:paraId="79A3E941" w14:textId="77777777" w:rsidR="00D36D79" w:rsidRPr="00A410EA" w:rsidRDefault="00D36D79" w:rsidP="00B81770">
      <w:pPr>
        <w:ind w:left="0" w:firstLine="708"/>
      </w:pPr>
      <w:r w:rsidRPr="00A410EA">
        <w:t>A pedra de mão para concreto ciclópico de granito ou rocha estável, deverá ter qualidades idênticas à exigida para a pedra britada a ser empregada na confecção do concreto.</w:t>
      </w:r>
    </w:p>
    <w:p w14:paraId="20385E66" w14:textId="77777777" w:rsidR="00D36D79" w:rsidRPr="00A410EA" w:rsidRDefault="00D36D79" w:rsidP="00B81770">
      <w:pPr>
        <w:ind w:left="0" w:firstLine="426"/>
      </w:pPr>
      <w:r w:rsidRPr="00A410EA">
        <w:t>Se todos os resultados preencherem as exigências citadas nos requisitos deste item, o lote será aceito. Caso um ou mais desses resultados não satisfaçam às referidas exigências, o lote será rejeitado.</w:t>
      </w:r>
    </w:p>
    <w:p w14:paraId="2D8A253B" w14:textId="77777777" w:rsidR="00D36D79" w:rsidRPr="00A410EA" w:rsidRDefault="00D36D79" w:rsidP="00D36D79"/>
    <w:p w14:paraId="27C3086D" w14:textId="77777777" w:rsidR="00D36D79" w:rsidRPr="00A410EA" w:rsidRDefault="00C76B6F" w:rsidP="008A54BD">
      <w:pPr>
        <w:pStyle w:val="Ttulo3"/>
      </w:pPr>
      <w:r w:rsidRPr="00A410EA">
        <w:t xml:space="preserve"> </w:t>
      </w:r>
      <w:bookmarkStart w:id="241" w:name="_Toc71970103"/>
      <w:bookmarkStart w:id="242" w:name="_Toc41496288"/>
      <w:r w:rsidRPr="00A410EA">
        <w:t>FÔRMAS</w:t>
      </w:r>
      <w:bookmarkEnd w:id="241"/>
      <w:bookmarkEnd w:id="242"/>
    </w:p>
    <w:p w14:paraId="0026F5B9" w14:textId="77777777" w:rsidR="00D36D79" w:rsidRPr="00A410EA" w:rsidRDefault="00D36D79" w:rsidP="00B81770">
      <w:pPr>
        <w:pStyle w:val="Recuodecorpodetexto"/>
        <w:ind w:left="0" w:firstLine="426"/>
        <w:rPr>
          <w:rFonts w:ascii="Arial" w:hAnsi="Arial"/>
          <w:color w:val="auto"/>
        </w:rPr>
      </w:pPr>
      <w:r w:rsidRPr="00A410EA">
        <w:rPr>
          <w:rFonts w:ascii="Arial" w:hAnsi="Arial"/>
          <w:color w:val="auto"/>
        </w:rPr>
        <w:t>Diversos tipos de materiais poderão ser utilizados para as fôrmas, dependendo do tipo de acabamento que o concreto deverá receber conforme as indicações do projeto. Sempre que possível deverão ser utilizadas fôrmas metálicas reaproveitáveis quando as seções da estrutura se repetirem inúmeras vezes.</w:t>
      </w:r>
    </w:p>
    <w:p w14:paraId="71AD6F8E" w14:textId="77777777" w:rsidR="00D36D79" w:rsidRPr="00A410EA" w:rsidRDefault="00D36D79" w:rsidP="005315EE">
      <w:pPr>
        <w:pStyle w:val="Recuodecorpodetexto"/>
        <w:ind w:left="0"/>
        <w:rPr>
          <w:rFonts w:ascii="Arial" w:hAnsi="Arial"/>
          <w:color w:val="auto"/>
        </w:rPr>
      </w:pPr>
    </w:p>
    <w:p w14:paraId="259D8104" w14:textId="77777777" w:rsidR="00D36D79" w:rsidRPr="00A410EA" w:rsidRDefault="00D36D79" w:rsidP="00B81770">
      <w:pPr>
        <w:pStyle w:val="Recuodecorpodetexto"/>
        <w:ind w:left="0" w:firstLine="426"/>
        <w:rPr>
          <w:rFonts w:ascii="Arial" w:hAnsi="Arial"/>
          <w:color w:val="auto"/>
        </w:rPr>
      </w:pPr>
      <w:r w:rsidRPr="00A410EA">
        <w:rPr>
          <w:rFonts w:ascii="Arial" w:hAnsi="Arial"/>
          <w:color w:val="auto"/>
        </w:rPr>
        <w:t>Deverão ser aplicados desmoldantes biodegradáveis (como os à base de óleos vegetais) em todas as fôrmas de madeira, de modo a reaproveitar as chapas utilizadas evitando danos ambientais e eliminando custos de insalubridade.</w:t>
      </w:r>
    </w:p>
    <w:p w14:paraId="266B4401" w14:textId="77777777" w:rsidR="00D36D79" w:rsidRPr="00A410EA" w:rsidRDefault="00D36D79" w:rsidP="00D36D79">
      <w:pPr>
        <w:pStyle w:val="Recuodecorpodetexto"/>
        <w:rPr>
          <w:rFonts w:ascii="Arial" w:hAnsi="Arial"/>
          <w:color w:val="auto"/>
        </w:rPr>
      </w:pPr>
    </w:p>
    <w:p w14:paraId="7C1CB420" w14:textId="77777777" w:rsidR="00D36D79" w:rsidRPr="00A410EA" w:rsidRDefault="00D36D79" w:rsidP="00B81770">
      <w:pPr>
        <w:ind w:left="0" w:firstLine="426"/>
      </w:pPr>
      <w:r w:rsidRPr="00A410EA">
        <w:t>Os materiais de madeira serrada escolhidos e selecionados deverão ser resistentes, secos, planos e padronizados de medidas conforme a nomenclatura da NBR-7203/82. Para os concretos que serão revestidos ou enterrados, utilizar normalmente tábuas, pelo menos de categoria “2a industrial “- visando o reaproveitamento das mesmas.</w:t>
      </w:r>
    </w:p>
    <w:p w14:paraId="743720B0" w14:textId="77777777" w:rsidR="00D36D79" w:rsidRPr="00A410EA" w:rsidRDefault="00D36D79" w:rsidP="00B81770">
      <w:pPr>
        <w:ind w:left="0" w:firstLine="426"/>
      </w:pPr>
      <w:r w:rsidRPr="00A410EA">
        <w:t xml:space="preserve">Para concretos aparentes serão aplicadas fôrmas de chapas compensadas plastificadas de madeira (tipo “Madeirit “ou similar). </w:t>
      </w:r>
    </w:p>
    <w:p w14:paraId="01EE03E4" w14:textId="77777777" w:rsidR="00D36D79" w:rsidRPr="00A410EA" w:rsidRDefault="00D36D79" w:rsidP="00B81770">
      <w:pPr>
        <w:ind w:left="0" w:firstLine="426"/>
      </w:pPr>
      <w:r w:rsidRPr="00A410EA">
        <w:t>Não deverão ser utilizadas chapas menores do que 14 mm de espessura, para a obtenção de maior rigidez nas faces das fôrmas (deformação).</w:t>
      </w:r>
    </w:p>
    <w:p w14:paraId="2317F05C" w14:textId="77777777" w:rsidR="00D36D79" w:rsidRPr="00A410EA" w:rsidRDefault="00D36D79" w:rsidP="00B81770">
      <w:pPr>
        <w:ind w:left="0" w:firstLine="426"/>
      </w:pPr>
      <w:r w:rsidRPr="00A410EA">
        <w:t xml:space="preserve">O material de caibramento poderá ser de madeira roliça ou serrada ou ainda metálico, ao critério do </w:t>
      </w:r>
      <w:r>
        <w:t>Fiscalização da EMUSA</w:t>
      </w:r>
      <w:r w:rsidRPr="00A410EA">
        <w:t>, assumindo a responsabilidade pela resistência adequada do material empregado (item 9.2. da NBR-6118/82, NBR-8800/86 e NBR-6123/87).</w:t>
      </w:r>
    </w:p>
    <w:p w14:paraId="686CCB8B" w14:textId="77777777" w:rsidR="00D36D79" w:rsidRPr="00A410EA" w:rsidRDefault="00D36D79" w:rsidP="00B81770">
      <w:pPr>
        <w:ind w:left="0" w:firstLine="426"/>
      </w:pPr>
      <w:r w:rsidRPr="00A410EA">
        <w:t xml:space="preserve">Os cimbras mentos especiais deverão ser previamente aprovados pela </w:t>
      </w:r>
      <w:r>
        <w:t>Fiscalização da EMUSA</w:t>
      </w:r>
      <w:r w:rsidRPr="00A410EA">
        <w:t>.</w:t>
      </w:r>
    </w:p>
    <w:p w14:paraId="30C98756" w14:textId="77777777" w:rsidR="00D36D79" w:rsidRPr="00A410EA" w:rsidRDefault="00D36D79" w:rsidP="00B81770">
      <w:pPr>
        <w:ind w:left="0" w:firstLine="426"/>
      </w:pPr>
      <w:r w:rsidRPr="00A410EA">
        <w:t>O armazenamento do madeiramento em geral deve ser feito em lugar seco e ventilado, coberto, para evitar o aumento do teor de umidade natural do mesmo e acima 15cm do solo</w:t>
      </w:r>
    </w:p>
    <w:p w14:paraId="3E59C10A" w14:textId="77777777" w:rsidR="00D36D79" w:rsidRPr="00A410EA" w:rsidRDefault="00D36D79" w:rsidP="00B81770">
      <w:pPr>
        <w:ind w:left="0" w:firstLine="426"/>
      </w:pPr>
      <w:r w:rsidRPr="00A410EA">
        <w:t>Para os pilares circulares as formas devem ser de tubos de papelão apropriados para este fim.</w:t>
      </w:r>
    </w:p>
    <w:p w14:paraId="144F6B76" w14:textId="77777777" w:rsidR="00D36D79" w:rsidRPr="00A410EA" w:rsidRDefault="00D36D79" w:rsidP="00B81770">
      <w:pPr>
        <w:ind w:left="0" w:firstLine="426"/>
      </w:pPr>
      <w:r w:rsidRPr="00A410EA">
        <w:t>Os degraus intermediários das circulações laterais do Auditório deverão ser executados em concreto.</w:t>
      </w:r>
    </w:p>
    <w:p w14:paraId="45DA44A4" w14:textId="77777777" w:rsidR="00D36D79" w:rsidRPr="00A410EA" w:rsidRDefault="00D36D79" w:rsidP="00D36D79">
      <w:pPr>
        <w:rPr>
          <w:sz w:val="22"/>
        </w:rPr>
      </w:pPr>
    </w:p>
    <w:p w14:paraId="618818F3" w14:textId="77777777" w:rsidR="00D36D79" w:rsidRPr="00A410EA" w:rsidRDefault="00C76B6F" w:rsidP="008A54BD">
      <w:pPr>
        <w:pStyle w:val="Ttulo3"/>
        <w:rPr>
          <w:sz w:val="22"/>
        </w:rPr>
      </w:pPr>
      <w:r w:rsidRPr="00A410EA">
        <w:t xml:space="preserve"> </w:t>
      </w:r>
      <w:bookmarkStart w:id="243" w:name="_Toc71970104"/>
      <w:bookmarkStart w:id="244" w:name="_Toc41496289"/>
      <w:r w:rsidRPr="00A410EA">
        <w:t>AÇO</w:t>
      </w:r>
      <w:bookmarkEnd w:id="243"/>
      <w:bookmarkEnd w:id="244"/>
    </w:p>
    <w:p w14:paraId="3D320628" w14:textId="77777777" w:rsidR="00D36D79" w:rsidRPr="00A410EA" w:rsidRDefault="00D36D79" w:rsidP="00B81770">
      <w:pPr>
        <w:ind w:left="0" w:firstLine="426"/>
      </w:pPr>
      <w:r w:rsidRPr="00A410EA">
        <w:t>A qualidade do aço a ser empregado será especificada no Projeto e deverá atender às prescrições da NBR-7480/85 e suas normas complementares. Os aços usuais a serem empregados são o CA-50 e o CA-60, com características de tração kg = 500 e fyk = 600 Mpa respectivamente. As barras não poderão apresentar defeitos prejudiciais tais como: fissuras, esfoliações, bolhas, oxidação excessiva e corrosão.</w:t>
      </w:r>
    </w:p>
    <w:p w14:paraId="43230B3E" w14:textId="77777777" w:rsidR="00D36D79" w:rsidRPr="00A410EA" w:rsidRDefault="00D36D79" w:rsidP="00B81770">
      <w:pPr>
        <w:ind w:left="0" w:firstLine="426"/>
      </w:pPr>
      <w:r w:rsidRPr="00A410EA">
        <w:t>Se a porcentagem de barras defeituosas for elevada, de modo a tornar praticamente impossível uma separação e seleção, todo fornecimento deverá ser rejeitado.</w:t>
      </w:r>
    </w:p>
    <w:p w14:paraId="327313C7" w14:textId="77777777" w:rsidR="00D36D79" w:rsidRPr="00A410EA" w:rsidRDefault="00D36D79" w:rsidP="00B81770">
      <w:pPr>
        <w:ind w:left="0" w:firstLine="426"/>
      </w:pPr>
      <w:r w:rsidRPr="00A410EA">
        <w:t>As barras de amostra para os ensaios devem obedecer ao disposto na Norma          NBR-7480/85 item 6.7.</w:t>
      </w:r>
    </w:p>
    <w:p w14:paraId="03CA935C" w14:textId="77777777" w:rsidR="00D36D79" w:rsidRPr="00A410EA" w:rsidRDefault="00D36D79" w:rsidP="00B81770">
      <w:pPr>
        <w:ind w:left="0" w:firstLine="426"/>
      </w:pPr>
      <w:r w:rsidRPr="00A410EA">
        <w:t>De cada lote de aço entregue da mesma procedência devem ser tiradas amostras (3x1,00m) de todas as bitolas para os testes de laboratório. No caso de emendas efetuadas com solda no canteiro, ensaios de tracionamento serão obrigatórios para as bitolas em questão de acordo com a NBR-11919. Deverão ser obtidos certificados destes ensaios antes do início dos serviços de armadura.</w:t>
      </w:r>
    </w:p>
    <w:p w14:paraId="0D83F0A4" w14:textId="77777777" w:rsidR="00D36D79" w:rsidRPr="00A410EA" w:rsidRDefault="00D36D79" w:rsidP="00B81770">
      <w:pPr>
        <w:ind w:left="0" w:firstLine="426"/>
      </w:pPr>
      <w:r w:rsidRPr="00A410EA">
        <w:t>Recebida pelo laboratório a amostra representativa do lote e, verificada a sua autenticidade, deverá submetê-la aos ensaios de tração e dobramento, obedecendo respectivamente as NBR-6152/80 e NBR-6153/80.</w:t>
      </w:r>
    </w:p>
    <w:p w14:paraId="19B36A3E" w14:textId="77777777" w:rsidR="00D36D79" w:rsidRPr="00A410EA" w:rsidRDefault="00D36D79" w:rsidP="00B81770">
      <w:pPr>
        <w:ind w:left="0" w:firstLine="426"/>
      </w:pPr>
      <w:r w:rsidRPr="00A410EA">
        <w:t>Se mais de 20% dos lotes de um fornecimento tiverem que ser rejeitados, todo o fornecimento poderá ser rejeitado.</w:t>
      </w:r>
    </w:p>
    <w:p w14:paraId="12FF9BE0" w14:textId="77777777" w:rsidR="00D36D79" w:rsidRPr="00A410EA" w:rsidRDefault="00D36D79" w:rsidP="00B81770">
      <w:pPr>
        <w:ind w:left="0" w:firstLine="426"/>
      </w:pPr>
      <w:r w:rsidRPr="00A410EA">
        <w:t>O aço utilizado e suas matérias-primas deverão ter sua fabricação e extração, preferencialmente, em um raio de 800km do local da obra.</w:t>
      </w:r>
    </w:p>
    <w:p w14:paraId="730BA18F" w14:textId="77777777" w:rsidR="00B81770" w:rsidRDefault="00B81770" w:rsidP="00D36D79">
      <w:pPr>
        <w:rPr>
          <w:b/>
        </w:rPr>
      </w:pPr>
    </w:p>
    <w:p w14:paraId="2041EC34" w14:textId="77777777" w:rsidR="00D36D79" w:rsidRPr="00A410EA" w:rsidRDefault="00D36D79" w:rsidP="00B81770">
      <w:pPr>
        <w:ind w:left="0"/>
        <w:rPr>
          <w:b/>
        </w:rPr>
      </w:pPr>
      <w:r w:rsidRPr="00A410EA">
        <w:rPr>
          <w:b/>
        </w:rPr>
        <w:t>Condições impostas de aceitação:</w:t>
      </w:r>
    </w:p>
    <w:p w14:paraId="1C0F471B" w14:textId="77777777" w:rsidR="00D36D79" w:rsidRPr="00A410EA" w:rsidRDefault="00D36D79" w:rsidP="005F2FA7">
      <w:pPr>
        <w:pStyle w:val="Commarcadores5"/>
        <w:numPr>
          <w:ilvl w:val="0"/>
          <w:numId w:val="60"/>
        </w:numPr>
      </w:pPr>
      <w:r w:rsidRPr="00A410EA">
        <w:t>No ensaio de tração, a amostra deve apresentar tensão de escoamento e alongamento iguais ou superiores ao constante na NBR-7480/85 da ABNT para a categoria correspondente. A relação entre a tensão de ruptura e a tensão de escoamento em cada amostra, deverá ser pelo menos igual ao mínimo fixado nesta Norma.</w:t>
      </w:r>
    </w:p>
    <w:p w14:paraId="1127A3D7" w14:textId="77777777" w:rsidR="00D36D79" w:rsidRPr="00A410EA" w:rsidRDefault="00D36D79" w:rsidP="00B81770">
      <w:pPr>
        <w:pStyle w:val="Commarcadores5"/>
      </w:pPr>
    </w:p>
    <w:p w14:paraId="38C51818" w14:textId="77777777" w:rsidR="00D36D79" w:rsidRPr="00A410EA" w:rsidRDefault="00D36D79" w:rsidP="005F2FA7">
      <w:pPr>
        <w:numPr>
          <w:ilvl w:val="0"/>
          <w:numId w:val="60"/>
        </w:numPr>
      </w:pPr>
      <w:r w:rsidRPr="00A410EA">
        <w:t>No ensaio de dobramento com cutelo, pino ou calço, indicado no quadro da NBR-7480/85 da ABNT, para a categoria correspondente, a amostra deve suportar o dobramento de 180 graus sem ruptura ou fissuração.</w:t>
      </w:r>
    </w:p>
    <w:p w14:paraId="7C3A11E7" w14:textId="77777777" w:rsidR="00D36D79" w:rsidRPr="00A410EA" w:rsidRDefault="00D36D79" w:rsidP="00D36D79">
      <w:pPr>
        <w:ind w:left="708"/>
      </w:pPr>
    </w:p>
    <w:p w14:paraId="5ACDCC2B" w14:textId="77777777" w:rsidR="00D36D79" w:rsidRDefault="00D36D79" w:rsidP="005F2FA7">
      <w:pPr>
        <w:pStyle w:val="PargrafodaLista"/>
        <w:numPr>
          <w:ilvl w:val="0"/>
          <w:numId w:val="60"/>
        </w:numPr>
      </w:pPr>
      <w:r w:rsidRPr="00A410EA">
        <w:t>Será indispensável a apresentação de ensaios comprovando a qualidade e atestados indicando as procedências dos aços.</w:t>
      </w:r>
    </w:p>
    <w:p w14:paraId="241E7433" w14:textId="77777777" w:rsidR="00D36D79" w:rsidRPr="00A410EA" w:rsidRDefault="00D36D79" w:rsidP="00A7334C">
      <w:pPr>
        <w:ind w:left="0" w:right="-29"/>
        <w:rPr>
          <w:sz w:val="22"/>
        </w:rPr>
      </w:pPr>
    </w:p>
    <w:p w14:paraId="3F5C958E" w14:textId="77777777" w:rsidR="00D36D79" w:rsidRPr="00A410EA" w:rsidRDefault="00C76B6F" w:rsidP="008A54BD">
      <w:pPr>
        <w:pStyle w:val="Ttulo3"/>
      </w:pPr>
      <w:r w:rsidRPr="00A410EA">
        <w:lastRenderedPageBreak/>
        <w:t xml:space="preserve">   </w:t>
      </w:r>
      <w:bookmarkStart w:id="245" w:name="_Toc71970105"/>
      <w:bookmarkStart w:id="246" w:name="_Toc41496290"/>
      <w:r w:rsidRPr="00A410EA">
        <w:t>ÁGUA</w:t>
      </w:r>
      <w:bookmarkEnd w:id="245"/>
      <w:bookmarkEnd w:id="246"/>
    </w:p>
    <w:p w14:paraId="5DE237EF" w14:textId="77777777" w:rsidR="00D36D79" w:rsidRPr="00A410EA" w:rsidRDefault="00D36D79" w:rsidP="00B81770">
      <w:pPr>
        <w:ind w:left="0" w:firstLine="426"/>
      </w:pPr>
      <w:r w:rsidRPr="00A410EA">
        <w:t>A água utilizada deverá ter as características admitidas na NBR-6118/82 item 8.1.3., ser limpa e isenta de substâncias estranhas, tais como: site, matéria orgânica, óleo, álcalis, sais, ácidos e outras impurezas prejudiciais ao concreto.</w:t>
      </w:r>
    </w:p>
    <w:p w14:paraId="4A88B360" w14:textId="77777777" w:rsidR="00D36D79" w:rsidRPr="00A410EA" w:rsidRDefault="00D36D79" w:rsidP="00B81770">
      <w:pPr>
        <w:ind w:left="0" w:firstLine="426"/>
      </w:pPr>
      <w:r w:rsidRPr="00A410EA">
        <w:t>Águas suspeitas quanto à possibilidade no emprego de concreto de cimento deverão ser submetidas a ensaios comparativos de expansibilidade, pega e resistência à compressão, utilizando-se para comparação com as águas em estudo, uma água reconhecida como de qualidade satisfatória.</w:t>
      </w:r>
    </w:p>
    <w:p w14:paraId="795644C3" w14:textId="77777777" w:rsidR="00D36D79" w:rsidRPr="00A410EA" w:rsidRDefault="00D36D79" w:rsidP="00D36D79">
      <w:pPr>
        <w:rPr>
          <w:sz w:val="22"/>
        </w:rPr>
      </w:pPr>
    </w:p>
    <w:p w14:paraId="7D98D357" w14:textId="77777777" w:rsidR="00D36D79" w:rsidRPr="00A410EA" w:rsidRDefault="00C76B6F" w:rsidP="008A54BD">
      <w:pPr>
        <w:pStyle w:val="Ttulo3"/>
      </w:pPr>
      <w:r w:rsidRPr="00A410EA">
        <w:t xml:space="preserve">   </w:t>
      </w:r>
      <w:bookmarkStart w:id="247" w:name="_Toc71970106"/>
      <w:bookmarkStart w:id="248" w:name="_Toc41496291"/>
      <w:r w:rsidRPr="00A410EA">
        <w:t>ADITIVOS</w:t>
      </w:r>
      <w:bookmarkEnd w:id="247"/>
      <w:bookmarkEnd w:id="248"/>
    </w:p>
    <w:p w14:paraId="6AF09D06" w14:textId="77777777" w:rsidR="00D36D79" w:rsidRPr="00A410EA" w:rsidRDefault="00D36D79" w:rsidP="00B81770">
      <w:pPr>
        <w:ind w:left="0" w:firstLine="426"/>
      </w:pPr>
      <w:r w:rsidRPr="00A410EA">
        <w:t xml:space="preserve">Só se </w:t>
      </w:r>
      <w:r w:rsidR="005315EE" w:rsidRPr="00A410EA">
        <w:t>poderá usar</w:t>
      </w:r>
      <w:r w:rsidRPr="00A410EA">
        <w:t xml:space="preserve"> aditivos no concreto como: aceleradores de pega, redutores de água, e incorporadores de ar, após a autorização por escrito da </w:t>
      </w:r>
      <w:r>
        <w:t>Fiscalização da EMUSA</w:t>
      </w:r>
      <w:r w:rsidRPr="00A410EA">
        <w:t xml:space="preserve"> especificando o tipo, a quantidade e o local de uso</w:t>
      </w:r>
      <w:r>
        <w:t>, exceto em caso de indicação do calculista</w:t>
      </w:r>
      <w:r w:rsidR="00CE7F05">
        <w:t>.</w:t>
      </w:r>
    </w:p>
    <w:p w14:paraId="2BC4E917" w14:textId="77777777" w:rsidR="00D36D79" w:rsidRPr="00A410EA" w:rsidRDefault="00D36D79" w:rsidP="00B81770">
      <w:pPr>
        <w:ind w:left="0" w:firstLine="426"/>
      </w:pPr>
      <w:r w:rsidRPr="00A410EA">
        <w:t xml:space="preserve">Em caso de emprego de tais aditivos deverão ser observadas rigorosamente as prescrições dos fabricantes. A </w:t>
      </w:r>
      <w:r>
        <w:t>Fiscalização da EMUSA</w:t>
      </w:r>
      <w:r w:rsidRPr="00A410EA">
        <w:t xml:space="preserve"> poderá subordinar a autorização do emprego de aditivo a ensaios de laboratório a fim de verificar as características e as propriedades mecânicas exigidas para o concreto. O fornecimento, a conservação e o armazenamento em local adequado dos aditivos, ficam a cargo d</w:t>
      </w:r>
      <w:r>
        <w:t>a</w:t>
      </w:r>
      <w:r w:rsidRPr="00A410EA">
        <w:t xml:space="preserve"> CONTRATAD</w:t>
      </w:r>
      <w:r>
        <w:t>A</w:t>
      </w:r>
      <w:r w:rsidRPr="00A410EA">
        <w:t>.</w:t>
      </w:r>
    </w:p>
    <w:p w14:paraId="3C2EDF36" w14:textId="77777777" w:rsidR="00D36D79" w:rsidRPr="00A410EA" w:rsidRDefault="00D36D79" w:rsidP="00D36D79">
      <w:pPr>
        <w:ind w:left="0"/>
        <w:rPr>
          <w:sz w:val="22"/>
        </w:rPr>
      </w:pPr>
    </w:p>
    <w:p w14:paraId="6D35FBDF" w14:textId="77777777" w:rsidR="00D36D79" w:rsidRPr="00A410EA" w:rsidRDefault="00C76B6F" w:rsidP="008A54BD">
      <w:pPr>
        <w:pStyle w:val="Ttulo3"/>
      </w:pPr>
      <w:r w:rsidRPr="00A410EA">
        <w:t xml:space="preserve">  </w:t>
      </w:r>
      <w:bookmarkStart w:id="249" w:name="_Toc71970107"/>
      <w:bookmarkStart w:id="250" w:name="_Toc41496292"/>
      <w:r w:rsidRPr="00A410EA">
        <w:t>CHUMBADORES E PEÇAS EMBUTIDAS NO CONCRETO</w:t>
      </w:r>
      <w:bookmarkEnd w:id="249"/>
      <w:bookmarkEnd w:id="250"/>
    </w:p>
    <w:p w14:paraId="4B0C915F" w14:textId="77777777" w:rsidR="00D36D79" w:rsidRPr="00B81770" w:rsidRDefault="00D36D79" w:rsidP="005F2FA7">
      <w:pPr>
        <w:pStyle w:val="Commarcadores5"/>
        <w:numPr>
          <w:ilvl w:val="0"/>
          <w:numId w:val="86"/>
        </w:numPr>
        <w:rPr>
          <w:sz w:val="22"/>
        </w:rPr>
      </w:pPr>
      <w:r w:rsidRPr="00A410EA">
        <w:t>Os materiais a serem utilizados na confecção de chumbadores e respectivas peças metálicas de chapa, cantoneiras, luvas, enfim, todas as peças metálicas embutidas deverão ser conforme detalhamento do projeto.</w:t>
      </w:r>
    </w:p>
    <w:p w14:paraId="3C31D0FD" w14:textId="77777777" w:rsidR="00B81770" w:rsidRPr="00A410EA" w:rsidRDefault="00B81770" w:rsidP="00B81770">
      <w:pPr>
        <w:pStyle w:val="Commarcadores5"/>
        <w:ind w:left="1428"/>
        <w:rPr>
          <w:sz w:val="22"/>
        </w:rPr>
      </w:pPr>
    </w:p>
    <w:p w14:paraId="5E2B4DD4" w14:textId="77777777" w:rsidR="00D36D79" w:rsidRDefault="00C76B6F" w:rsidP="008A54BD">
      <w:pPr>
        <w:pStyle w:val="Ttulo3"/>
      </w:pPr>
      <w:r w:rsidRPr="00A410EA">
        <w:t xml:space="preserve">  </w:t>
      </w:r>
      <w:bookmarkStart w:id="251" w:name="_Toc71970108"/>
      <w:bookmarkStart w:id="252" w:name="_Toc41496293"/>
      <w:r w:rsidRPr="00A410EA">
        <w:t>CONCRETOS</w:t>
      </w:r>
      <w:bookmarkEnd w:id="251"/>
      <w:bookmarkEnd w:id="252"/>
    </w:p>
    <w:p w14:paraId="3E55A8A4" w14:textId="77777777" w:rsidR="00D36D79" w:rsidRPr="00A410EA" w:rsidRDefault="00D36D79" w:rsidP="00B81770">
      <w:pPr>
        <w:ind w:left="0" w:firstLine="426"/>
      </w:pPr>
      <w:r w:rsidRPr="00A410EA">
        <w:t xml:space="preserve">Para fins de se obter resistências estabelecidas no projeto, </w:t>
      </w:r>
      <w:r>
        <w:t>a</w:t>
      </w:r>
      <w:r w:rsidRPr="00A410EA">
        <w:t xml:space="preserve"> CONTRATAD</w:t>
      </w:r>
      <w:r>
        <w:t>A</w:t>
      </w:r>
      <w:r w:rsidRPr="00A410EA">
        <w:t xml:space="preserve"> deverá pesquisar a dosagem dos traços do concreto a ser utilizado na obra (NBR-6118/82, item 8.3.) que deverá ser aprovado pela </w:t>
      </w:r>
      <w:r>
        <w:t>Fiscalização da EMUSA</w:t>
      </w:r>
      <w:r w:rsidRPr="00A410EA">
        <w:t>.</w:t>
      </w:r>
    </w:p>
    <w:p w14:paraId="77336142" w14:textId="77777777" w:rsidR="00D36D79" w:rsidRPr="00A410EA" w:rsidRDefault="00D36D79" w:rsidP="00B81770">
      <w:pPr>
        <w:ind w:left="0" w:firstLine="426"/>
      </w:pPr>
      <w:r w:rsidRPr="00A410EA">
        <w:t xml:space="preserve">A dosagem dos concretos usinados, prontos, ficará sob a responsabilidade das firmas fornecedoras, conforme as características encomendadas pela </w:t>
      </w:r>
      <w:r>
        <w:t>Fiscalização da EMUSA</w:t>
      </w:r>
      <w:r w:rsidRPr="00A410EA">
        <w:t>. O fornecedor é obrigado a apresentar nos guias de Notas Fiscais a especificação exata do concreto fornecido para a obra, além da quantidade discriminada. Do controle tecnológico haverá dispositivos no próximo capítulo.</w:t>
      </w:r>
    </w:p>
    <w:p w14:paraId="09271E56" w14:textId="77777777" w:rsidR="005315EE" w:rsidRPr="00A410EA" w:rsidRDefault="00D36D79" w:rsidP="00B81770">
      <w:pPr>
        <w:ind w:left="0" w:firstLine="426"/>
      </w:pPr>
      <w:r w:rsidRPr="00A410EA">
        <w:t xml:space="preserve">As classificações dos concretos para serem utilizados são especificadas em seguida, conforme as características que apresentam no seu emprego, aparência e resistência: </w:t>
      </w:r>
    </w:p>
    <w:p w14:paraId="3CC3785F" w14:textId="77777777" w:rsidR="00D36D79" w:rsidRPr="00A410EA" w:rsidRDefault="00D36D79" w:rsidP="00B81770">
      <w:pPr>
        <w:ind w:left="0" w:firstLine="426"/>
      </w:pPr>
      <w:r w:rsidRPr="00A410EA">
        <w:t>Lastro de concreto magro com teor de cimento de 100 kg/m³.</w:t>
      </w:r>
    </w:p>
    <w:p w14:paraId="31EDB805" w14:textId="77777777" w:rsidR="00D36D79" w:rsidRPr="00A410EA" w:rsidRDefault="00D36D79" w:rsidP="00B81770">
      <w:pPr>
        <w:ind w:left="0" w:firstLine="426"/>
      </w:pPr>
      <w:r w:rsidRPr="00A410EA">
        <w:t>Concreto magro, sem armação, com consumo de cimento mínimo de 150 kg/m³.</w:t>
      </w:r>
    </w:p>
    <w:p w14:paraId="07B953B0" w14:textId="77777777" w:rsidR="00D36D79" w:rsidRPr="00A410EA" w:rsidRDefault="00D36D79" w:rsidP="00B81770">
      <w:pPr>
        <w:ind w:left="0" w:firstLine="426"/>
      </w:pPr>
      <w:r w:rsidRPr="00A410EA">
        <w:t>Concreto de enchimento, sem armação, com consumo de cimento de 200 kg/m³.</w:t>
      </w:r>
    </w:p>
    <w:p w14:paraId="6BCC3F6E" w14:textId="77777777" w:rsidR="00D36D79" w:rsidRPr="00A410EA" w:rsidRDefault="00D36D79" w:rsidP="00B81770">
      <w:pPr>
        <w:ind w:left="0" w:firstLine="426"/>
      </w:pPr>
      <w:r w:rsidRPr="00A410EA">
        <w:lastRenderedPageBreak/>
        <w:t xml:space="preserve">Concreto armado com teor de cimento mínimo de 400 kg/m3 e de resistência </w:t>
      </w:r>
      <w:r w:rsidRPr="00700B09">
        <w:rPr>
          <w:u w:val="single"/>
        </w:rPr>
        <w:t>mínima</w:t>
      </w:r>
      <w:r w:rsidRPr="00A410EA">
        <w:t xml:space="preserve"> de 20 Mpa (fck).</w:t>
      </w:r>
    </w:p>
    <w:p w14:paraId="15AA5D85" w14:textId="77777777" w:rsidR="00D36D79" w:rsidRPr="00A410EA" w:rsidRDefault="00D36D79" w:rsidP="00B81770">
      <w:pPr>
        <w:ind w:left="0" w:firstLine="426"/>
      </w:pPr>
      <w:r w:rsidRPr="00A410EA">
        <w:t>Argamassa autonivelante tipo sika grout para nivelamento e ancoragens.  Aplicar de acordo com Especificação do Fabricante.</w:t>
      </w:r>
    </w:p>
    <w:p w14:paraId="43D262DA" w14:textId="77777777" w:rsidR="00D36D79" w:rsidRPr="00A410EA" w:rsidRDefault="00D36D79" w:rsidP="00B81770">
      <w:pPr>
        <w:ind w:left="0" w:firstLine="426"/>
      </w:pPr>
      <w:r w:rsidRPr="00A410EA">
        <w:t>O concreto e seus componentes devem ter sua extração no raio máximo de 800km do local da obra.</w:t>
      </w:r>
    </w:p>
    <w:p w14:paraId="79270D20" w14:textId="77777777" w:rsidR="00D36D79" w:rsidRPr="00A410EA" w:rsidRDefault="00D36D79" w:rsidP="00D36D79">
      <w:pPr>
        <w:ind w:left="454" w:right="-29"/>
        <w:rPr>
          <w:b/>
          <w:sz w:val="22"/>
        </w:rPr>
      </w:pPr>
    </w:p>
    <w:p w14:paraId="6A2F6CD9" w14:textId="77777777" w:rsidR="00D36D79" w:rsidRDefault="00C76B6F" w:rsidP="008A54BD">
      <w:pPr>
        <w:pStyle w:val="Ttulo3"/>
      </w:pPr>
      <w:r w:rsidRPr="00A410EA">
        <w:t xml:space="preserve">   </w:t>
      </w:r>
      <w:bookmarkStart w:id="253" w:name="_Toc71970110"/>
      <w:bookmarkStart w:id="254" w:name="_Toc41496294"/>
      <w:r w:rsidRPr="00A410EA">
        <w:t>PREPARO E APLICAÇÃO DOS MATERIAIS E SEU CONTROLE</w:t>
      </w:r>
      <w:bookmarkEnd w:id="253"/>
      <w:bookmarkEnd w:id="254"/>
    </w:p>
    <w:p w14:paraId="386FB426" w14:textId="77777777" w:rsidR="00D36D79" w:rsidRPr="00A410EA" w:rsidRDefault="00D36D79" w:rsidP="00B81770">
      <w:pPr>
        <w:pStyle w:val="Recuodecorpodetexto2"/>
        <w:ind w:left="0" w:firstLine="426"/>
      </w:pPr>
      <w:r w:rsidRPr="00A410EA">
        <w:t xml:space="preserve">Baseado na dosagem pré-estabelecida, o amassamento do concreto só será permitido por processos mecânicos. </w:t>
      </w:r>
    </w:p>
    <w:p w14:paraId="305EDE30" w14:textId="77777777" w:rsidR="00D36D79" w:rsidRPr="00A410EA" w:rsidRDefault="00D36D79" w:rsidP="00B81770">
      <w:pPr>
        <w:pStyle w:val="Recuodecorpodetexto2"/>
        <w:ind w:left="0" w:firstLine="426"/>
      </w:pPr>
      <w:r w:rsidRPr="00A410EA">
        <w:t>O tempo de mistura dos componentes de concreto não será inferior a 1 (um) minuto, medido após todos os componentes, exceto a totalidade de água, terem entrado na betoneira (ver NBR-6118/82 item 12.4.). O tempo mínimo de amassamento, deverá obedecer ao item 12-4 da NBR-6118/82.</w:t>
      </w:r>
    </w:p>
    <w:p w14:paraId="427E9CBF" w14:textId="77777777" w:rsidR="00D36D79" w:rsidRPr="00A410EA" w:rsidRDefault="00D36D79" w:rsidP="00B81770">
      <w:pPr>
        <w:ind w:left="0" w:firstLine="426"/>
      </w:pPr>
      <w:r w:rsidRPr="00A410EA">
        <w:t xml:space="preserve">A </w:t>
      </w:r>
      <w:r w:rsidRPr="00766ECC">
        <w:t>CONTRATANTE</w:t>
      </w:r>
      <w:r w:rsidRPr="00A410EA">
        <w:t xml:space="preserve"> reserva-se o direito de solicitar o aumento de tempo de mistura, quando as operações de carga e de moldagem não produzirem uma mistura de componentes uniformemente distribuídas e de consistência uniforme. A água deverá ser acrescentada no início e durante a operação de carga na betoneira, resultando uma massa plástica que trabalhe de acordo com as dimensões e moldagens das peças.</w:t>
      </w:r>
    </w:p>
    <w:p w14:paraId="0E5025E7" w14:textId="77777777" w:rsidR="00D36D79" w:rsidRPr="00A410EA" w:rsidRDefault="00D36D79" w:rsidP="00B81770">
      <w:pPr>
        <w:ind w:left="0" w:firstLine="426"/>
      </w:pPr>
      <w:r w:rsidRPr="00A410EA">
        <w:t>O transporte do concreto e seu lançamento deverão ser executados conforme o item 13 da NBR-6118/82.</w:t>
      </w:r>
    </w:p>
    <w:p w14:paraId="33CAD294" w14:textId="77777777" w:rsidR="00D36D79" w:rsidRPr="00A410EA" w:rsidRDefault="00D36D79" w:rsidP="00B81770">
      <w:pPr>
        <w:ind w:left="0" w:firstLine="426"/>
      </w:pPr>
      <w:r w:rsidRPr="00A410EA">
        <w:t>O tempo decorrido entre o amassamento e o lançamento do concreto deverá ser o mínimo possível (máximo 1 hora), cuidado especial tomar-se-á para evitar a desagregação e segregação do concreto durante seu manuseio nesta fase de execução.</w:t>
      </w:r>
    </w:p>
    <w:p w14:paraId="06FD526F" w14:textId="77777777" w:rsidR="00D36D79" w:rsidRPr="00A410EA" w:rsidRDefault="00D36D79" w:rsidP="00B81770">
      <w:pPr>
        <w:ind w:left="0" w:firstLine="426"/>
      </w:pPr>
      <w:r w:rsidRPr="00A410EA">
        <w:t>É exigido o adensamento mecânico através de vibradores adequados aos diferentes tipos de serviços em execução.  Ver as instruções do item 13.2.2. da NBR-6118/82.</w:t>
      </w:r>
    </w:p>
    <w:p w14:paraId="3F50178F" w14:textId="77777777" w:rsidR="00D36D79" w:rsidRPr="00A410EA" w:rsidRDefault="00D36D79" w:rsidP="00B81770">
      <w:pPr>
        <w:ind w:left="0" w:firstLine="426"/>
      </w:pPr>
      <w:r w:rsidRPr="00A410EA">
        <w:t>Sempre que não indicada no projeto, as juntas de concretagem deverão ser estabelecidas pel</w:t>
      </w:r>
      <w:r>
        <w:t>a</w:t>
      </w:r>
      <w:r w:rsidRPr="00A410EA">
        <w:t xml:space="preserve"> CONTRATAD</w:t>
      </w:r>
      <w:r>
        <w:t>A</w:t>
      </w:r>
      <w:r w:rsidRPr="00A410EA">
        <w:t xml:space="preserve"> e aprovadas pela </w:t>
      </w:r>
      <w:r>
        <w:t>Fiscalização da EMUSA</w:t>
      </w:r>
      <w:r w:rsidRPr="00A410EA">
        <w:t xml:space="preserve"> de maneira a reduzir ao mínimo o enfraquecimento da estrutura. Ver item 13.2.3. da NBR-6118/82.</w:t>
      </w:r>
    </w:p>
    <w:p w14:paraId="7EA49B5E" w14:textId="77777777" w:rsidR="00D36D79" w:rsidRPr="00A410EA" w:rsidRDefault="00D36D79" w:rsidP="00B81770">
      <w:pPr>
        <w:ind w:left="0" w:firstLine="426"/>
      </w:pPr>
      <w:r w:rsidRPr="00A410EA">
        <w:t>As juntas de dilatação, caso existam, deverão ser executadas de acordo com os projetos apresentados.</w:t>
      </w:r>
    </w:p>
    <w:p w14:paraId="0BE95DDD" w14:textId="77777777" w:rsidR="005315EE" w:rsidRDefault="00D36D79" w:rsidP="00B81770">
      <w:pPr>
        <w:ind w:left="0" w:firstLine="426"/>
      </w:pPr>
      <w:r w:rsidRPr="00A410EA">
        <w:t xml:space="preserve">Medidas adequadas deverão ser tomadas para apoiar os veda-juntas durante a concretagem para assegurar o seu devido embutimento e posicionamento. Deverá ser </w:t>
      </w:r>
    </w:p>
    <w:p w14:paraId="12C28C61" w14:textId="77777777" w:rsidR="00D36D79" w:rsidRPr="00A410EA" w:rsidRDefault="00D36D79" w:rsidP="00B81770">
      <w:pPr>
        <w:ind w:left="0"/>
      </w:pPr>
      <w:r w:rsidRPr="00A410EA">
        <w:t>executado concreto com máxima densidade e impermeabilidade nas proximidades de todas as juntas.</w:t>
      </w:r>
    </w:p>
    <w:p w14:paraId="4C901558" w14:textId="77777777" w:rsidR="00D36D79" w:rsidRDefault="00D36D79" w:rsidP="00B81770">
      <w:pPr>
        <w:ind w:left="0" w:firstLine="708"/>
      </w:pPr>
      <w:r w:rsidRPr="00A410EA">
        <w:t>Deverão ser tomadas precauções especiais para proteger as bordas e extremidades expostas e salientes de veda-juntas parcialmente embutidas.</w:t>
      </w:r>
    </w:p>
    <w:p w14:paraId="4E8F9BF9" w14:textId="77777777" w:rsidR="000C6774" w:rsidRPr="00A410EA" w:rsidRDefault="000C6774" w:rsidP="00D36D79"/>
    <w:p w14:paraId="765F7279" w14:textId="77777777" w:rsidR="00D36D79" w:rsidRPr="00A410EA" w:rsidRDefault="00D36D79" w:rsidP="00B81770">
      <w:pPr>
        <w:ind w:left="0" w:firstLine="708"/>
      </w:pPr>
      <w:r w:rsidRPr="00A410EA">
        <w:lastRenderedPageBreak/>
        <w:t xml:space="preserve">Deverá ser feito durante o andamento da obra, o controle de qualidade do concreto armado através de um laboratório escolhido pelo Contratado e aprovado pela </w:t>
      </w:r>
      <w:r w:rsidRPr="00766ECC">
        <w:t>CONTRATANTE</w:t>
      </w:r>
      <w:r w:rsidRPr="00A410EA">
        <w:t>, cujas despesas correrão por conta do primeiro.</w:t>
      </w:r>
    </w:p>
    <w:p w14:paraId="46B7960D" w14:textId="77777777" w:rsidR="00D36D79" w:rsidRPr="00A410EA" w:rsidRDefault="00D36D79" w:rsidP="00B81770">
      <w:pPr>
        <w:ind w:left="0" w:firstLine="708"/>
      </w:pPr>
      <w:r w:rsidRPr="00A410EA">
        <w:t>O controle será do tipo sistemático como definido na NBR-6118/82 item 15.</w:t>
      </w:r>
    </w:p>
    <w:p w14:paraId="0C044193" w14:textId="77777777" w:rsidR="00D36D79" w:rsidRPr="00A410EA" w:rsidRDefault="00D36D79" w:rsidP="00B81770">
      <w:pPr>
        <w:ind w:left="0" w:firstLine="708"/>
      </w:pPr>
      <w:r w:rsidRPr="00A410EA">
        <w:t>O índice de amostragem inicial será n = 6 (tipo reduzido do item 15.1.1.4. da NBR-6118/82).</w:t>
      </w:r>
    </w:p>
    <w:p w14:paraId="1A545782" w14:textId="77777777" w:rsidR="00D36D79" w:rsidRPr="00A410EA" w:rsidRDefault="00D36D79" w:rsidP="00B81770">
      <w:pPr>
        <w:ind w:left="0" w:firstLine="708"/>
      </w:pPr>
      <w:r w:rsidRPr="00A410EA">
        <w:t>Os lotes definidos são: Sapatas, Arranques de Pilares, Cintas, Pilares, Vigas e Lajes.</w:t>
      </w:r>
    </w:p>
    <w:p w14:paraId="30ADC50F" w14:textId="77777777" w:rsidR="00D36D79" w:rsidRPr="00A410EA" w:rsidRDefault="00D36D79" w:rsidP="00B81770">
      <w:pPr>
        <w:ind w:left="0" w:firstLine="708"/>
        <w:rPr>
          <w:sz w:val="22"/>
        </w:rPr>
      </w:pPr>
      <w:r w:rsidRPr="00A410EA">
        <w:t>Os ensaios dos corpos de prova serão executados de acordo com a norma NBR-5739/80 da ABNT.</w:t>
      </w:r>
    </w:p>
    <w:p w14:paraId="156D9815" w14:textId="77777777" w:rsidR="00D36D79" w:rsidRPr="00A410EA" w:rsidRDefault="00D36D79" w:rsidP="00B81770">
      <w:pPr>
        <w:ind w:left="0" w:firstLine="708"/>
      </w:pPr>
      <w:r w:rsidRPr="00A410EA">
        <w:t xml:space="preserve">Os corpos de prova serão rompidos com as idades de 3, 7 e 28 dias (NBR-5739/80).  Em certos casos poderá ser pedido pelo </w:t>
      </w:r>
      <w:r w:rsidRPr="00766ECC">
        <w:t>CONTRATANTE</w:t>
      </w:r>
      <w:r w:rsidRPr="00A410EA">
        <w:t xml:space="preserve"> rompimento a 1 ou 2 dias de idade. </w:t>
      </w:r>
    </w:p>
    <w:p w14:paraId="287029FC" w14:textId="77777777" w:rsidR="00D36D79" w:rsidRPr="00A410EA" w:rsidRDefault="00D36D79" w:rsidP="00B81770">
      <w:pPr>
        <w:ind w:left="0" w:firstLine="708"/>
      </w:pPr>
      <w:r w:rsidRPr="00A410EA">
        <w:t xml:space="preserve">Deverão ser fornecidos certificados oficiais de todos os ensaios imediatamente após efetuados. Quando julgado conveniente, pela </w:t>
      </w:r>
      <w:r w:rsidRPr="00766ECC">
        <w:t>CONTRATANTE</w:t>
      </w:r>
      <w:r w:rsidRPr="00A410EA">
        <w:t xml:space="preserve">, poderão ser exigidos ensaios não destrutivos de concreto. </w:t>
      </w:r>
      <w:r>
        <w:t>A</w:t>
      </w:r>
      <w:r w:rsidRPr="00A410EA">
        <w:t xml:space="preserve"> </w:t>
      </w:r>
      <w:r>
        <w:t>CONTRATADA</w:t>
      </w:r>
      <w:r w:rsidRPr="00A410EA">
        <w:t xml:space="preserve"> deverá ter na obra a necessária aparelhagem para confecção dos corpos de prova e para os ensaios necessários para efetuar uma dosagem racional do concreto, tais como: equipamento para determinar umidade de areia, aparelho de “SLUMP TEST”, balanças e outros, de acordo com o laboratório contratado. A seguir, mencionamos os testes constantes do controle tecnológico do concreto que </w:t>
      </w:r>
      <w:r>
        <w:t>a</w:t>
      </w:r>
      <w:r w:rsidRPr="00A410EA">
        <w:t xml:space="preserve"> </w:t>
      </w:r>
      <w:r>
        <w:t>CONTRATADA</w:t>
      </w:r>
      <w:r w:rsidRPr="00A410EA">
        <w:t xml:space="preserve"> deverá efetuar, através de laboratório especializado e aprovado pela </w:t>
      </w:r>
      <w:r>
        <w:t>Fiscalização da EMUSA</w:t>
      </w:r>
      <w:r w:rsidRPr="00A410EA">
        <w:t>.</w:t>
      </w:r>
    </w:p>
    <w:p w14:paraId="72075F8B" w14:textId="77777777" w:rsidR="00D36D79" w:rsidRPr="00A410EA" w:rsidRDefault="00D36D79" w:rsidP="00D36D79">
      <w:pPr>
        <w:ind w:left="0"/>
      </w:pPr>
    </w:p>
    <w:p w14:paraId="1FE93DC7" w14:textId="77777777" w:rsidR="00D36D79" w:rsidRPr="00A410EA" w:rsidRDefault="00D36D79" w:rsidP="00B81770">
      <w:pPr>
        <w:ind w:left="0"/>
        <w:rPr>
          <w:b/>
        </w:rPr>
      </w:pPr>
      <w:r w:rsidRPr="00A410EA">
        <w:rPr>
          <w:b/>
        </w:rPr>
        <w:t>Os testes para concreto serão:</w:t>
      </w:r>
    </w:p>
    <w:p w14:paraId="51F3AC85" w14:textId="77777777" w:rsidR="00D36D79" w:rsidRPr="00A410EA" w:rsidRDefault="00D36D79" w:rsidP="00D36D79">
      <w:pPr>
        <w:rPr>
          <w:b/>
        </w:rPr>
      </w:pPr>
    </w:p>
    <w:p w14:paraId="0C2E511F" w14:textId="77777777" w:rsidR="00D36D79" w:rsidRPr="00A410EA" w:rsidRDefault="00D36D79" w:rsidP="00B81770">
      <w:pPr>
        <w:ind w:left="0"/>
        <w:rPr>
          <w:b/>
        </w:rPr>
      </w:pPr>
      <w:r w:rsidRPr="00A410EA">
        <w:rPr>
          <w:b/>
        </w:rPr>
        <w:t>Ensaios obrigatórios:</w:t>
      </w:r>
    </w:p>
    <w:p w14:paraId="67EACDD4" w14:textId="77777777" w:rsidR="00D36D79" w:rsidRPr="00A410EA" w:rsidRDefault="00D36D79" w:rsidP="00D36D79">
      <w:pPr>
        <w:rPr>
          <w:b/>
        </w:rPr>
      </w:pPr>
    </w:p>
    <w:p w14:paraId="35E7275E" w14:textId="77777777" w:rsidR="00D36D79" w:rsidRPr="00A410EA" w:rsidRDefault="00D36D79" w:rsidP="00D36D79">
      <w:r w:rsidRPr="00A410EA">
        <w:rPr>
          <w:b/>
        </w:rPr>
        <w:t>d.1 -</w:t>
      </w:r>
      <w:r w:rsidRPr="00A410EA">
        <w:t xml:space="preserve"> Determinação de traços experimentais, segundo os materiais agregados e cimento que </w:t>
      </w:r>
      <w:r>
        <w:t>a</w:t>
      </w:r>
      <w:r w:rsidRPr="00A410EA">
        <w:t xml:space="preserve"> CONTRATAD</w:t>
      </w:r>
      <w:r>
        <w:t xml:space="preserve">A </w:t>
      </w:r>
      <w:r w:rsidRPr="00A410EA">
        <w:t>pretende utilizar.</w:t>
      </w:r>
    </w:p>
    <w:p w14:paraId="7FDE0375" w14:textId="77777777" w:rsidR="00D36D79" w:rsidRPr="00A410EA" w:rsidRDefault="00D36D79" w:rsidP="00D36D79"/>
    <w:p w14:paraId="03379632" w14:textId="77777777" w:rsidR="00D36D79" w:rsidRPr="00A410EA" w:rsidRDefault="00D36D79" w:rsidP="00D36D79">
      <w:r w:rsidRPr="00A410EA">
        <w:rPr>
          <w:b/>
        </w:rPr>
        <w:t>d.2 -</w:t>
      </w:r>
      <w:r w:rsidRPr="00A410EA">
        <w:t xml:space="preserve"> Coleta, moldagem e ruptura de corpos de prova, para cada caminhão betoneira recebido na obra.</w:t>
      </w:r>
    </w:p>
    <w:p w14:paraId="0689A4DB" w14:textId="77777777" w:rsidR="00D36D79" w:rsidRPr="00A410EA" w:rsidRDefault="00D36D79" w:rsidP="00D36D79"/>
    <w:p w14:paraId="69860ADF" w14:textId="77777777" w:rsidR="00D36D79" w:rsidRPr="00A410EA" w:rsidRDefault="00D36D79" w:rsidP="00D36D79">
      <w:r w:rsidRPr="00A410EA">
        <w:rPr>
          <w:b/>
        </w:rPr>
        <w:t>d.3 -</w:t>
      </w:r>
      <w:r w:rsidRPr="00A410EA">
        <w:t xml:space="preserve"> “SLUMP TEST “deverá ser feito um ensaio para cada caminhão betoneira ou para cada traço, para concreto produzido na obra.</w:t>
      </w:r>
    </w:p>
    <w:p w14:paraId="565C0F60" w14:textId="77777777" w:rsidR="00D36D79" w:rsidRPr="00A410EA" w:rsidRDefault="00D36D79" w:rsidP="00D36D79"/>
    <w:p w14:paraId="24C6C8E4" w14:textId="77777777" w:rsidR="00D36D79" w:rsidRPr="00A410EA" w:rsidRDefault="00D36D79" w:rsidP="00D36D79">
      <w:r w:rsidRPr="00A410EA">
        <w:t xml:space="preserve">No caso de dúvida na questão de aceitação da estrutura </w:t>
      </w:r>
      <w:r>
        <w:t>Fiscalização da EMUSA</w:t>
      </w:r>
      <w:r w:rsidRPr="00A410EA">
        <w:t xml:space="preserve"> poderá exigir ensaios opcionais:</w:t>
      </w:r>
    </w:p>
    <w:p w14:paraId="7915A5B2" w14:textId="77777777" w:rsidR="00D36D79" w:rsidRPr="00A410EA" w:rsidRDefault="00D36D79" w:rsidP="00D36D79"/>
    <w:p w14:paraId="4E8299D2" w14:textId="77777777" w:rsidR="00D36D79" w:rsidRPr="00A410EA" w:rsidRDefault="00D36D79" w:rsidP="00D36D79">
      <w:r w:rsidRPr="00A410EA">
        <w:rPr>
          <w:b/>
        </w:rPr>
        <w:t>d.4 -</w:t>
      </w:r>
      <w:r w:rsidRPr="00A410EA">
        <w:t xml:space="preserve"> Avaliação da resistência à compressão do concreto em elementos estruturais por processo não destrutivo.</w:t>
      </w:r>
    </w:p>
    <w:p w14:paraId="0353E662" w14:textId="77777777" w:rsidR="00D36D79" w:rsidRPr="00A410EA" w:rsidRDefault="00D36D79" w:rsidP="00D36D79"/>
    <w:p w14:paraId="44B9EFF4" w14:textId="77777777" w:rsidR="00D36D79" w:rsidRPr="00A410EA" w:rsidRDefault="00D36D79" w:rsidP="00D36D79">
      <w:r w:rsidRPr="00A410EA">
        <w:rPr>
          <w:b/>
        </w:rPr>
        <w:t>d.5 -</w:t>
      </w:r>
      <w:r w:rsidRPr="00A410EA">
        <w:t xml:space="preserve"> Permeabilidade do concreto</w:t>
      </w:r>
    </w:p>
    <w:p w14:paraId="2C373FE2" w14:textId="77777777" w:rsidR="00D36D79" w:rsidRPr="00A410EA" w:rsidRDefault="00D36D79" w:rsidP="00D36D79"/>
    <w:p w14:paraId="5E9A7C38" w14:textId="77777777" w:rsidR="00D36D79" w:rsidRDefault="00D36D79" w:rsidP="00D36D79">
      <w:r w:rsidRPr="00A410EA">
        <w:rPr>
          <w:b/>
        </w:rPr>
        <w:t>d.6 -</w:t>
      </w:r>
      <w:r w:rsidRPr="00A410EA">
        <w:t xml:space="preserve"> Extração de testemunhos de concreto para ensaios de resistência a compressão.</w:t>
      </w:r>
    </w:p>
    <w:p w14:paraId="679C563E" w14:textId="77777777" w:rsidR="00D36D79" w:rsidRPr="00A410EA" w:rsidRDefault="00D36D79" w:rsidP="00D36D79"/>
    <w:p w14:paraId="73A589EC" w14:textId="77777777" w:rsidR="00D36D79" w:rsidRPr="00A410EA" w:rsidRDefault="00D36D79" w:rsidP="00B81770">
      <w:pPr>
        <w:ind w:left="0" w:firstLine="708"/>
      </w:pPr>
      <w:r w:rsidRPr="00A410EA">
        <w:t>O confeccionamento das fôrmas deverá ser primoroso, obedecendo às medidas previstas no projeto e observando a qualidade dos materiais empregados, compatíveis com as exigências de acabamento em particular. (Película intacta das chapas compensadas, chanfros de madeira aplainados etc.)</w:t>
      </w:r>
    </w:p>
    <w:p w14:paraId="30A9172D" w14:textId="77777777" w:rsidR="00D36D79" w:rsidRPr="00A410EA" w:rsidRDefault="00D36D79" w:rsidP="00B81770">
      <w:pPr>
        <w:ind w:left="0" w:firstLine="708"/>
      </w:pPr>
      <w:r w:rsidRPr="00A410EA">
        <w:t xml:space="preserve">Todas as fôrmas para pilares deverão ser dotadas de aberturas convenientemente espaçadas distribuídas de modo a permitir adequado lançamento e eficaz vibração do concreto. </w:t>
      </w:r>
    </w:p>
    <w:p w14:paraId="61EAD750" w14:textId="77777777" w:rsidR="00D36D79" w:rsidRPr="00A410EA" w:rsidRDefault="00D36D79" w:rsidP="00B81770">
      <w:pPr>
        <w:ind w:left="0" w:firstLine="708"/>
      </w:pPr>
      <w:r w:rsidRPr="00A410EA">
        <w:t>Tais aberturas deverão ser fechadas tão logo termine a vibração do concreto na zona correspondente, de modo a assegurar a perfeita continuidade do perfil desejado.</w:t>
      </w:r>
    </w:p>
    <w:p w14:paraId="0952FA39" w14:textId="77777777" w:rsidR="00D36D79" w:rsidRPr="00A410EA" w:rsidRDefault="00D36D79" w:rsidP="00B81770">
      <w:pPr>
        <w:ind w:left="0" w:firstLine="708"/>
      </w:pPr>
      <w:r w:rsidRPr="00A410EA">
        <w:t xml:space="preserve">Todos os tirantes metálicos deverão ser colocados passando por um pedaço de tubo plástico de </w:t>
      </w:r>
      <w:r w:rsidR="005315EE" w:rsidRPr="00A410EA">
        <w:t>PVC.</w:t>
      </w:r>
      <w:r w:rsidRPr="00A410EA">
        <w:t xml:space="preserve"> </w:t>
      </w:r>
      <w:r w:rsidR="005315EE" w:rsidRPr="00A410EA">
        <w:t>Que</w:t>
      </w:r>
      <w:r w:rsidRPr="00A410EA">
        <w:t xml:space="preserve"> ficará perdido na peça de concreto, após a desforma. Os furos dos tirantes, deverão ser preenchidos com concreto ou argamassas. Os prendedores embutidos nas extremidades das varetas deverão ser tais que sua remoção deixe abertura de tamanho regular. Os buracos nas faces permanentemente expostas ao ar ou água, deverão ser preenchidos.</w:t>
      </w:r>
    </w:p>
    <w:p w14:paraId="4F560E3C" w14:textId="77777777" w:rsidR="00D36D79" w:rsidRPr="00A410EA" w:rsidRDefault="00D36D79" w:rsidP="00B81770">
      <w:pPr>
        <w:ind w:left="0" w:firstLine="708"/>
      </w:pPr>
      <w:r w:rsidRPr="00A410EA">
        <w:t>Não serão permitidos tirantes de arame embutidos para manter as fôrmas em paredes de concreto.</w:t>
      </w:r>
    </w:p>
    <w:p w14:paraId="336CF01C" w14:textId="77777777" w:rsidR="00D36D79" w:rsidRPr="00A410EA" w:rsidRDefault="00D36D79" w:rsidP="00B81770">
      <w:pPr>
        <w:ind w:left="0" w:firstLine="708"/>
      </w:pPr>
      <w:r w:rsidRPr="00A410EA">
        <w:t>Antes do lançamento do concreto deverão ser vedadas as juntas das fôrmas e feita a limpeza para que as superfícies em contato com o concreto fiquem isentas de impurezas que possam influenciar a qualidade dos acabamentos. (Vide item 9.5. da NBR-6118/82).</w:t>
      </w:r>
    </w:p>
    <w:p w14:paraId="7544339E" w14:textId="77777777" w:rsidR="00D36D79" w:rsidRPr="00A410EA" w:rsidRDefault="00D36D79" w:rsidP="00B81770">
      <w:pPr>
        <w:ind w:left="0" w:firstLine="708"/>
      </w:pPr>
      <w:r w:rsidRPr="00A410EA">
        <w:t xml:space="preserve">A utilização dos desmoldantes, que aplicados nas paredes das fôrmas permitem uma desforma mais fácil, só poderá ser adotada após a autorização </w:t>
      </w:r>
      <w:r>
        <w:t>Fiscalização da EMUSA</w:t>
      </w:r>
      <w:r w:rsidRPr="00A410EA">
        <w:t xml:space="preserve"> e uma vez demonstrado pelo fabricante que o seu emprego não introduzirá manchas ou alterações no aspecto exterior da peça.</w:t>
      </w:r>
    </w:p>
    <w:p w14:paraId="547D1F3F" w14:textId="77777777" w:rsidR="00D36D79" w:rsidRPr="00A410EA" w:rsidRDefault="00D36D79" w:rsidP="00B81770">
      <w:pPr>
        <w:ind w:left="0" w:firstLine="708"/>
      </w:pPr>
      <w:r w:rsidRPr="00A410EA">
        <w:t>Para execução de aberturas, furos e colocação de peças embutidas, deverão ser tomadas providências prévias à concretagem.</w:t>
      </w:r>
    </w:p>
    <w:p w14:paraId="5F248EA0" w14:textId="77777777" w:rsidR="00D36D79" w:rsidRPr="00A410EA" w:rsidRDefault="00D36D79" w:rsidP="00B81770">
      <w:pPr>
        <w:ind w:left="0" w:firstLine="708"/>
      </w:pPr>
      <w:r w:rsidRPr="00A410EA">
        <w:t>As necessárias fôrmas de abertura e dos furos, como também as peças embutidas, deverão ser cuidadosamente posicionadas, fixadas antes da concretagem. É recomendado cuidado na elaboração das formas das aberturas, a fim de facilitar a sua posterior desforma sem quebrar os cantos do concreto.</w:t>
      </w:r>
    </w:p>
    <w:p w14:paraId="188068B1" w14:textId="77777777" w:rsidR="00D36D79" w:rsidRPr="00A410EA" w:rsidRDefault="00D36D79" w:rsidP="00B81770">
      <w:pPr>
        <w:ind w:left="0" w:firstLine="708"/>
      </w:pPr>
      <w:r w:rsidRPr="00A410EA">
        <w:t>As armaduras deverão ser executadas de acordo com os projetos, observando-se estritamente o número, camadas, dobramento, espaçamento e bitolas dos diversos tipos de barras e deverão ser dobradas fazendo-se perfeitas amarrações das armaduras de maneira que sejam mantidas nas suas posições durante a concretagem.</w:t>
      </w:r>
    </w:p>
    <w:p w14:paraId="113D1C9B" w14:textId="77777777" w:rsidR="00D36D79" w:rsidRPr="00A410EA" w:rsidRDefault="00D36D79" w:rsidP="00B81770">
      <w:pPr>
        <w:ind w:left="0" w:firstLine="708"/>
      </w:pPr>
      <w:r w:rsidRPr="00A410EA">
        <w:t xml:space="preserve">Emendas somente serão permitidas nos lugares indicados no projeto estrutural. As barras de aço, os dobramentos, a colocação e as demais condições das armaduras deverão </w:t>
      </w:r>
      <w:r w:rsidRPr="00A410EA">
        <w:lastRenderedPageBreak/>
        <w:t>obedecer rigorosamente aos requisitos estabelecidos pelas instruções da NBR-6118/82 e NBR-7480/85 da ABNT, e suas normas complementares.</w:t>
      </w:r>
    </w:p>
    <w:p w14:paraId="707F12AA" w14:textId="77777777" w:rsidR="00D36D79" w:rsidRPr="00A410EA" w:rsidRDefault="00D36D79" w:rsidP="00B81770">
      <w:pPr>
        <w:ind w:left="0" w:firstLine="708"/>
      </w:pPr>
      <w:r w:rsidRPr="00A410EA">
        <w:t>Emenda de barras com solda será de topo por caldeamento e executada por empresa especializada.</w:t>
      </w:r>
    </w:p>
    <w:p w14:paraId="55FBF1FA" w14:textId="77777777" w:rsidR="00D36D79" w:rsidRPr="00A410EA" w:rsidRDefault="00D36D79" w:rsidP="00B81770">
      <w:pPr>
        <w:ind w:left="0" w:firstLine="708"/>
      </w:pPr>
      <w:r w:rsidRPr="00A410EA">
        <w:t>Substituições de bitolas por equivalentes podem ser efetuadas só com autorização prévia</w:t>
      </w:r>
      <w:r>
        <w:t xml:space="preserve"> da</w:t>
      </w:r>
      <w:r w:rsidRPr="00A410EA">
        <w:t xml:space="preserve"> </w:t>
      </w:r>
      <w:r>
        <w:t>Fiscalização da EMUSA</w:t>
      </w:r>
      <w:r w:rsidRPr="00A410EA">
        <w:t>.</w:t>
      </w:r>
    </w:p>
    <w:p w14:paraId="3D7EE527" w14:textId="77777777" w:rsidR="00D36D79" w:rsidRPr="00A410EA" w:rsidRDefault="00D36D79" w:rsidP="00B81770">
      <w:pPr>
        <w:ind w:left="0" w:firstLine="708"/>
      </w:pPr>
      <w:r w:rsidRPr="00A410EA">
        <w:t xml:space="preserve">As armaduras deverão ser colocadas nas fôrmas, conforme o posicionamento indicado pelo projeto. As armaduras devem ser confeccionadas com distanciadores, calços - tipos aprovados pela </w:t>
      </w:r>
      <w:r>
        <w:t>Fiscalização da EMUSA</w:t>
      </w:r>
      <w:r w:rsidRPr="00A410EA">
        <w:t xml:space="preserve"> - para fins de que os recobrimentos prescritos pelo projeto sejam plenamente respeitados. </w:t>
      </w:r>
    </w:p>
    <w:p w14:paraId="4829E122" w14:textId="77777777" w:rsidR="00D36D79" w:rsidRPr="00A410EA" w:rsidRDefault="00D36D79" w:rsidP="00B81770">
      <w:pPr>
        <w:ind w:left="0" w:firstLine="708"/>
      </w:pPr>
      <w:r w:rsidRPr="00A410EA">
        <w:t xml:space="preserve">Devem ser tomadas precauções especiais na colocação de pinos de juntas estruturais, cuja fixação exata é imperativo para que não possam deslocar-se durante a concretagem. </w:t>
      </w:r>
    </w:p>
    <w:p w14:paraId="09AEB8A3" w14:textId="77777777" w:rsidR="00D36D79" w:rsidRPr="00A410EA" w:rsidRDefault="00D36D79" w:rsidP="00B81770">
      <w:pPr>
        <w:ind w:left="0" w:firstLine="708"/>
      </w:pPr>
      <w:r w:rsidRPr="00A410EA">
        <w:t>As armaduras devem ser protegidas contra a oxidação, e revisadas antes da colocação, visando as condições de limpeza adequadas das barras (e boa aparência das mesmas). Atendendo à NR 18, as armaduras aparentes deverão ser cobertas por ponteiras de proteção reutilizáveis, prevenindo acidentes de trabalho e garantindo, assim, a segurança do trabalhador.</w:t>
      </w:r>
    </w:p>
    <w:p w14:paraId="0EEDEC2E" w14:textId="77777777" w:rsidR="00D36D79" w:rsidRPr="00A410EA" w:rsidRDefault="00D36D79" w:rsidP="00B81770">
      <w:pPr>
        <w:ind w:left="0" w:firstLine="708"/>
      </w:pPr>
      <w:r w:rsidRPr="00A410EA">
        <w:t>Todo material a ser embutido, incluindo chumbadores, peças metálicas diversas, cantoneiras, tubos ou luvas metálicas de chapa, juntas de vedação, grampas e outros diversos embutidos, serão colocados pel</w:t>
      </w:r>
      <w:r>
        <w:t>a</w:t>
      </w:r>
      <w:r w:rsidRPr="00A410EA">
        <w:t xml:space="preserve"> CONTRATAD</w:t>
      </w:r>
      <w:r>
        <w:t>A</w:t>
      </w:r>
      <w:r w:rsidRPr="00A410EA">
        <w:t xml:space="preserve"> conforme especificado e indicado nos desenhos. Quando tais embutidos vierem a receber a concretagem, deverão estar limpos de pó, graxa, ou óleo, ou ainda de qualquer pintura ou material que reduza a aderência ao concreto. Além dos supraditos, as peças deverão ser fixadas de maneira tal que não possam deslocar-se durante a concretagem.</w:t>
      </w:r>
    </w:p>
    <w:p w14:paraId="588A6592" w14:textId="77777777" w:rsidR="00D36D79" w:rsidRPr="00A410EA" w:rsidRDefault="00D36D79" w:rsidP="00B81770">
      <w:pPr>
        <w:ind w:left="0" w:firstLine="708"/>
      </w:pPr>
      <w:r w:rsidRPr="00A410EA">
        <w:t>Todas as roscas dos chumbadores deverão ser protegidas com uma camada de graxa, antes da concretagem e cobertas com papel resistente e umedecido. Após a concretagem, as roscas deverão ser limpas, engraxadas novamente e protegidas com papel resistente.</w:t>
      </w:r>
    </w:p>
    <w:p w14:paraId="5067691B" w14:textId="77777777" w:rsidR="00D36D79" w:rsidRPr="00A410EA" w:rsidRDefault="00D36D79" w:rsidP="00B81770">
      <w:pPr>
        <w:ind w:left="0" w:firstLine="708"/>
      </w:pPr>
      <w:r w:rsidRPr="00A410EA">
        <w:t>A ligação das peças embutidas deverá ser reconferida pel</w:t>
      </w:r>
      <w:r>
        <w:t>a</w:t>
      </w:r>
      <w:r w:rsidRPr="00A410EA">
        <w:t xml:space="preserve"> CONTRATAD</w:t>
      </w:r>
      <w:r>
        <w:t>A</w:t>
      </w:r>
      <w:r w:rsidRPr="00A410EA">
        <w:t xml:space="preserve"> imediatamente após a concretagem, para que possa providenciar, alguma correção de posição, causada pelo lançamento e vibração do concreto, se for o caso. A tolerância admissível do posicionamento das peças é de mais ou menos 5 mm.</w:t>
      </w:r>
    </w:p>
    <w:p w14:paraId="2A380D32" w14:textId="77777777" w:rsidR="00D36D79" w:rsidRPr="00A410EA" w:rsidRDefault="00D36D79" w:rsidP="00B81770">
      <w:pPr>
        <w:ind w:left="0" w:firstLine="708"/>
      </w:pPr>
      <w:r w:rsidRPr="00A410EA">
        <w:t>As diretrizes para os acabamentos e tolerâncias são as seguintes:</w:t>
      </w:r>
    </w:p>
    <w:p w14:paraId="435F0F94" w14:textId="77777777" w:rsidR="00D36D79" w:rsidRPr="00A410EA" w:rsidRDefault="00D36D79" w:rsidP="00D36D79">
      <w:pPr>
        <w:ind w:left="0"/>
      </w:pPr>
    </w:p>
    <w:p w14:paraId="30E5877E" w14:textId="77777777" w:rsidR="00D36D79" w:rsidRPr="00A410EA" w:rsidRDefault="00D36D79" w:rsidP="00B81770">
      <w:pPr>
        <w:ind w:left="0" w:firstLine="708"/>
      </w:pPr>
      <w:r w:rsidRPr="00A410EA">
        <w:t>Em todas as superfícies de concreto, aparentes ou enterradas, deverão ser removidas as partes dos tirantes até 2 cm para dentro da superfície do concreto. O furo deverá ser preenchido com argamassa de cimento e areia, da mesma tonalidade que o concreto original.</w:t>
      </w:r>
    </w:p>
    <w:p w14:paraId="708BC7BC" w14:textId="77777777" w:rsidR="00D36D79" w:rsidRPr="00A410EA" w:rsidRDefault="00D36D79" w:rsidP="00B81770">
      <w:pPr>
        <w:ind w:left="0" w:firstLine="708"/>
      </w:pPr>
      <w:r w:rsidRPr="00A410EA">
        <w:t>Não será admitida a utilização de cimento ou argamassa de cimento e areia antes ou durante as operações de acabamento das superfícies de concreto.</w:t>
      </w:r>
    </w:p>
    <w:p w14:paraId="3D7A64C5" w14:textId="77777777" w:rsidR="00D36D79" w:rsidRPr="00A410EA" w:rsidRDefault="00D36D79" w:rsidP="00B81770">
      <w:pPr>
        <w:ind w:left="0" w:firstLine="708"/>
      </w:pPr>
      <w:r w:rsidRPr="00A410EA">
        <w:lastRenderedPageBreak/>
        <w:t xml:space="preserve">As superfícies dos pisos, etc. serão acabadas nas cotas indicadas no projeto e não deverão apresentar depressões superiores a 4 mm sob uma régua de 4 metros. Quer dizer que a </w:t>
      </w:r>
      <w:r w:rsidR="00C4070C" w:rsidRPr="00A410EA">
        <w:t>planimétrica</w:t>
      </w:r>
      <w:r w:rsidRPr="00A410EA">
        <w:t xml:space="preserve"> das superfícies será de   -2 a +2 mm.</w:t>
      </w:r>
    </w:p>
    <w:p w14:paraId="1B789B95" w14:textId="77777777" w:rsidR="00D36D79" w:rsidRPr="00A410EA" w:rsidRDefault="00D36D79" w:rsidP="00B81770">
      <w:pPr>
        <w:ind w:left="0" w:firstLine="708"/>
      </w:pPr>
      <w:r w:rsidRPr="00A410EA">
        <w:t>Na falta de qualquer indicação, o concreto deverá ser apenas desempenado (por exemplo: topos de parede). Salvo especificado em contrário, o acabamento de todas as superfícies de concreto será normalmente obtido com uma forma rígida e estanque.</w:t>
      </w:r>
    </w:p>
    <w:p w14:paraId="7CF55793" w14:textId="77777777" w:rsidR="00D36D79" w:rsidRPr="00A410EA" w:rsidRDefault="00D36D79" w:rsidP="00B81770">
      <w:pPr>
        <w:ind w:left="0" w:firstLine="708"/>
      </w:pPr>
      <w:r w:rsidRPr="00A410EA">
        <w:t xml:space="preserve">A reparação dos defeitos das superfícies de concreto será exigida pela </w:t>
      </w:r>
      <w:r>
        <w:t>Fiscalização da EMUSA</w:t>
      </w:r>
      <w:r w:rsidRPr="00A410EA">
        <w:t xml:space="preserve">, quando surgirem falhas (ninhos) ou onde, devido a deformação das fôrmas, aparecem defeitos na superfície do concreto, excedendo 5 mm sob uma régua de 3 metros. Reparos em geral só poderão ser feitos por pessoal especializado e com autorização da </w:t>
      </w:r>
      <w:r>
        <w:t>Fiscalização da EMUSA</w:t>
      </w:r>
      <w:r w:rsidRPr="00A410EA">
        <w:t>.</w:t>
      </w:r>
    </w:p>
    <w:p w14:paraId="6B2DA84C" w14:textId="77777777" w:rsidR="00D36D79" w:rsidRPr="00A410EA" w:rsidRDefault="00D36D79" w:rsidP="00B81770">
      <w:pPr>
        <w:ind w:left="0" w:firstLine="426"/>
      </w:pPr>
      <w:r w:rsidRPr="00A410EA">
        <w:t>A tolerância dos desvios de linhas, níveis e dimensões são mais ou menos 5 mm do que estiver mencionado nos desenhos. Todos os trabalhos de concreto, fora das tolerâncias abaixo discriminadas, deverão ser refeitos por conta do Contratado.</w:t>
      </w:r>
    </w:p>
    <w:p w14:paraId="519E5C3A" w14:textId="77777777" w:rsidR="00D36D79" w:rsidRPr="00A410EA" w:rsidRDefault="00D36D79" w:rsidP="00D36D79">
      <w:pPr>
        <w:pStyle w:val="Ttulo6"/>
        <w:numPr>
          <w:ilvl w:val="0"/>
          <w:numId w:val="0"/>
        </w:numPr>
      </w:pPr>
    </w:p>
    <w:p w14:paraId="4344F736" w14:textId="77777777" w:rsidR="00D36D79" w:rsidRPr="00A410EA" w:rsidRDefault="00C76B6F" w:rsidP="004E4E2E">
      <w:pPr>
        <w:pStyle w:val="Ttulo3"/>
      </w:pPr>
      <w:r w:rsidRPr="00A410EA">
        <w:t xml:space="preserve">   </w:t>
      </w:r>
      <w:bookmarkStart w:id="255" w:name="_Toc71970111"/>
      <w:bookmarkStart w:id="256" w:name="_Toc41496295"/>
      <w:r w:rsidRPr="00A410EA">
        <w:t>TOLERÂNCIAS EM TRABALHO DE CONCRETO:</w:t>
      </w:r>
      <w:bookmarkEnd w:id="255"/>
      <w:bookmarkEnd w:id="256"/>
    </w:p>
    <w:p w14:paraId="47CC99CD" w14:textId="77777777" w:rsidR="00D36D79" w:rsidRPr="00A410EA" w:rsidRDefault="00D36D79" w:rsidP="004E4E2E">
      <w:pPr>
        <w:pStyle w:val="Ttulo4"/>
      </w:pPr>
      <w:r w:rsidRPr="00A410EA">
        <w:t xml:space="preserve">  </w:t>
      </w:r>
      <w:bookmarkStart w:id="257" w:name="_Toc71970112"/>
      <w:bookmarkStart w:id="258" w:name="_Toc41496296"/>
      <w:r w:rsidRPr="00A410EA">
        <w:t>Variação do prumo</w:t>
      </w:r>
      <w:bookmarkEnd w:id="257"/>
      <w:bookmarkEnd w:id="258"/>
    </w:p>
    <w:p w14:paraId="0F351662" w14:textId="77777777" w:rsidR="00D36D79" w:rsidRPr="00A410EA" w:rsidRDefault="00D36D79" w:rsidP="00D36D79"/>
    <w:p w14:paraId="02A856F7" w14:textId="77777777" w:rsidR="00D36D79" w:rsidRPr="00A410EA" w:rsidRDefault="00D36D79" w:rsidP="005F2FA7">
      <w:pPr>
        <w:numPr>
          <w:ilvl w:val="0"/>
          <w:numId w:val="18"/>
        </w:numPr>
        <w:tabs>
          <w:tab w:val="clear" w:pos="360"/>
          <w:tab w:val="num" w:pos="1069"/>
        </w:tabs>
        <w:ind w:left="1069"/>
      </w:pPr>
      <w:r w:rsidRPr="00A410EA">
        <w:t>Em linhas ou superfícies de pilares, paredes e fundações de equipamento:</w:t>
      </w:r>
    </w:p>
    <w:p w14:paraId="0F1CFF66" w14:textId="77777777" w:rsidR="00D36D79" w:rsidRPr="00A410EA" w:rsidRDefault="00D36D79" w:rsidP="00D36D79">
      <w:pPr>
        <w:ind w:left="1069"/>
      </w:pPr>
      <w:r w:rsidRPr="00A410EA">
        <w:t>Em 2,50 m ...................................................................    5 mm</w:t>
      </w:r>
    </w:p>
    <w:p w14:paraId="667EB256" w14:textId="77777777" w:rsidR="00D36D79" w:rsidRPr="00A410EA" w:rsidRDefault="00D36D79" w:rsidP="00D36D79">
      <w:pPr>
        <w:ind w:left="1069"/>
      </w:pPr>
      <w:r w:rsidRPr="00A410EA">
        <w:t xml:space="preserve">Até 10 m ....................................................................... 10 mm </w:t>
      </w:r>
    </w:p>
    <w:p w14:paraId="258C8C9F" w14:textId="77777777" w:rsidR="00D36D79" w:rsidRPr="00A410EA" w:rsidRDefault="00D36D79" w:rsidP="00D36D79">
      <w:pPr>
        <w:ind w:left="1069"/>
      </w:pPr>
      <w:r w:rsidRPr="00A410EA">
        <w:t>Acima de 10 m ............................................................. 10 mm</w:t>
      </w:r>
    </w:p>
    <w:p w14:paraId="1BFB8183" w14:textId="77777777" w:rsidR="00D36D79" w:rsidRPr="00A410EA" w:rsidRDefault="00D36D79" w:rsidP="00D36D79">
      <w:pPr>
        <w:ind w:left="1069"/>
      </w:pPr>
    </w:p>
    <w:p w14:paraId="1AA43896" w14:textId="77777777" w:rsidR="00D36D79" w:rsidRPr="00A410EA" w:rsidRDefault="00D36D79" w:rsidP="005F2FA7">
      <w:pPr>
        <w:numPr>
          <w:ilvl w:val="0"/>
          <w:numId w:val="17"/>
        </w:numPr>
        <w:tabs>
          <w:tab w:val="clear" w:pos="360"/>
          <w:tab w:val="num" w:pos="1429"/>
        </w:tabs>
        <w:ind w:left="1429"/>
      </w:pPr>
      <w:r w:rsidRPr="00A410EA">
        <w:t>Para estruturas enterradas admite-se o dobro dos valores:</w:t>
      </w:r>
    </w:p>
    <w:p w14:paraId="291B9C99" w14:textId="77777777" w:rsidR="00D36D79" w:rsidRPr="00A410EA" w:rsidRDefault="00D36D79" w:rsidP="00D36D79">
      <w:pPr>
        <w:ind w:left="1069"/>
      </w:pPr>
      <w:r w:rsidRPr="00A410EA">
        <w:t>para cantos-expostos:</w:t>
      </w:r>
    </w:p>
    <w:p w14:paraId="235365B6" w14:textId="77777777" w:rsidR="00D36D79" w:rsidRPr="00A410EA" w:rsidRDefault="00D36D79" w:rsidP="00D36D79">
      <w:pPr>
        <w:ind w:left="1069"/>
      </w:pPr>
      <w:r w:rsidRPr="00A410EA">
        <w:t>Em 5 m .........................................................................   5 mm</w:t>
      </w:r>
    </w:p>
    <w:p w14:paraId="5171BF92" w14:textId="77777777" w:rsidR="00D36D79" w:rsidRPr="00A410EA" w:rsidRDefault="00D36D79" w:rsidP="00D36D79">
      <w:pPr>
        <w:ind w:left="1069"/>
      </w:pPr>
      <w:r w:rsidRPr="00A410EA">
        <w:t xml:space="preserve">Até 10 m ....................................................................... 10 mm </w:t>
      </w:r>
    </w:p>
    <w:p w14:paraId="13CF36AF" w14:textId="77777777" w:rsidR="00D36D79" w:rsidRPr="00A410EA" w:rsidRDefault="00D36D79" w:rsidP="00D36D79">
      <w:pPr>
        <w:ind w:left="1069"/>
      </w:pPr>
      <w:r w:rsidRPr="00A410EA">
        <w:t>Acima de 10 m ............................................................. 10 mm</w:t>
      </w:r>
    </w:p>
    <w:p w14:paraId="0F71879B" w14:textId="77777777" w:rsidR="00D36D79" w:rsidRPr="00A410EA" w:rsidRDefault="00D36D79" w:rsidP="00B81770">
      <w:pPr>
        <w:pStyle w:val="Commarcadores5"/>
      </w:pPr>
    </w:p>
    <w:p w14:paraId="116C0959" w14:textId="77777777" w:rsidR="00D36D79" w:rsidRPr="00A410EA" w:rsidRDefault="00D36D79" w:rsidP="005F2FA7">
      <w:pPr>
        <w:numPr>
          <w:ilvl w:val="0"/>
          <w:numId w:val="19"/>
        </w:numPr>
        <w:tabs>
          <w:tab w:val="clear" w:pos="360"/>
          <w:tab w:val="num" w:pos="1069"/>
        </w:tabs>
        <w:ind w:left="1069"/>
      </w:pPr>
      <w:r w:rsidRPr="00A410EA">
        <w:t>Variação do nível das cotas mostradas nos desenhos, com exceção para argamassas de nivelamento:</w:t>
      </w:r>
    </w:p>
    <w:p w14:paraId="78AF4C1B" w14:textId="77777777" w:rsidR="00D36D79" w:rsidRPr="00A410EA" w:rsidRDefault="00D36D79" w:rsidP="00D36D79">
      <w:pPr>
        <w:ind w:left="1069"/>
      </w:pPr>
      <w:r w:rsidRPr="00A410EA">
        <w:t>Em 2,50 m ........................................................................   5 mm</w:t>
      </w:r>
    </w:p>
    <w:p w14:paraId="7807B186" w14:textId="77777777" w:rsidR="00D36D79" w:rsidRPr="00A410EA" w:rsidRDefault="00D36D79" w:rsidP="00D36D79">
      <w:pPr>
        <w:ind w:left="1069"/>
      </w:pPr>
      <w:r w:rsidRPr="00A410EA">
        <w:t>Em módulos até 6 m ........................................................ 10 mm</w:t>
      </w:r>
    </w:p>
    <w:p w14:paraId="5A325C7C" w14:textId="77777777" w:rsidR="00D36D79" w:rsidRPr="00A410EA" w:rsidRDefault="00D36D79" w:rsidP="00D36D79">
      <w:pPr>
        <w:ind w:left="1069"/>
      </w:pPr>
      <w:r w:rsidRPr="00A410EA">
        <w:t>Até 10 m ou mais ............................................................. 20 mm</w:t>
      </w:r>
    </w:p>
    <w:p w14:paraId="5912F629" w14:textId="77777777" w:rsidR="00D36D79" w:rsidRPr="00A410EA" w:rsidRDefault="00D36D79" w:rsidP="00B81770">
      <w:pPr>
        <w:pStyle w:val="Commarcadores5"/>
      </w:pPr>
    </w:p>
    <w:p w14:paraId="477A5910" w14:textId="77777777" w:rsidR="00D36D79" w:rsidRPr="00A410EA" w:rsidRDefault="00D36D79" w:rsidP="005F2FA7">
      <w:pPr>
        <w:numPr>
          <w:ilvl w:val="0"/>
          <w:numId w:val="20"/>
        </w:numPr>
        <w:tabs>
          <w:tab w:val="clear" w:pos="360"/>
          <w:tab w:val="num" w:pos="1069"/>
        </w:tabs>
        <w:ind w:left="1069"/>
      </w:pPr>
      <w:r w:rsidRPr="00A410EA">
        <w:t>Variação em dimensões e locações de aberturas de pisos paredes. 5 mm.</w:t>
      </w:r>
    </w:p>
    <w:p w14:paraId="3BB7904E" w14:textId="77777777" w:rsidR="00D36D79" w:rsidRPr="00A410EA" w:rsidRDefault="00D36D79" w:rsidP="00D36D79"/>
    <w:p w14:paraId="0C27E3D8" w14:textId="77777777" w:rsidR="00D36D79" w:rsidRDefault="00D36D79" w:rsidP="005F2FA7">
      <w:pPr>
        <w:numPr>
          <w:ilvl w:val="0"/>
          <w:numId w:val="21"/>
        </w:numPr>
        <w:tabs>
          <w:tab w:val="clear" w:pos="360"/>
          <w:tab w:val="num" w:pos="1069"/>
        </w:tabs>
        <w:ind w:left="1069"/>
      </w:pPr>
      <w:r w:rsidRPr="00A410EA">
        <w:t>Variação de seção transversal de pilares e vigas, fundações de equipamentos e espessura de lajes e parede..................    5 mm</w:t>
      </w:r>
    </w:p>
    <w:p w14:paraId="715C9155" w14:textId="77777777" w:rsidR="00D36D79" w:rsidRPr="00A410EA" w:rsidRDefault="00D36D79" w:rsidP="00D36D79">
      <w:pPr>
        <w:ind w:left="1069"/>
      </w:pPr>
    </w:p>
    <w:p w14:paraId="07406F1B" w14:textId="77777777" w:rsidR="00D36D79" w:rsidRPr="00090962" w:rsidRDefault="00D36D79" w:rsidP="005F2FA7">
      <w:pPr>
        <w:numPr>
          <w:ilvl w:val="0"/>
          <w:numId w:val="22"/>
        </w:numPr>
        <w:tabs>
          <w:tab w:val="clear" w:pos="360"/>
          <w:tab w:val="num" w:pos="1069"/>
        </w:tabs>
        <w:ind w:left="1069"/>
        <w:rPr>
          <w:b/>
        </w:rPr>
      </w:pPr>
      <w:r w:rsidRPr="00A410EA">
        <w:rPr>
          <w:b/>
        </w:rPr>
        <w:t>Variação na locação de:</w:t>
      </w:r>
    </w:p>
    <w:p w14:paraId="4DF310C9" w14:textId="77777777" w:rsidR="00D36D79" w:rsidRPr="00A410EA" w:rsidRDefault="00D36D79" w:rsidP="00D36D79">
      <w:pPr>
        <w:ind w:left="1069"/>
      </w:pPr>
      <w:r w:rsidRPr="00A410EA">
        <w:t>- Grupo ou conjunto de chumbadores .........................................  3 mm</w:t>
      </w:r>
    </w:p>
    <w:p w14:paraId="00D7CEC8" w14:textId="77777777" w:rsidR="00D36D79" w:rsidRPr="00A410EA" w:rsidRDefault="00D36D79" w:rsidP="00D36D79">
      <w:pPr>
        <w:ind w:left="1069"/>
        <w:rPr>
          <w:sz w:val="22"/>
        </w:rPr>
      </w:pPr>
      <w:r w:rsidRPr="00A410EA">
        <w:t>- Luvas, juntas de vedação e expansão e outros embutidos ....... 6 mm</w:t>
      </w:r>
    </w:p>
    <w:p w14:paraId="72248760" w14:textId="77777777" w:rsidR="00D36D79" w:rsidRPr="00A410EA" w:rsidRDefault="00D36D79" w:rsidP="005F2FA7">
      <w:pPr>
        <w:numPr>
          <w:ilvl w:val="0"/>
          <w:numId w:val="61"/>
        </w:numPr>
      </w:pPr>
      <w:r w:rsidRPr="00A410EA">
        <w:t>Argamassa de nivelamento:</w:t>
      </w:r>
    </w:p>
    <w:p w14:paraId="7E6A5AF8" w14:textId="77777777" w:rsidR="00D36D79" w:rsidRPr="00A410EA" w:rsidRDefault="00D36D79" w:rsidP="00D36D79">
      <w:pPr>
        <w:ind w:left="1069" w:firstLine="347"/>
      </w:pPr>
      <w:r w:rsidRPr="00A410EA">
        <w:t>Variação do nível em relação ao indicado nos desenhos .... 2 mm</w:t>
      </w:r>
    </w:p>
    <w:p w14:paraId="5130D374" w14:textId="77777777" w:rsidR="00D36D79" w:rsidRPr="00A410EA" w:rsidRDefault="00D36D79" w:rsidP="00D36D79">
      <w:pPr>
        <w:ind w:left="1069" w:firstLine="347"/>
        <w:rPr>
          <w:sz w:val="22"/>
        </w:rPr>
      </w:pPr>
    </w:p>
    <w:p w14:paraId="592CF09E" w14:textId="77777777" w:rsidR="00D36D79" w:rsidRPr="00A410EA" w:rsidRDefault="00D36D79" w:rsidP="004E4E2E">
      <w:pPr>
        <w:pStyle w:val="Ttulo4"/>
      </w:pPr>
      <w:r w:rsidRPr="00A410EA">
        <w:t xml:space="preserve">  </w:t>
      </w:r>
      <w:bookmarkStart w:id="259" w:name="_Toc71970113"/>
      <w:bookmarkStart w:id="260" w:name="_Toc41496297"/>
      <w:r w:rsidRPr="00A410EA">
        <w:t>Cura, proteção e desforma do concreto</w:t>
      </w:r>
      <w:bookmarkEnd w:id="259"/>
      <w:bookmarkEnd w:id="260"/>
    </w:p>
    <w:p w14:paraId="2C17B152" w14:textId="77777777" w:rsidR="00D36D79" w:rsidRPr="00A410EA" w:rsidRDefault="00D36D79" w:rsidP="00B81770">
      <w:pPr>
        <w:pStyle w:val="Commarcadores5"/>
      </w:pPr>
    </w:p>
    <w:p w14:paraId="23FA5B0D" w14:textId="77777777" w:rsidR="00D36D79" w:rsidRPr="00A410EA" w:rsidRDefault="00D36D79" w:rsidP="006A6883">
      <w:pPr>
        <w:ind w:left="0" w:firstLine="708"/>
      </w:pPr>
      <w:r w:rsidRPr="00A410EA">
        <w:t>O CONTRATADO deverá providenciar a cura e proteção adequada do concreto após seu lançamento.</w:t>
      </w:r>
    </w:p>
    <w:p w14:paraId="5683C768" w14:textId="77777777" w:rsidR="00D36D79" w:rsidRPr="00A410EA" w:rsidRDefault="00D36D79" w:rsidP="006A6883">
      <w:pPr>
        <w:ind w:left="0" w:firstLine="708"/>
      </w:pPr>
      <w:r w:rsidRPr="00A410EA">
        <w:t>A cura deverá ser executada de acordo com o item 14 da NBR-6118/82.</w:t>
      </w:r>
    </w:p>
    <w:p w14:paraId="1885B7C7" w14:textId="77777777" w:rsidR="00D36D79" w:rsidRPr="00A410EA" w:rsidRDefault="00D36D79" w:rsidP="006A6883">
      <w:pPr>
        <w:ind w:left="0" w:firstLine="708"/>
      </w:pPr>
      <w:r w:rsidRPr="00A410EA">
        <w:t>O CONTRATADO deverá tomar todas as precauções para que o concreto recém-lançado não seja danificado.</w:t>
      </w:r>
    </w:p>
    <w:p w14:paraId="5CE7FC59" w14:textId="77777777" w:rsidR="00D36D79" w:rsidRPr="00A410EA" w:rsidRDefault="00D36D79" w:rsidP="006A6883">
      <w:pPr>
        <w:ind w:left="0" w:firstLine="708"/>
      </w:pPr>
      <w:r w:rsidRPr="00A410EA">
        <w:t xml:space="preserve">Não deverão ser usados compostos para a cura, salvo aprovação por escrito da </w:t>
      </w:r>
      <w:r>
        <w:t>Fiscalização da EMUSA</w:t>
      </w:r>
      <w:r w:rsidRPr="00A410EA">
        <w:t xml:space="preserve"> e, mesmo somente nas áreas indicadas no termo de aprovação.</w:t>
      </w:r>
    </w:p>
    <w:p w14:paraId="4AC8BEDE" w14:textId="77777777" w:rsidR="00D36D79" w:rsidRPr="00A410EA" w:rsidRDefault="00D36D79" w:rsidP="006A6883">
      <w:pPr>
        <w:ind w:left="0" w:firstLine="707"/>
      </w:pPr>
      <w:r w:rsidRPr="00A410EA">
        <w:t>A desforma obedecerá às prescrições da NBR-6118/82 item 14.2 e os prazos para retirada das formas serão:</w:t>
      </w:r>
    </w:p>
    <w:p w14:paraId="124F3101" w14:textId="77777777" w:rsidR="00D36D79" w:rsidRPr="00A410EA" w:rsidRDefault="00D36D79" w:rsidP="00D36D79">
      <w:pPr>
        <w:ind w:left="1416"/>
      </w:pPr>
    </w:p>
    <w:p w14:paraId="0317AB7D" w14:textId="77777777" w:rsidR="00D36D79" w:rsidRPr="00A410EA" w:rsidRDefault="00D36D79" w:rsidP="005F2FA7">
      <w:pPr>
        <w:numPr>
          <w:ilvl w:val="0"/>
          <w:numId w:val="23"/>
        </w:numPr>
        <w:tabs>
          <w:tab w:val="clear" w:pos="360"/>
          <w:tab w:val="num" w:pos="1067"/>
        </w:tabs>
        <w:ind w:left="1067"/>
      </w:pPr>
      <w:r w:rsidRPr="00A410EA">
        <w:t>faces laterais ..............................................................   3 dias</w:t>
      </w:r>
    </w:p>
    <w:p w14:paraId="3E1A8FC2" w14:textId="77777777" w:rsidR="00D36D79" w:rsidRPr="00A410EA" w:rsidRDefault="00D36D79" w:rsidP="005F2FA7">
      <w:pPr>
        <w:numPr>
          <w:ilvl w:val="0"/>
          <w:numId w:val="23"/>
        </w:numPr>
        <w:tabs>
          <w:tab w:val="clear" w:pos="360"/>
          <w:tab w:val="num" w:pos="1067"/>
        </w:tabs>
        <w:ind w:left="1067"/>
      </w:pPr>
      <w:r w:rsidRPr="00A410EA">
        <w:t>faces inferiores com pontaletes .................................. 14 dias</w:t>
      </w:r>
    </w:p>
    <w:p w14:paraId="1C09EBE9" w14:textId="77777777" w:rsidR="00D36D79" w:rsidRPr="00A410EA" w:rsidRDefault="00D36D79" w:rsidP="005F2FA7">
      <w:pPr>
        <w:numPr>
          <w:ilvl w:val="0"/>
          <w:numId w:val="23"/>
        </w:numPr>
        <w:tabs>
          <w:tab w:val="clear" w:pos="360"/>
          <w:tab w:val="num" w:pos="1067"/>
        </w:tabs>
        <w:ind w:left="1067"/>
        <w:rPr>
          <w:sz w:val="22"/>
        </w:rPr>
      </w:pPr>
      <w:r w:rsidRPr="00A410EA">
        <w:t>faces inferiores sem pontaletes .................................. 21 dias</w:t>
      </w:r>
    </w:p>
    <w:p w14:paraId="43ABF960" w14:textId="77777777" w:rsidR="00D36D79" w:rsidRPr="00A410EA" w:rsidRDefault="00D36D79" w:rsidP="00D36D79">
      <w:pPr>
        <w:ind w:left="707"/>
        <w:rPr>
          <w:sz w:val="22"/>
        </w:rPr>
      </w:pPr>
    </w:p>
    <w:p w14:paraId="378AA667" w14:textId="77777777" w:rsidR="00D36D79" w:rsidRPr="00A410EA" w:rsidRDefault="00D36D79" w:rsidP="006A6883">
      <w:pPr>
        <w:ind w:left="0" w:firstLine="707"/>
      </w:pPr>
      <w:r w:rsidRPr="00A410EA">
        <w:t>No caso de se deixarem pontaletes após a desforma, estes não devem produzir momentos de sinais contrários aos do carregamento com que a viga foi projetada, que possam vir a romper ou trincar a peça.</w:t>
      </w:r>
    </w:p>
    <w:p w14:paraId="5D1E7EAE" w14:textId="77777777" w:rsidR="00D36D79" w:rsidRPr="00A410EA" w:rsidRDefault="00D36D79" w:rsidP="006A6883">
      <w:pPr>
        <w:ind w:left="0" w:firstLine="707"/>
      </w:pPr>
      <w:r w:rsidRPr="00A410EA">
        <w:t xml:space="preserve">No caso de se utilizar, sob aprovação prévia da </w:t>
      </w:r>
      <w:r>
        <w:t>Fiscalização da EMUSA</w:t>
      </w:r>
      <w:r w:rsidRPr="00A410EA">
        <w:t>, cimentos de alta resistência inicial, processo de cura a vapor ou aditivos especiais, os prazos indicados acima poderão ser reduzidos.</w:t>
      </w:r>
    </w:p>
    <w:p w14:paraId="75EEBB10" w14:textId="77777777" w:rsidR="00D36D79" w:rsidRDefault="00D36D79" w:rsidP="00D36D79">
      <w:r w:rsidRPr="00A410EA">
        <w:t>As formas deverão ser removidas com cuidado, a fim de não danificar o concreto.</w:t>
      </w:r>
    </w:p>
    <w:p w14:paraId="628B5D8E" w14:textId="77777777" w:rsidR="00D36D79" w:rsidRPr="00A410EA" w:rsidRDefault="00D36D79" w:rsidP="00D36D79">
      <w:pPr>
        <w:rPr>
          <w:sz w:val="22"/>
        </w:rPr>
      </w:pPr>
    </w:p>
    <w:p w14:paraId="1790FD76" w14:textId="77777777" w:rsidR="00D36D79" w:rsidRPr="00A410EA" w:rsidRDefault="004E4E2E" w:rsidP="000C6774">
      <w:pPr>
        <w:pStyle w:val="Ttulo1"/>
      </w:pPr>
      <w:bookmarkStart w:id="261" w:name="_Toc504465220"/>
      <w:bookmarkStart w:id="262" w:name="_Toc71970132"/>
      <w:bookmarkStart w:id="263" w:name="_Toc41496298"/>
      <w:r w:rsidRPr="00A410EA">
        <w:rPr>
          <w:caps w:val="0"/>
        </w:rPr>
        <w:t>PAREDES</w:t>
      </w:r>
      <w:bookmarkEnd w:id="261"/>
      <w:bookmarkEnd w:id="262"/>
      <w:bookmarkEnd w:id="263"/>
    </w:p>
    <w:p w14:paraId="3058486C" w14:textId="77777777" w:rsidR="00D36D79" w:rsidRPr="00A410EA" w:rsidRDefault="00C76B6F" w:rsidP="000C6774">
      <w:pPr>
        <w:pStyle w:val="Ttulo2"/>
      </w:pPr>
      <w:bookmarkStart w:id="264" w:name="_Toc504465221"/>
      <w:bookmarkStart w:id="265" w:name="_Toc71970133"/>
      <w:bookmarkStart w:id="266" w:name="_Toc41496299"/>
      <w:r w:rsidRPr="00A410EA">
        <w:t xml:space="preserve">ALVENARIA DE </w:t>
      </w:r>
      <w:bookmarkEnd w:id="264"/>
      <w:bookmarkEnd w:id="265"/>
      <w:r w:rsidRPr="00A410EA">
        <w:t>BLOCO DE CONCRETO CELULAR</w:t>
      </w:r>
      <w:bookmarkEnd w:id="266"/>
    </w:p>
    <w:p w14:paraId="45DF25AF" w14:textId="77777777" w:rsidR="00D36D79" w:rsidRPr="000C6774" w:rsidRDefault="00D36D79" w:rsidP="00B078C2">
      <w:pPr>
        <w:ind w:left="0" w:firstLine="576"/>
      </w:pPr>
      <w:r w:rsidRPr="000C6774">
        <w:t xml:space="preserve">As alvenarias de vedação obedecerão às dimensões e alinhamentos determinados no projeto. </w:t>
      </w:r>
    </w:p>
    <w:p w14:paraId="1CB58B3C" w14:textId="77777777" w:rsidR="00D36D79" w:rsidRPr="000C6774" w:rsidRDefault="00D36D79" w:rsidP="00B078C2">
      <w:pPr>
        <w:ind w:left="0" w:firstLine="576"/>
      </w:pPr>
      <w:r w:rsidRPr="000C6774">
        <w:t xml:space="preserve">Para vedação externa serão utilizados blocos de concreto celular </w:t>
      </w:r>
      <w:r w:rsidR="00C4070C" w:rsidRPr="000C6774">
        <w:t>auto clavado</w:t>
      </w:r>
      <w:r w:rsidRPr="000C6774">
        <w:t xml:space="preserve">, que é um tipo de concreto de peso leve, sendo pré-moldado em forma de blocos e com excelente isolamento termo acústico. Serão utilizados blocos de dimensões 60x30x15cm. Sua densidade deve variar entre 300 kg/m³ a 1800 kg/m³, sendo menor que a de um bloco cerâmico </w:t>
      </w:r>
      <w:r w:rsidRPr="000C6774">
        <w:lastRenderedPageBreak/>
        <w:t>convencional e que o concreto tradicional, auxiliando na leveza da estrutura e a autoclave, por sua vez, auxiliando na resistência e rigidez do material.</w:t>
      </w:r>
    </w:p>
    <w:p w14:paraId="7BAB3C68" w14:textId="77777777" w:rsidR="00D36D79" w:rsidRPr="000C6774" w:rsidRDefault="00D36D79" w:rsidP="00B078C2">
      <w:pPr>
        <w:ind w:left="0" w:firstLine="576"/>
      </w:pPr>
      <w:r w:rsidRPr="000C6774">
        <w:t>O concreto celular contém agregados leves como xisto, argila e vermiculita expandidos, pedra-pomes, e escória em sua composição e é um material cimentício de baixo peso por conter 20% de células de ar em sua composição, deixando uma estrutura vazia como um substituto dos agregados tradicionais, como areia e outros. A redução do peso e densidade, produz alterações significativas que melhoram muitas propriedades do concreto.</w:t>
      </w:r>
    </w:p>
    <w:p w14:paraId="73396A26" w14:textId="77777777" w:rsidR="00D36D79" w:rsidRPr="000C6774" w:rsidRDefault="00D36D79" w:rsidP="00B078C2">
      <w:pPr>
        <w:ind w:left="0" w:firstLine="576"/>
      </w:pPr>
      <w:r w:rsidRPr="000C6774">
        <w:t>Serão assentados em argamassa no traço 1:3 de cimento e areia na 1ª fiada, para marcação das alvenarias, nas demais fiadas, serão empregadas argamassas industrializadas tipo Multimassada Quartzolit.</w:t>
      </w:r>
    </w:p>
    <w:p w14:paraId="7CAA241E" w14:textId="77777777" w:rsidR="00D36D79" w:rsidRPr="000C6774" w:rsidRDefault="00D36D79" w:rsidP="00B078C2">
      <w:pPr>
        <w:ind w:left="0" w:firstLine="576"/>
      </w:pPr>
      <w:r w:rsidRPr="000C6774">
        <w:t>As fiadas serão perfeitamente a nível, alinhadas e aprumadas. As juntas terão espessura máxima de 1,5cm, e serão rebaixadas, à ponta de colher, para melhor aderência do emboço.</w:t>
      </w:r>
    </w:p>
    <w:p w14:paraId="26389DE4" w14:textId="77777777" w:rsidR="00D36D79" w:rsidRPr="000C6774" w:rsidRDefault="00D36D79" w:rsidP="00B078C2">
      <w:pPr>
        <w:ind w:left="0" w:firstLine="576"/>
      </w:pPr>
      <w:r w:rsidRPr="000C6774">
        <w:t>Para a perfeita aderência das alvenarias de blocos de concreto celular às superfícies de concreto serão utilizadas telas galvanizadas apropriadas para este fim e fixadas na estrutura através de pinos de aço. Posteriormente as superfícies deverão ser chapiscadas com argamassa de cimento e areia no traço 1:4 e em todas as partes destinadas a ficar em contato com aduelas.</w:t>
      </w:r>
    </w:p>
    <w:p w14:paraId="650E0B91" w14:textId="77777777" w:rsidR="00D36D79" w:rsidRPr="000C6774" w:rsidRDefault="00D36D79" w:rsidP="00B078C2">
      <w:pPr>
        <w:ind w:left="0" w:firstLine="576"/>
      </w:pPr>
      <w:r w:rsidRPr="000C6774">
        <w:t xml:space="preserve">Sobre os vãos das esquadrias deverão ser colocados vergas de concreto armado, convenientemente dimensionadas e com o mínimo de 20cm de apoio para cada lado do vão. As vergas junto às estruturas de concreto deverão estar ancoradas à estas através de barras de aço. </w:t>
      </w:r>
    </w:p>
    <w:p w14:paraId="66DEAE69" w14:textId="77777777" w:rsidR="00D36D79" w:rsidRPr="000C6774" w:rsidRDefault="00D36D79" w:rsidP="000C6774"/>
    <w:p w14:paraId="07D5F233" w14:textId="77777777" w:rsidR="00D36D79" w:rsidRPr="000C6774" w:rsidRDefault="00D36D79" w:rsidP="000C6774">
      <w:pPr>
        <w:rPr>
          <w:b/>
        </w:rPr>
      </w:pPr>
      <w:r w:rsidRPr="000C6774">
        <w:rPr>
          <w:b/>
        </w:rPr>
        <w:t>Deverá ser obedecido rigorosamente as curvaturas representadas em projeto, apresentando um perfeito acabamento, não sendo tolerado a apresentação de “degraus” e “ondulações” no plano das paredes acabadas.</w:t>
      </w:r>
    </w:p>
    <w:p w14:paraId="35B95243" w14:textId="77777777" w:rsidR="00D36D79" w:rsidRPr="00A410EA" w:rsidRDefault="00D36D79" w:rsidP="00D36D79"/>
    <w:p w14:paraId="2195B5F9" w14:textId="77777777" w:rsidR="00D36D79" w:rsidRPr="00A410EA" w:rsidRDefault="00D36D79" w:rsidP="00D36D79">
      <w:pPr>
        <w:ind w:left="0"/>
      </w:pPr>
    </w:p>
    <w:p w14:paraId="0772DEF0" w14:textId="77777777" w:rsidR="00D36D79" w:rsidRDefault="004E4E2E" w:rsidP="000C6774">
      <w:pPr>
        <w:pStyle w:val="Ttulo1"/>
      </w:pPr>
      <w:bookmarkStart w:id="267" w:name="_Toc504465222"/>
      <w:bookmarkStart w:id="268" w:name="_Toc71970134"/>
      <w:bookmarkStart w:id="269" w:name="_Toc41496300"/>
      <w:r w:rsidRPr="000C6774">
        <w:rPr>
          <w:caps w:val="0"/>
        </w:rPr>
        <w:t>PAINÉIS</w:t>
      </w:r>
      <w:bookmarkEnd w:id="267"/>
      <w:bookmarkEnd w:id="268"/>
      <w:bookmarkEnd w:id="269"/>
    </w:p>
    <w:p w14:paraId="5CDF499E" w14:textId="77777777" w:rsidR="00D36D79" w:rsidRPr="00A410EA" w:rsidRDefault="00C76B6F" w:rsidP="000C6774">
      <w:pPr>
        <w:pStyle w:val="Ttulo2"/>
      </w:pPr>
      <w:bookmarkStart w:id="270" w:name="_Toc504465223"/>
      <w:bookmarkStart w:id="271" w:name="_Toc71970135"/>
      <w:bookmarkStart w:id="272" w:name="_Toc41496301"/>
      <w:r w:rsidRPr="00A410EA">
        <w:t xml:space="preserve">DIVISÓRIAS EM </w:t>
      </w:r>
      <w:bookmarkEnd w:id="270"/>
      <w:bookmarkEnd w:id="271"/>
      <w:r w:rsidRPr="00A410EA">
        <w:t>LAMINADO ESTRUTURAL TS E PORTAS EM VIDRO TEMPERADO</w:t>
      </w:r>
      <w:bookmarkEnd w:id="272"/>
    </w:p>
    <w:p w14:paraId="7D182795" w14:textId="77777777" w:rsidR="00D36D79" w:rsidRPr="00A410EA" w:rsidRDefault="00D36D79" w:rsidP="00B078C2">
      <w:pPr>
        <w:ind w:left="0" w:firstLine="576"/>
      </w:pPr>
      <w:r w:rsidRPr="00A410EA">
        <w:t xml:space="preserve">Os boxes sanitários dos banheiros e vestiários, os tapa-vistas de entrada e tapa-vistas de mictório serão no mesmo material, diferenciando-se nos materiais das portas. </w:t>
      </w:r>
    </w:p>
    <w:p w14:paraId="22B382A1" w14:textId="77777777" w:rsidR="00D36D79" w:rsidRPr="00A410EA" w:rsidRDefault="00D36D79" w:rsidP="00B078C2">
      <w:pPr>
        <w:spacing w:after="120"/>
        <w:ind w:left="0" w:firstLine="576"/>
      </w:pPr>
      <w:r w:rsidRPr="00A410EA">
        <w:t xml:space="preserve">As divisórias, serão painéis de laminado melamínico estrutural TS totalmente à prova d'água de alta densidade e resistência mecânica. O material deverá ser proveniente da composição de extrato de fibras celulósicas com acabamento na cor padrão branca com 10mm de espessura. </w:t>
      </w:r>
    </w:p>
    <w:p w14:paraId="5BA72BEF" w14:textId="77777777" w:rsidR="00D36D79" w:rsidRPr="00A410EA" w:rsidRDefault="00D36D79" w:rsidP="00B078C2">
      <w:pPr>
        <w:spacing w:after="120"/>
        <w:ind w:left="0" w:firstLine="576"/>
      </w:pPr>
      <w:r w:rsidRPr="00A410EA">
        <w:lastRenderedPageBreak/>
        <w:t>As placas deverão ser resistentes, compactas, de espessura uniforme, sem fendas ou falhas e isentas de veios que possam comprometer sua resistência, bem como os perfis de alumínio deverão apresentar aparência discreta.</w:t>
      </w:r>
    </w:p>
    <w:p w14:paraId="374D5AAC" w14:textId="77777777" w:rsidR="00D36D79" w:rsidRPr="00A410EA" w:rsidRDefault="00D36D79" w:rsidP="00B078C2">
      <w:pPr>
        <w:spacing w:after="120"/>
        <w:ind w:left="0" w:firstLine="576"/>
      </w:pPr>
      <w:r w:rsidRPr="00A410EA">
        <w:t>As divisórias frontais serão estruturadas com espessura total de 70mm, composto de duas chapas de laminado TS e perfis batentes de alumínio embutidos nas extremidades. As divisórias transversais serão em laminado estrutural TS-10mm simples.</w:t>
      </w:r>
    </w:p>
    <w:p w14:paraId="2D9C5313" w14:textId="77777777" w:rsidR="00D36D79" w:rsidRPr="00A410EA" w:rsidRDefault="00D36D79" w:rsidP="00B078C2">
      <w:pPr>
        <w:spacing w:after="120"/>
        <w:ind w:left="0" w:firstLine="576"/>
      </w:pPr>
      <w:r w:rsidRPr="00A410EA">
        <w:t xml:space="preserve">As dobradiças automáticas serão do tipo </w:t>
      </w:r>
      <w:r w:rsidRPr="00A410EA">
        <w:rPr>
          <w:i/>
        </w:rPr>
        <w:t xml:space="preserve">"self-closing" </w:t>
      </w:r>
      <w:r w:rsidRPr="00A410EA">
        <w:t>em liga especial de alumínio (03 unidades por porta), com duplo apoio para o pino eixo, articulado sobre buchas de nylon, com controle do ângulo de permanência de 30º (abertura parcial) ou qualquer outro ângulo múltiplo de 30º, tendo acabamento anodizado fosco acetinado ou pintura eletrostática nas cores dos montantes de alumínio.</w:t>
      </w:r>
    </w:p>
    <w:p w14:paraId="612BCA87" w14:textId="77777777" w:rsidR="00D36D79" w:rsidRPr="00A410EA" w:rsidRDefault="00D36D79" w:rsidP="00B078C2">
      <w:pPr>
        <w:spacing w:after="120"/>
        <w:ind w:left="0" w:firstLine="576"/>
      </w:pPr>
      <w:r w:rsidRPr="00A410EA">
        <w:t xml:space="preserve">A fechadura será do tipo tarjeta livre/ocupado com o corpo em nylon reforçado com fibra de vibro (material de alta resistência mecânica) na cor preta fosca e espelhos de acabamento em policarbonato, impresso na cor branca. </w:t>
      </w:r>
    </w:p>
    <w:p w14:paraId="680599F2" w14:textId="77777777" w:rsidR="00D36D79" w:rsidRPr="00A410EA" w:rsidRDefault="00D36D79" w:rsidP="00B078C2">
      <w:pPr>
        <w:spacing w:after="120"/>
        <w:ind w:left="0" w:firstLine="576"/>
      </w:pPr>
      <w:r w:rsidRPr="00A410EA">
        <w:t xml:space="preserve">A fixação das divisórias será feita através de ferragens apropriadas para esse tipo de uso, fornecidas pelo fabricante. Os perfis e ferragens das portas serão em alumínio </w:t>
      </w:r>
      <w:r w:rsidR="00C4070C" w:rsidRPr="00A410EA">
        <w:t>anodizado</w:t>
      </w:r>
      <w:r w:rsidRPr="00A410EA">
        <w:t xml:space="preserve"> com pintura eletroestática acetinada na cor branca.</w:t>
      </w:r>
    </w:p>
    <w:p w14:paraId="39EFD140" w14:textId="77777777" w:rsidR="00D36D79" w:rsidRPr="00A410EA" w:rsidRDefault="00D36D79" w:rsidP="00B078C2">
      <w:pPr>
        <w:spacing w:after="120"/>
        <w:ind w:left="0" w:firstLine="576"/>
      </w:pPr>
      <w:r w:rsidRPr="00A410EA">
        <w:t>As dimensões devem ser conferidas e seguidas conforme projeto.</w:t>
      </w:r>
    </w:p>
    <w:p w14:paraId="403B5326" w14:textId="77777777" w:rsidR="00D36D79" w:rsidRPr="00A410EA" w:rsidRDefault="00D36D79" w:rsidP="00B078C2">
      <w:pPr>
        <w:spacing w:after="120"/>
        <w:ind w:left="0" w:firstLine="576"/>
      </w:pPr>
      <w:r w:rsidRPr="00A410EA">
        <w:t>Todos os elementos constituintes das divisórias serão armazenados em local coberto e protegidos contra quaisquer danos.</w:t>
      </w:r>
    </w:p>
    <w:p w14:paraId="3EF1BCE9" w14:textId="77777777" w:rsidR="00D36D79" w:rsidRPr="00A410EA" w:rsidRDefault="00D36D79" w:rsidP="00B078C2">
      <w:pPr>
        <w:spacing w:after="120"/>
        <w:ind w:left="0" w:firstLine="576"/>
      </w:pPr>
      <w:r w:rsidRPr="00A410EA">
        <w:t>Antes da fabricação dos elementos componentes da divisória serão verificadas, na edificação, todas as medidas necessárias à sua colocação nos locais e posições indicadas no projeto.</w:t>
      </w:r>
    </w:p>
    <w:p w14:paraId="5AE903E5" w14:textId="77777777" w:rsidR="00D36D79" w:rsidRPr="00A410EA" w:rsidRDefault="00D36D79" w:rsidP="00B078C2">
      <w:pPr>
        <w:spacing w:after="120"/>
        <w:ind w:left="0" w:firstLine="576"/>
      </w:pPr>
      <w:r w:rsidRPr="00A410EA">
        <w:t>Os batentes de alumínio terão guarnição e perfil amortecedor de plástico.</w:t>
      </w:r>
    </w:p>
    <w:p w14:paraId="38474C72" w14:textId="77777777" w:rsidR="00D36D79" w:rsidRPr="00A410EA" w:rsidRDefault="00D36D79" w:rsidP="00B078C2">
      <w:pPr>
        <w:spacing w:after="120"/>
        <w:ind w:left="0" w:firstLine="576"/>
      </w:pPr>
      <w:r w:rsidRPr="00A410EA">
        <w:t>Os montantes e os rodapés deverão possuir canais que permitam o perfeito encaixe dos condutores elétricos, bem como o embutimento de interruptores de luz, tomadas de energia elétrica do tipo convencional e outros dispositivos necessários conforme os projetos de instalações.</w:t>
      </w:r>
    </w:p>
    <w:p w14:paraId="224C8C9B" w14:textId="77777777" w:rsidR="00D36D79" w:rsidRPr="00A410EA" w:rsidRDefault="00D36D79" w:rsidP="00B078C2">
      <w:pPr>
        <w:spacing w:after="120"/>
        <w:ind w:left="0" w:firstLine="576"/>
      </w:pPr>
      <w:r w:rsidRPr="00A410EA">
        <w:t>As divisórias seguem a especificação acima e as portas serão em vidro temperado 10mm com serigrafia branca plena.</w:t>
      </w:r>
    </w:p>
    <w:p w14:paraId="6DBACBF4" w14:textId="77777777" w:rsidR="00D36D79" w:rsidRPr="00A410EA" w:rsidRDefault="00D36D79" w:rsidP="00D36D79">
      <w:pPr>
        <w:rPr>
          <w:b/>
        </w:rPr>
      </w:pPr>
      <w:r w:rsidRPr="00A410EA">
        <w:rPr>
          <w:b/>
        </w:rPr>
        <w:t>Locais:</w:t>
      </w:r>
    </w:p>
    <w:p w14:paraId="322F51F1" w14:textId="77777777" w:rsidR="00D36D79" w:rsidRPr="00A410EA" w:rsidRDefault="00D36D79" w:rsidP="005F2FA7">
      <w:pPr>
        <w:numPr>
          <w:ilvl w:val="0"/>
          <w:numId w:val="12"/>
        </w:numPr>
      </w:pPr>
      <w:r w:rsidRPr="00A410EA">
        <w:t>Sanitários feminino e masculino do Térreo</w:t>
      </w:r>
    </w:p>
    <w:p w14:paraId="5C675F98" w14:textId="77777777" w:rsidR="00D36D79" w:rsidRPr="00A410EA" w:rsidRDefault="00D36D79" w:rsidP="00D36D79">
      <w:pPr>
        <w:ind w:left="1069"/>
      </w:pPr>
    </w:p>
    <w:p w14:paraId="04CB2A48" w14:textId="77777777" w:rsidR="00D36D79" w:rsidRPr="00A410EA" w:rsidRDefault="00D36D79" w:rsidP="00D36D79"/>
    <w:p w14:paraId="0121BA64" w14:textId="77777777" w:rsidR="00D36D79" w:rsidRPr="00A410EA" w:rsidRDefault="00C76B6F" w:rsidP="000C6774">
      <w:pPr>
        <w:pStyle w:val="Ttulo2"/>
      </w:pPr>
      <w:bookmarkStart w:id="273" w:name="_Toc41496302"/>
      <w:r w:rsidRPr="00A410EA">
        <w:lastRenderedPageBreak/>
        <w:t>DIVISÓRIAS EM LAMINADO ESTRUTURAL TS E PORTAS EM MESMO MATERIAL</w:t>
      </w:r>
      <w:bookmarkEnd w:id="273"/>
    </w:p>
    <w:p w14:paraId="05F84495" w14:textId="77777777" w:rsidR="00D36D79" w:rsidRPr="00A410EA" w:rsidRDefault="00D36D79" w:rsidP="00B078C2">
      <w:pPr>
        <w:ind w:left="0" w:firstLine="576"/>
        <w:rPr>
          <w:b/>
        </w:rPr>
      </w:pPr>
      <w:r w:rsidRPr="00A410EA">
        <w:t>As divisórias seguem a especificação do item anterior e as portas serão em laminado estrutural TS.</w:t>
      </w:r>
    </w:p>
    <w:p w14:paraId="206BA8BA" w14:textId="77777777" w:rsidR="00D36D79" w:rsidRPr="00A410EA" w:rsidRDefault="00D36D79" w:rsidP="00D36D79">
      <w:pPr>
        <w:rPr>
          <w:b/>
        </w:rPr>
      </w:pPr>
      <w:r w:rsidRPr="00A410EA">
        <w:rPr>
          <w:b/>
        </w:rPr>
        <w:t>Locais:</w:t>
      </w:r>
    </w:p>
    <w:p w14:paraId="5D34A711" w14:textId="77777777" w:rsidR="00D36D79" w:rsidRPr="00A410EA" w:rsidRDefault="00D36D79" w:rsidP="005F2FA7">
      <w:pPr>
        <w:numPr>
          <w:ilvl w:val="0"/>
          <w:numId w:val="12"/>
        </w:numPr>
      </w:pPr>
      <w:r w:rsidRPr="00A410EA">
        <w:t>Vestiário de Visitantes do Térreo</w:t>
      </w:r>
    </w:p>
    <w:p w14:paraId="47FA1A45" w14:textId="77777777" w:rsidR="00D36D79" w:rsidRPr="00A410EA" w:rsidRDefault="00D36D79" w:rsidP="005F2FA7">
      <w:pPr>
        <w:numPr>
          <w:ilvl w:val="0"/>
          <w:numId w:val="12"/>
        </w:numPr>
      </w:pPr>
      <w:r w:rsidRPr="00A410EA">
        <w:t>Vestiário de Funcionários do Térreo</w:t>
      </w:r>
    </w:p>
    <w:p w14:paraId="60CE9830" w14:textId="77777777" w:rsidR="00D36D79" w:rsidRPr="00A410EA" w:rsidRDefault="00D36D79" w:rsidP="005F2FA7">
      <w:pPr>
        <w:numPr>
          <w:ilvl w:val="0"/>
          <w:numId w:val="12"/>
        </w:numPr>
      </w:pPr>
      <w:r w:rsidRPr="00A410EA">
        <w:t>Sanitário tipo dos 1º, 2º e 3º pavimentos</w:t>
      </w:r>
    </w:p>
    <w:p w14:paraId="70B16272" w14:textId="77777777" w:rsidR="00D36D79" w:rsidRPr="00A410EA" w:rsidRDefault="00D36D79" w:rsidP="005F2FA7">
      <w:pPr>
        <w:numPr>
          <w:ilvl w:val="0"/>
          <w:numId w:val="12"/>
        </w:numPr>
      </w:pPr>
      <w:r w:rsidRPr="00A410EA">
        <w:t>Sanitário /vestiário do 3º pavimento</w:t>
      </w:r>
    </w:p>
    <w:p w14:paraId="601A96AA" w14:textId="77777777" w:rsidR="00D36D79" w:rsidRPr="00A410EA" w:rsidRDefault="00D36D79" w:rsidP="00D36D79">
      <w:pPr>
        <w:ind w:left="1069"/>
      </w:pPr>
    </w:p>
    <w:p w14:paraId="7712DD48" w14:textId="77777777" w:rsidR="00D36D79" w:rsidRPr="00A410EA" w:rsidRDefault="00C76B6F" w:rsidP="000C6774">
      <w:pPr>
        <w:pStyle w:val="Ttulo2"/>
      </w:pPr>
      <w:bookmarkStart w:id="274" w:name="_Toc71970139"/>
      <w:bookmarkStart w:id="275" w:name="_Toc41496303"/>
      <w:r w:rsidRPr="00A410EA">
        <w:t>PAINÉIS EM GESSO ACARTONADO</w:t>
      </w:r>
      <w:bookmarkEnd w:id="274"/>
      <w:bookmarkEnd w:id="275"/>
      <w:r w:rsidRPr="00A410EA">
        <w:t xml:space="preserve"> </w:t>
      </w:r>
    </w:p>
    <w:p w14:paraId="29C01815" w14:textId="77777777" w:rsidR="00D36D79" w:rsidRPr="00A410EA" w:rsidRDefault="00D36D79" w:rsidP="00B078C2">
      <w:pPr>
        <w:ind w:left="0" w:firstLine="576"/>
      </w:pPr>
      <w:r w:rsidRPr="00A410EA">
        <w:t>Deverá ser fornecido e instalado placas em gesso acartonado</w:t>
      </w:r>
      <w:r w:rsidRPr="00A410EA">
        <w:rPr>
          <w:b/>
        </w:rPr>
        <w:t xml:space="preserve"> </w:t>
      </w:r>
      <w:r w:rsidRPr="00A410EA">
        <w:t>nas seguintes referências:</w:t>
      </w:r>
    </w:p>
    <w:p w14:paraId="49689A19" w14:textId="77777777" w:rsidR="00D36D79" w:rsidRPr="00A410EA" w:rsidRDefault="00D36D79" w:rsidP="00D36D79">
      <w:pPr>
        <w:rPr>
          <w:b/>
          <w:lang w:val="en-US"/>
        </w:rPr>
      </w:pPr>
      <w:r w:rsidRPr="00A410EA">
        <w:rPr>
          <w:b/>
          <w:lang w:val="en-US"/>
        </w:rPr>
        <w:t>120/70 - 400 - MS - 2RU/2RU - LM</w:t>
      </w:r>
    </w:p>
    <w:p w14:paraId="4CEC7AF6" w14:textId="77777777" w:rsidR="00D36D79" w:rsidRPr="00A410EA" w:rsidRDefault="00D36D79" w:rsidP="00D36D79">
      <w:pPr>
        <w:rPr>
          <w:b/>
          <w:lang w:val="en-US"/>
        </w:rPr>
      </w:pPr>
      <w:r w:rsidRPr="00A410EA">
        <w:rPr>
          <w:b/>
          <w:lang w:val="en-US"/>
        </w:rPr>
        <w:t>120/70 - 400 - MS - 2RU/2ST - LM</w:t>
      </w:r>
    </w:p>
    <w:p w14:paraId="27360CF4" w14:textId="77777777" w:rsidR="00D36D79" w:rsidRPr="00A410EA" w:rsidRDefault="00D36D79" w:rsidP="00D36D79">
      <w:pPr>
        <w:rPr>
          <w:b/>
          <w:lang w:val="en-US"/>
        </w:rPr>
      </w:pPr>
      <w:r w:rsidRPr="00A410EA">
        <w:rPr>
          <w:b/>
          <w:lang w:val="en-US"/>
        </w:rPr>
        <w:t>120/70 - 400 - MS - 2ST/2ST - LM</w:t>
      </w:r>
    </w:p>
    <w:p w14:paraId="5F9BC175" w14:textId="77777777" w:rsidR="00D36D79" w:rsidRPr="00A410EA" w:rsidRDefault="00D36D79" w:rsidP="00D36D79">
      <w:pPr>
        <w:rPr>
          <w:b/>
          <w:lang w:val="en-US"/>
        </w:rPr>
      </w:pPr>
      <w:r w:rsidRPr="00A410EA">
        <w:rPr>
          <w:b/>
          <w:lang w:val="en-US"/>
        </w:rPr>
        <w:t xml:space="preserve">120/70 - 400 - MD - 2ST/2ST </w:t>
      </w:r>
    </w:p>
    <w:p w14:paraId="75599704" w14:textId="77777777" w:rsidR="00D36D79" w:rsidRPr="00A410EA" w:rsidRDefault="00D36D79" w:rsidP="00D36D79">
      <w:pPr>
        <w:rPr>
          <w:b/>
          <w:lang w:val="en-US"/>
        </w:rPr>
      </w:pPr>
      <w:r w:rsidRPr="00A410EA">
        <w:rPr>
          <w:b/>
          <w:lang w:val="en-US"/>
        </w:rPr>
        <w:t>115/90 - 600 - MD - 2RU</w:t>
      </w:r>
    </w:p>
    <w:p w14:paraId="09037BC7" w14:textId="77777777" w:rsidR="00D36D79" w:rsidRPr="00A410EA" w:rsidRDefault="00D36D79" w:rsidP="00D36D79">
      <w:pPr>
        <w:rPr>
          <w:b/>
          <w:lang w:val="en-US"/>
        </w:rPr>
      </w:pPr>
      <w:r w:rsidRPr="00A410EA">
        <w:rPr>
          <w:b/>
          <w:lang w:val="en-US"/>
        </w:rPr>
        <w:t>115/90 - 600 - MD - 2ST</w:t>
      </w:r>
    </w:p>
    <w:p w14:paraId="65B03691" w14:textId="77777777" w:rsidR="00D36D79" w:rsidRPr="00A410EA" w:rsidRDefault="00D36D79" w:rsidP="00D36D79">
      <w:pPr>
        <w:rPr>
          <w:b/>
          <w:lang w:val="en-US"/>
        </w:rPr>
      </w:pPr>
      <w:r w:rsidRPr="00A410EA">
        <w:rPr>
          <w:b/>
          <w:lang w:val="en-US"/>
        </w:rPr>
        <w:t>150/90 - 600 - MS - 2RU/2RU - LM</w:t>
      </w:r>
    </w:p>
    <w:p w14:paraId="342A3823" w14:textId="77777777" w:rsidR="00D36D79" w:rsidRPr="00A410EA" w:rsidRDefault="00D36D79" w:rsidP="00D36D79">
      <w:pPr>
        <w:rPr>
          <w:b/>
          <w:lang w:val="en-US"/>
        </w:rPr>
      </w:pPr>
      <w:r w:rsidRPr="00A410EA">
        <w:rPr>
          <w:b/>
          <w:lang w:val="en-US"/>
        </w:rPr>
        <w:t>150/90 - 600 - MS - 2RU/2ST - LM</w:t>
      </w:r>
    </w:p>
    <w:p w14:paraId="52B859ED" w14:textId="77777777" w:rsidR="00D36D79" w:rsidRPr="00A410EA" w:rsidRDefault="00D36D79" w:rsidP="00D36D79">
      <w:pPr>
        <w:rPr>
          <w:b/>
          <w:lang w:val="en-US"/>
        </w:rPr>
      </w:pPr>
      <w:r w:rsidRPr="00A410EA">
        <w:rPr>
          <w:b/>
          <w:lang w:val="en-US"/>
        </w:rPr>
        <w:t>150/90 - 400 - MS - 2RU/2RU - LM</w:t>
      </w:r>
    </w:p>
    <w:p w14:paraId="055EB051" w14:textId="77777777" w:rsidR="00D36D79" w:rsidRPr="00A410EA" w:rsidRDefault="00D36D79" w:rsidP="00D36D79">
      <w:pPr>
        <w:rPr>
          <w:b/>
          <w:lang w:val="en-US"/>
        </w:rPr>
      </w:pPr>
      <w:r w:rsidRPr="00A410EA">
        <w:rPr>
          <w:b/>
          <w:lang w:val="en-US"/>
        </w:rPr>
        <w:t>150/90 - 400 - MS - 2RU/2ST - LM</w:t>
      </w:r>
    </w:p>
    <w:p w14:paraId="1C9ED763" w14:textId="77777777" w:rsidR="00D36D79" w:rsidRPr="00A410EA" w:rsidRDefault="00D36D79" w:rsidP="00D36D79">
      <w:pPr>
        <w:rPr>
          <w:b/>
          <w:lang w:val="en-US"/>
        </w:rPr>
      </w:pPr>
      <w:r w:rsidRPr="00A410EA">
        <w:rPr>
          <w:b/>
          <w:lang w:val="en-US"/>
        </w:rPr>
        <w:t>300/90 - 600 - MS - 2RU/2RU - LM</w:t>
      </w:r>
    </w:p>
    <w:p w14:paraId="14B9C124" w14:textId="77777777" w:rsidR="00D36D79" w:rsidRPr="00A410EA" w:rsidRDefault="00D36D79" w:rsidP="00D36D79">
      <w:pPr>
        <w:rPr>
          <w:b/>
        </w:rPr>
      </w:pPr>
      <w:r w:rsidRPr="00A410EA">
        <w:rPr>
          <w:b/>
        </w:rPr>
        <w:t>300/90 - 600 - MS - 2RU/2ST - LM</w:t>
      </w:r>
    </w:p>
    <w:p w14:paraId="35334331" w14:textId="77777777" w:rsidR="00D36D79" w:rsidRPr="00A410EA" w:rsidRDefault="00D36D79" w:rsidP="00D36D79">
      <w:pPr>
        <w:rPr>
          <w:b/>
        </w:rPr>
      </w:pPr>
      <w:r w:rsidRPr="00A410EA">
        <w:rPr>
          <w:b/>
        </w:rPr>
        <w:t>REVESTIMENTO COLADO ST</w:t>
      </w:r>
    </w:p>
    <w:p w14:paraId="0AA582B9" w14:textId="77777777" w:rsidR="00D36D79" w:rsidRPr="00A410EA" w:rsidRDefault="00D36D79" w:rsidP="00D36D79">
      <w:pPr>
        <w:pStyle w:val="Cabealho"/>
        <w:tabs>
          <w:tab w:val="clear" w:pos="4419"/>
          <w:tab w:val="clear" w:pos="8838"/>
        </w:tabs>
        <w:rPr>
          <w:b/>
        </w:rPr>
      </w:pPr>
      <w:r w:rsidRPr="00A410EA">
        <w:rPr>
          <w:b/>
        </w:rPr>
        <w:t>REVESTIMENTO COLADO RU</w:t>
      </w:r>
    </w:p>
    <w:p w14:paraId="0A94B778" w14:textId="77777777" w:rsidR="00D36D79" w:rsidRPr="00A410EA" w:rsidRDefault="00D36D79" w:rsidP="00D36D79">
      <w:pPr>
        <w:pStyle w:val="Cabealho"/>
        <w:tabs>
          <w:tab w:val="clear" w:pos="4419"/>
          <w:tab w:val="clear" w:pos="8838"/>
        </w:tabs>
      </w:pPr>
    </w:p>
    <w:p w14:paraId="064F3C48" w14:textId="77777777" w:rsidR="00D36D79" w:rsidRPr="00A410EA" w:rsidRDefault="00D36D79" w:rsidP="00B078C2">
      <w:pPr>
        <w:pStyle w:val="Cabealho"/>
        <w:tabs>
          <w:tab w:val="clear" w:pos="4419"/>
          <w:tab w:val="clear" w:pos="8838"/>
        </w:tabs>
        <w:ind w:left="0" w:firstLine="708"/>
      </w:pPr>
      <w:r w:rsidRPr="00A410EA">
        <w:t>Seguindo a seguinte descrição:</w:t>
      </w:r>
    </w:p>
    <w:p w14:paraId="28C846C9" w14:textId="77777777" w:rsidR="00D36D79" w:rsidRPr="00A410EA" w:rsidRDefault="00D36D79" w:rsidP="00D36D79">
      <w:pPr>
        <w:pStyle w:val="Cabealho"/>
        <w:tabs>
          <w:tab w:val="clear" w:pos="4419"/>
          <w:tab w:val="clear" w:pos="8838"/>
        </w:tabs>
      </w:pPr>
    </w:p>
    <w:p w14:paraId="26506271" w14:textId="77777777" w:rsidR="00D36D79" w:rsidRPr="00A410EA" w:rsidRDefault="00D36D79" w:rsidP="00D36D79">
      <w:pPr>
        <w:pStyle w:val="Cabealho"/>
        <w:tabs>
          <w:tab w:val="clear" w:pos="4419"/>
          <w:tab w:val="clear" w:pos="8838"/>
        </w:tabs>
      </w:pPr>
      <w:r w:rsidRPr="00A410EA">
        <w:rPr>
          <w:i/>
        </w:rPr>
        <w:t>"(espessura total da parede) / (largura do montante) - (espaçamento entre montantes) - (tipo de montante) - (quantidade e tipo de placa) - (indicação de presença ou ausência de lã mineral)</w:t>
      </w:r>
      <w:r w:rsidRPr="00A410EA">
        <w:t xml:space="preserve"> "</w:t>
      </w:r>
    </w:p>
    <w:p w14:paraId="74DD3F39" w14:textId="77777777" w:rsidR="00D36D79" w:rsidRPr="00A410EA" w:rsidRDefault="00D36D79" w:rsidP="00D36D79">
      <w:pPr>
        <w:pStyle w:val="Cabealho"/>
        <w:tabs>
          <w:tab w:val="clear" w:pos="4419"/>
          <w:tab w:val="clear" w:pos="8838"/>
        </w:tabs>
      </w:pPr>
      <w:r w:rsidRPr="00A410EA">
        <w:t>- As dimensões estão indicadas em mm;</w:t>
      </w:r>
    </w:p>
    <w:p w14:paraId="66CF540F" w14:textId="77777777" w:rsidR="00D36D79" w:rsidRPr="00A410EA" w:rsidRDefault="00D36D79" w:rsidP="00D36D79">
      <w:pPr>
        <w:pStyle w:val="Cabealho"/>
        <w:tabs>
          <w:tab w:val="clear" w:pos="4419"/>
          <w:tab w:val="clear" w:pos="8838"/>
        </w:tabs>
      </w:pPr>
      <w:r w:rsidRPr="00A410EA">
        <w:t>- MS = montante simples e MD = montante duplo</w:t>
      </w:r>
    </w:p>
    <w:p w14:paraId="3AD8A216" w14:textId="77777777" w:rsidR="00D36D79" w:rsidRPr="00A410EA" w:rsidRDefault="00D36D79" w:rsidP="00D36D79">
      <w:pPr>
        <w:pStyle w:val="Cabealho"/>
        <w:tabs>
          <w:tab w:val="clear" w:pos="4419"/>
          <w:tab w:val="clear" w:pos="8838"/>
        </w:tabs>
      </w:pPr>
      <w:r w:rsidRPr="00A410EA">
        <w:t>- RU = resistente à umidade e ST = standard</w:t>
      </w:r>
    </w:p>
    <w:p w14:paraId="23CEE948" w14:textId="77777777" w:rsidR="00D36D79" w:rsidRPr="00A410EA" w:rsidRDefault="00D36D79" w:rsidP="00D36D79">
      <w:pPr>
        <w:pStyle w:val="Cabealho"/>
        <w:tabs>
          <w:tab w:val="clear" w:pos="4419"/>
          <w:tab w:val="clear" w:pos="8838"/>
        </w:tabs>
      </w:pPr>
      <w:r w:rsidRPr="00A410EA">
        <w:t>- O revestimento colado, será aplicado em pilares e deverá ser consultado o material técnico do fabricante para aplicação do mesmo, utilizando-se os materiais complementares indicados.</w:t>
      </w:r>
    </w:p>
    <w:p w14:paraId="53D826FA" w14:textId="77777777" w:rsidR="00D36D79" w:rsidRPr="00A410EA" w:rsidRDefault="00D36D79" w:rsidP="00B078C2">
      <w:pPr>
        <w:pStyle w:val="Recuodecorpodetexto2"/>
        <w:ind w:left="0" w:firstLine="708"/>
      </w:pPr>
      <w:r w:rsidRPr="00A410EA">
        <w:lastRenderedPageBreak/>
        <w:t>Deverão ser instaladas segundo orientações do fabricante e fornecidas com as guias, montantes, parafusos, cantoneiras, massa e fitas para juntas e todo material necessário para a sua fixação e perfeito acabamento.</w:t>
      </w:r>
    </w:p>
    <w:p w14:paraId="265C2B06" w14:textId="77777777" w:rsidR="00D36D79" w:rsidRPr="00A410EA" w:rsidRDefault="00D36D79" w:rsidP="00D36D79">
      <w:pPr>
        <w:ind w:left="0"/>
      </w:pPr>
    </w:p>
    <w:p w14:paraId="38EB55BA" w14:textId="77777777" w:rsidR="00D36D79" w:rsidRPr="00A410EA" w:rsidRDefault="00D36D79" w:rsidP="00D36D79">
      <w:pPr>
        <w:rPr>
          <w:b/>
        </w:rPr>
      </w:pPr>
      <w:r w:rsidRPr="00A410EA">
        <w:rPr>
          <w:b/>
        </w:rPr>
        <w:t>Locais:</w:t>
      </w:r>
    </w:p>
    <w:p w14:paraId="3744A487" w14:textId="77777777" w:rsidR="00D36D79" w:rsidRPr="00A410EA" w:rsidRDefault="00D36D79" w:rsidP="00B078C2">
      <w:pPr>
        <w:ind w:left="0" w:firstLine="576"/>
      </w:pPr>
      <w:r w:rsidRPr="00A410EA">
        <w:t>Todas as paredes que dividem internamente dois ambientes, exceto todas as paredes da escada e do shaft do elevador.</w:t>
      </w:r>
    </w:p>
    <w:p w14:paraId="5F688E5B" w14:textId="77777777" w:rsidR="00D36D79" w:rsidRPr="00A410EA" w:rsidRDefault="00D36D79" w:rsidP="00D36D79">
      <w:pPr>
        <w:ind w:left="0"/>
      </w:pPr>
    </w:p>
    <w:p w14:paraId="492A258E" w14:textId="77777777" w:rsidR="00D36D79" w:rsidRPr="00A410EA" w:rsidRDefault="00D36D79" w:rsidP="00D36D79"/>
    <w:p w14:paraId="70EF9306" w14:textId="77777777" w:rsidR="00D36D79" w:rsidRPr="00A410EA" w:rsidRDefault="00C76B6F" w:rsidP="000C6774">
      <w:pPr>
        <w:pStyle w:val="Ttulo2"/>
      </w:pPr>
      <w:bookmarkStart w:id="276" w:name="_Toc71970140"/>
      <w:bookmarkStart w:id="277" w:name="_Toc41496304"/>
      <w:r w:rsidRPr="00A410EA">
        <w:t>PAINÉIS EM GESSO ACARTONADO COM TRATAMENTO ACÚSTICO</w:t>
      </w:r>
      <w:bookmarkEnd w:id="276"/>
      <w:bookmarkEnd w:id="277"/>
    </w:p>
    <w:p w14:paraId="31E8303C" w14:textId="77777777" w:rsidR="00D36D79" w:rsidRPr="00A410EA" w:rsidRDefault="00D36D79" w:rsidP="00B078C2">
      <w:pPr>
        <w:ind w:left="0" w:firstLine="576"/>
      </w:pPr>
      <w:r w:rsidRPr="00A410EA">
        <w:t>Deverá ser fornecido e instalado placas em gesso acartonado com tratamento acústico. Densidade da lã de PET = 35kg/m³ e espessura da lã de PET = 25mm</w:t>
      </w:r>
    </w:p>
    <w:p w14:paraId="338F4CBB" w14:textId="77777777" w:rsidR="00D36D79" w:rsidRPr="00A410EA" w:rsidRDefault="00D36D79" w:rsidP="00B078C2">
      <w:pPr>
        <w:pStyle w:val="Recuodecorpodetexto2"/>
        <w:ind w:left="0" w:firstLine="576"/>
      </w:pPr>
      <w:r w:rsidRPr="00A410EA">
        <w:t>Deverão ser instaladas segundo orientações do fabricante e fornecidas com as guias, montantes, parafusos, cantoneiras, massa e fitas para juntas e todo material necessário para a sua fixação e perfeito acabamento.</w:t>
      </w:r>
    </w:p>
    <w:p w14:paraId="1B7F8118" w14:textId="77777777" w:rsidR="00D36D79" w:rsidRPr="00A410EA" w:rsidRDefault="00D36D79" w:rsidP="00D36D79">
      <w:pPr>
        <w:pStyle w:val="Recuodecorpodetexto2"/>
      </w:pPr>
    </w:p>
    <w:p w14:paraId="0588436C" w14:textId="77777777" w:rsidR="00D36D79" w:rsidRPr="00A410EA" w:rsidRDefault="00D36D79" w:rsidP="00B078C2">
      <w:pPr>
        <w:pStyle w:val="Recuodecorpodetexto2"/>
        <w:ind w:left="0" w:firstLine="576"/>
      </w:pPr>
      <w:r w:rsidRPr="00A410EA">
        <w:t>Para maiores detalhes deverá ser consultado o item 4.8 e o projeto de Acústica.</w:t>
      </w:r>
    </w:p>
    <w:p w14:paraId="578F4792" w14:textId="77777777" w:rsidR="00D36D79" w:rsidRPr="00A410EA" w:rsidRDefault="00D36D79" w:rsidP="00D36D79">
      <w:pPr>
        <w:ind w:left="0"/>
      </w:pPr>
    </w:p>
    <w:p w14:paraId="2EB994DD" w14:textId="77777777" w:rsidR="00D36D79" w:rsidRPr="00A410EA" w:rsidRDefault="00D36D79" w:rsidP="00D36D79">
      <w:pPr>
        <w:rPr>
          <w:b/>
        </w:rPr>
      </w:pPr>
      <w:r w:rsidRPr="00A410EA">
        <w:rPr>
          <w:b/>
        </w:rPr>
        <w:t>Locais:</w:t>
      </w:r>
    </w:p>
    <w:p w14:paraId="2090C08C" w14:textId="77777777" w:rsidR="00D36D79" w:rsidRPr="00A410EA" w:rsidRDefault="00D36D79" w:rsidP="005F2FA7">
      <w:pPr>
        <w:numPr>
          <w:ilvl w:val="0"/>
          <w:numId w:val="12"/>
        </w:numPr>
      </w:pPr>
      <w:r w:rsidRPr="00A410EA">
        <w:t>Paredes internas do auditório.</w:t>
      </w:r>
    </w:p>
    <w:p w14:paraId="6C3781AA" w14:textId="77777777" w:rsidR="00D36D79" w:rsidRPr="00A410EA" w:rsidRDefault="00D36D79" w:rsidP="00D36D79">
      <w:pPr>
        <w:pStyle w:val="Cabealho"/>
        <w:tabs>
          <w:tab w:val="clear" w:pos="4419"/>
          <w:tab w:val="clear" w:pos="8838"/>
        </w:tabs>
        <w:ind w:left="0"/>
      </w:pPr>
    </w:p>
    <w:p w14:paraId="2876498D" w14:textId="77777777" w:rsidR="00D36D79" w:rsidRDefault="004E4E2E" w:rsidP="000C6774">
      <w:pPr>
        <w:pStyle w:val="Ttulo1"/>
      </w:pPr>
      <w:bookmarkStart w:id="278" w:name="_Toc504465225"/>
      <w:r w:rsidRPr="00A410EA">
        <w:rPr>
          <w:caps w:val="0"/>
        </w:rPr>
        <w:t xml:space="preserve">   </w:t>
      </w:r>
      <w:bookmarkStart w:id="279" w:name="_Toc71970143"/>
      <w:bookmarkStart w:id="280" w:name="_Toc41496305"/>
      <w:r w:rsidRPr="00A410EA">
        <w:rPr>
          <w:caps w:val="0"/>
        </w:rPr>
        <w:t>IMPERMEABILIZAÇÃO</w:t>
      </w:r>
      <w:bookmarkEnd w:id="278"/>
      <w:bookmarkEnd w:id="279"/>
      <w:bookmarkEnd w:id="280"/>
    </w:p>
    <w:p w14:paraId="5CF06430" w14:textId="77777777" w:rsidR="00D36D79" w:rsidRPr="00A410EA" w:rsidRDefault="00C76B6F" w:rsidP="000C6774">
      <w:pPr>
        <w:pStyle w:val="Ttulo2"/>
      </w:pPr>
      <w:bookmarkStart w:id="281" w:name="_Toc18307969"/>
      <w:r w:rsidRPr="00A410EA">
        <w:t xml:space="preserve">  </w:t>
      </w:r>
      <w:bookmarkStart w:id="282" w:name="_Toc71970144"/>
      <w:bookmarkStart w:id="283" w:name="_Toc41496306"/>
      <w:r w:rsidRPr="00A410EA">
        <w:t>GENERALIDADES</w:t>
      </w:r>
      <w:bookmarkEnd w:id="281"/>
      <w:bookmarkEnd w:id="282"/>
      <w:bookmarkEnd w:id="283"/>
    </w:p>
    <w:p w14:paraId="0D406799" w14:textId="77777777" w:rsidR="00D36D79" w:rsidRPr="00A410EA" w:rsidRDefault="00D36D79" w:rsidP="00B078C2">
      <w:pPr>
        <w:ind w:left="0" w:firstLine="576"/>
      </w:pPr>
      <w:r w:rsidRPr="00A410EA">
        <w:t>A aplicação das mantas deverá seguir as recomendações do fabricante.</w:t>
      </w:r>
    </w:p>
    <w:p w14:paraId="7AD30A1B" w14:textId="77777777" w:rsidR="00D36D79" w:rsidRPr="00A410EA" w:rsidRDefault="00D36D79" w:rsidP="00D36D79"/>
    <w:p w14:paraId="0D37B07D" w14:textId="77777777" w:rsidR="00D36D79" w:rsidRPr="00A410EA" w:rsidRDefault="00D36D79" w:rsidP="00B078C2">
      <w:pPr>
        <w:pStyle w:val="Recuodecorpodetexto2"/>
        <w:ind w:left="0" w:firstLine="576"/>
      </w:pPr>
      <w:r w:rsidRPr="00A410EA">
        <w:t xml:space="preserve">Nas áreas destinadas à lavagem ou sujeitas </w:t>
      </w:r>
      <w:r w:rsidR="00526F0A" w:rsidRPr="00A410EA">
        <w:t>as chuvas, a pavimentação terão</w:t>
      </w:r>
      <w:r w:rsidRPr="00A410EA">
        <w:t xml:space="preserve"> caimento em relação aos ralos de escoamento, com declividade não inferior a 0,5% (para áreas externas).                                                                                                            </w:t>
      </w:r>
    </w:p>
    <w:p w14:paraId="2C7A567F" w14:textId="77777777" w:rsidR="00D36D79" w:rsidRPr="00A410EA" w:rsidRDefault="00D36D79" w:rsidP="00B078C2">
      <w:pPr>
        <w:ind w:left="0" w:firstLine="576"/>
      </w:pPr>
      <w:r w:rsidRPr="00A410EA">
        <w:t>A camada impermeabilizada será submetida à cura durante oito dias, conservada constantemente umedecida. A superfície terá um caimento mínimo de 0,5%.</w:t>
      </w:r>
    </w:p>
    <w:p w14:paraId="6C550A9E" w14:textId="77777777" w:rsidR="00D36D79" w:rsidRPr="00A410EA" w:rsidRDefault="00D36D79" w:rsidP="00D36D79">
      <w:pPr>
        <w:outlineLvl w:val="0"/>
      </w:pPr>
      <w:r w:rsidRPr="00A410EA">
        <w:t>As bases serão previamente regularizadas com argamassa de cimento e areia, no traço 1:3.</w:t>
      </w:r>
    </w:p>
    <w:p w14:paraId="1585505A" w14:textId="77777777" w:rsidR="00D36D79" w:rsidRPr="00A410EA" w:rsidRDefault="00D36D79" w:rsidP="00D36D79">
      <w:pPr>
        <w:outlineLvl w:val="0"/>
      </w:pPr>
    </w:p>
    <w:p w14:paraId="36685766" w14:textId="77777777" w:rsidR="00D36D79" w:rsidRPr="00A410EA" w:rsidRDefault="00D36D79" w:rsidP="00B078C2">
      <w:pPr>
        <w:ind w:left="0" w:firstLine="708"/>
      </w:pPr>
      <w:r w:rsidRPr="00A410EA">
        <w:t xml:space="preserve">Só serão executadas as áreas de pisos e pavimentações após os tubos e dutos estarem instalados e ainda se a base estiver bem consolidada. </w:t>
      </w:r>
    </w:p>
    <w:p w14:paraId="5BEDC190" w14:textId="77777777" w:rsidR="00D36D79" w:rsidRPr="00A410EA" w:rsidRDefault="00D36D79" w:rsidP="00B078C2">
      <w:pPr>
        <w:ind w:left="0" w:firstLine="708"/>
      </w:pPr>
      <w:r w:rsidRPr="00A410EA">
        <w:t>Não será permitida a passagem nas 24 horas após a execução dos pisos e pavimentação, mesmo sobre tábuas.</w:t>
      </w:r>
    </w:p>
    <w:p w14:paraId="4B27A587" w14:textId="77777777" w:rsidR="00D36D79" w:rsidRPr="00A410EA" w:rsidRDefault="00D36D79" w:rsidP="00B078C2">
      <w:pPr>
        <w:ind w:left="0" w:firstLine="576"/>
      </w:pPr>
      <w:r w:rsidRPr="00A410EA">
        <w:lastRenderedPageBreak/>
        <w:t>A argamassa de assentamento do contrapiso deverá receber Sika nº 1 para a impermeabilização do piso conforme especificação do fabricante.</w:t>
      </w:r>
    </w:p>
    <w:p w14:paraId="4B05FB51" w14:textId="77777777" w:rsidR="00D36D79" w:rsidRPr="00A410EA" w:rsidRDefault="00D36D79" w:rsidP="00D36D79"/>
    <w:p w14:paraId="3F873302" w14:textId="77777777" w:rsidR="00D36D79" w:rsidRPr="00A410EA" w:rsidRDefault="00C76B6F" w:rsidP="000C6774">
      <w:pPr>
        <w:pStyle w:val="Ttulo2"/>
      </w:pPr>
      <w:bookmarkStart w:id="284" w:name="_Toc71970145"/>
      <w:bookmarkStart w:id="285" w:name="_Toc41496307"/>
      <w:r w:rsidRPr="00A410EA">
        <w:t>SIKATOP 107</w:t>
      </w:r>
      <w:bookmarkEnd w:id="284"/>
      <w:bookmarkEnd w:id="285"/>
    </w:p>
    <w:p w14:paraId="40BCB2BC" w14:textId="77777777" w:rsidR="00D36D79" w:rsidRDefault="00D36D79" w:rsidP="00B078C2">
      <w:pPr>
        <w:pStyle w:val="Recuodecorpodetexto2"/>
        <w:ind w:left="0" w:firstLine="576"/>
      </w:pPr>
      <w:r w:rsidRPr="00A410EA">
        <w:t>Somente nos trechos descritos a seguir serão aplicadas (sobre a argamassa aditivada de Sika nº1) 2 demãos de Sikatop 107 cristalizante. Esta aplicação também deverá ser realizada nos 30cm de todas as paredes adjacentes a estas lajes, garantindo a estanqueidade das mesmas</w:t>
      </w:r>
      <w:r>
        <w:t>.</w:t>
      </w:r>
    </w:p>
    <w:p w14:paraId="2221BC6D" w14:textId="77777777" w:rsidR="00D36D79" w:rsidRDefault="00D36D79" w:rsidP="00D36D79">
      <w:pPr>
        <w:pStyle w:val="Recuodecorpodetexto2"/>
      </w:pPr>
    </w:p>
    <w:p w14:paraId="03466B2E" w14:textId="77777777" w:rsidR="00D36D79" w:rsidRDefault="00D36D79" w:rsidP="00D36D79">
      <w:pPr>
        <w:rPr>
          <w:b/>
        </w:rPr>
      </w:pPr>
      <w:r w:rsidRPr="00A410EA">
        <w:rPr>
          <w:b/>
        </w:rPr>
        <w:t>Locais:</w:t>
      </w:r>
    </w:p>
    <w:p w14:paraId="3F8A856C" w14:textId="77777777" w:rsidR="00D36D79" w:rsidRPr="00A410EA" w:rsidRDefault="00D36D79" w:rsidP="00D36D79"/>
    <w:p w14:paraId="402D658A" w14:textId="77777777" w:rsidR="00D36D79" w:rsidRDefault="00D36D79" w:rsidP="005F2FA7">
      <w:pPr>
        <w:numPr>
          <w:ilvl w:val="0"/>
          <w:numId w:val="12"/>
        </w:numPr>
      </w:pPr>
      <w:r w:rsidRPr="00A410EA">
        <w:t>Na</w:t>
      </w:r>
      <w:r>
        <w:t>s</w:t>
      </w:r>
      <w:r w:rsidRPr="00A410EA">
        <w:t xml:space="preserve"> laje</w:t>
      </w:r>
      <w:r>
        <w:t>s</w:t>
      </w:r>
      <w:r w:rsidRPr="00A410EA">
        <w:t xml:space="preserve"> d</w:t>
      </w:r>
      <w:r>
        <w:t>e</w:t>
      </w:r>
      <w:r w:rsidRPr="00A410EA">
        <w:t xml:space="preserve"> cobertura</w:t>
      </w:r>
      <w:r>
        <w:t>s ou expostas</w:t>
      </w:r>
      <w:r w:rsidRPr="00A410EA">
        <w:t xml:space="preserve"> – toda a área externa com caimento indicado no projeto</w:t>
      </w:r>
    </w:p>
    <w:p w14:paraId="289D3FCB" w14:textId="77777777" w:rsidR="00D36D79" w:rsidRDefault="00D36D79" w:rsidP="005F2FA7">
      <w:pPr>
        <w:numPr>
          <w:ilvl w:val="0"/>
          <w:numId w:val="12"/>
        </w:numPr>
      </w:pPr>
      <w:r>
        <w:t>Na Rampa de acesso</w:t>
      </w:r>
    </w:p>
    <w:p w14:paraId="33A50E5C" w14:textId="77777777" w:rsidR="00D36D79" w:rsidRDefault="00D36D79" w:rsidP="005F2FA7">
      <w:pPr>
        <w:numPr>
          <w:ilvl w:val="0"/>
          <w:numId w:val="12"/>
        </w:numPr>
      </w:pPr>
      <w:r>
        <w:t>Escadas de concreto</w:t>
      </w:r>
    </w:p>
    <w:p w14:paraId="5E24C16D" w14:textId="77777777" w:rsidR="00D36D79" w:rsidRDefault="00D36D79" w:rsidP="005F2FA7">
      <w:pPr>
        <w:numPr>
          <w:ilvl w:val="0"/>
          <w:numId w:val="12"/>
        </w:numPr>
      </w:pPr>
      <w:r>
        <w:t>Caixas de concreto submersas</w:t>
      </w:r>
    </w:p>
    <w:p w14:paraId="431D62EA" w14:textId="77777777" w:rsidR="00D36D79" w:rsidRDefault="00D36D79" w:rsidP="005F2FA7">
      <w:pPr>
        <w:numPr>
          <w:ilvl w:val="0"/>
          <w:numId w:val="12"/>
        </w:numPr>
      </w:pPr>
      <w:r>
        <w:t>Paredes de empenas</w:t>
      </w:r>
    </w:p>
    <w:p w14:paraId="59688F8F" w14:textId="77777777" w:rsidR="00D36D79" w:rsidRDefault="00D36D79" w:rsidP="005F2FA7">
      <w:pPr>
        <w:numPr>
          <w:ilvl w:val="0"/>
          <w:numId w:val="12"/>
        </w:numPr>
      </w:pPr>
      <w:r>
        <w:t>Paredes verdes</w:t>
      </w:r>
    </w:p>
    <w:p w14:paraId="1B585803" w14:textId="77777777" w:rsidR="00D36D79" w:rsidRDefault="00D36D79" w:rsidP="005F2FA7">
      <w:pPr>
        <w:numPr>
          <w:ilvl w:val="0"/>
          <w:numId w:val="12"/>
        </w:numPr>
      </w:pPr>
      <w:r>
        <w:t>Caixas de elevadores</w:t>
      </w:r>
    </w:p>
    <w:p w14:paraId="2735369F" w14:textId="77777777" w:rsidR="00D36D79" w:rsidRPr="00A410EA" w:rsidRDefault="00D36D79" w:rsidP="005F2FA7">
      <w:pPr>
        <w:numPr>
          <w:ilvl w:val="0"/>
          <w:numId w:val="12"/>
        </w:numPr>
      </w:pPr>
      <w:r>
        <w:t>Estacionamento subsolo</w:t>
      </w:r>
    </w:p>
    <w:p w14:paraId="3F7D28D6" w14:textId="77777777" w:rsidR="00D36D79" w:rsidRPr="00A410EA" w:rsidRDefault="00D36D79" w:rsidP="00D36D79"/>
    <w:p w14:paraId="3F9460A0" w14:textId="77777777" w:rsidR="005315EE" w:rsidRDefault="00C76B6F" w:rsidP="00CE4CF5">
      <w:pPr>
        <w:pStyle w:val="Ttulo2"/>
      </w:pPr>
      <w:bookmarkStart w:id="286" w:name="_Toc18307972"/>
      <w:r w:rsidRPr="00A410EA">
        <w:t xml:space="preserve">  </w:t>
      </w:r>
      <w:bookmarkStart w:id="287" w:name="_Toc41496308"/>
      <w:bookmarkStart w:id="288" w:name="_Toc71970146"/>
      <w:r w:rsidRPr="00A410EA">
        <w:t>MANTA ASFÁLTICA 4 MM - IMPERMEABILIZAÇÃO DE LAJES</w:t>
      </w:r>
      <w:bookmarkEnd w:id="287"/>
      <w:r w:rsidRPr="00A410EA">
        <w:t xml:space="preserve"> </w:t>
      </w:r>
      <w:bookmarkEnd w:id="286"/>
      <w:bookmarkEnd w:id="288"/>
    </w:p>
    <w:p w14:paraId="3A4BAD85" w14:textId="77777777" w:rsidR="00D36D79" w:rsidRPr="00A410EA" w:rsidRDefault="00D36D79" w:rsidP="00B078C2">
      <w:pPr>
        <w:ind w:left="0" w:firstLine="576"/>
      </w:pPr>
      <w:r w:rsidRPr="00A410EA">
        <w:t>Todos os vértices da laje de estrutura terão seus cantos arredondados em meia-cana, formando raio de 08 cm, evitando assim o acúmulo de qualquer tipo de líquido nestes pontos.</w:t>
      </w:r>
    </w:p>
    <w:p w14:paraId="044CA787" w14:textId="77777777" w:rsidR="00D36D79" w:rsidRPr="00A410EA" w:rsidRDefault="00D36D79" w:rsidP="00B078C2">
      <w:pPr>
        <w:pStyle w:val="Recuodecorpodetexto2"/>
        <w:ind w:left="0" w:firstLine="576"/>
      </w:pPr>
      <w:r w:rsidRPr="00A410EA">
        <w:t>Será assentada primeiramente uma camada de regularização de pelo menos 2 cm de espessura, executada em cimento e areia no traço 1:4, respeitando o caimento de 0,2% no sentido do escoamento de águas pluviais.</w:t>
      </w:r>
    </w:p>
    <w:p w14:paraId="0BC3A237" w14:textId="77777777" w:rsidR="00D36D79" w:rsidRPr="00A410EA" w:rsidRDefault="00D36D79" w:rsidP="00B078C2">
      <w:pPr>
        <w:pStyle w:val="Recuodecorpodetexto2"/>
        <w:ind w:left="0" w:firstLine="576"/>
      </w:pPr>
      <w:r w:rsidRPr="00A410EA">
        <w:t>Após a cura, é aplicada camada de imprimação em Primer Viabit, para aderência da manta à camada de regularização.</w:t>
      </w:r>
    </w:p>
    <w:p w14:paraId="6B32C5FC" w14:textId="77777777" w:rsidR="00D36D79" w:rsidRPr="00A410EA" w:rsidRDefault="00D36D79" w:rsidP="00B078C2">
      <w:pPr>
        <w:pStyle w:val="Recuodecorpodetexto2"/>
        <w:ind w:left="0" w:firstLine="576"/>
      </w:pPr>
      <w:r w:rsidRPr="00A410EA">
        <w:t>Após secagem, aplicar manta impermeabilizante pré-fabricada Torodin de 4 mm, à base de asfalto modificado com SBS, estruturada com armadura tipo não-tecido de poliéster.</w:t>
      </w:r>
    </w:p>
    <w:p w14:paraId="15E2429F" w14:textId="77777777" w:rsidR="00D36D79" w:rsidRPr="00A410EA" w:rsidRDefault="00D36D79" w:rsidP="00B078C2">
      <w:pPr>
        <w:pStyle w:val="Recuodecorpodetexto2"/>
        <w:ind w:left="0" w:firstLine="576"/>
      </w:pPr>
      <w:r w:rsidRPr="00A410EA">
        <w:t>É aplicada em seguida uma camada separadora em lona plástica.</w:t>
      </w:r>
    </w:p>
    <w:p w14:paraId="24227ACC" w14:textId="77777777" w:rsidR="00D36D79" w:rsidRPr="00A410EA" w:rsidRDefault="00D36D79" w:rsidP="00B078C2">
      <w:pPr>
        <w:pStyle w:val="Recuodecorpodetexto2"/>
        <w:ind w:left="0" w:firstLine="576"/>
      </w:pPr>
      <w:r w:rsidRPr="00A410EA">
        <w:t>Aplica-se, em seguida, a camada de proteção mecânica, formada por placas de 2 x 2 m, rejuntadas com mastique.</w:t>
      </w:r>
    </w:p>
    <w:p w14:paraId="59CD9DF4" w14:textId="77777777" w:rsidR="00D36D79" w:rsidRPr="00A410EA" w:rsidRDefault="00D36D79" w:rsidP="00B078C2">
      <w:pPr>
        <w:ind w:left="0" w:firstLine="576"/>
      </w:pPr>
      <w:r w:rsidRPr="00A410EA">
        <w:t>Aplica-se, finalmente o piso em argamassa de cimento e areia no traço 1:3, respeitando o caimento de 0,2% no sentido do escoamento de águas pluviais.</w:t>
      </w:r>
    </w:p>
    <w:p w14:paraId="40317C2C" w14:textId="77777777" w:rsidR="00D36D79" w:rsidRPr="00A410EA" w:rsidRDefault="00D36D79" w:rsidP="00B078C2">
      <w:pPr>
        <w:ind w:left="0" w:firstLine="576"/>
        <w:rPr>
          <w:b/>
        </w:rPr>
      </w:pPr>
      <w:r w:rsidRPr="00A410EA">
        <w:t>O escoamento das águas pluviais na cobertura será feito pela própria laje, que com diferença de níveis em pontos estratégicos e caimento apropriados, funcionará como uma calha, canalizando a água para as tubulações de águas pluviais.</w:t>
      </w:r>
    </w:p>
    <w:p w14:paraId="4575785B" w14:textId="77777777" w:rsidR="00D36D79" w:rsidRPr="00A410EA" w:rsidRDefault="00D36D79" w:rsidP="00B078C2">
      <w:pPr>
        <w:ind w:left="0" w:firstLine="576"/>
      </w:pPr>
      <w:r w:rsidRPr="00A410EA">
        <w:lastRenderedPageBreak/>
        <w:t xml:space="preserve">Deverá ser observado com total cuidado os caimentos necessários e indicados no projeto, os quais, serão testados para aprovação prévia pela fiscalização da </w:t>
      </w:r>
      <w:r>
        <w:t>EMUSA</w:t>
      </w:r>
      <w:r w:rsidRPr="00A410EA">
        <w:t xml:space="preserve"> e caso não estejam atendendo aos critérios deverão ser refeitos os serviços sem ônus para a </w:t>
      </w:r>
      <w:r>
        <w:t>Prefeitura Municipal Niterói</w:t>
      </w:r>
    </w:p>
    <w:p w14:paraId="469702C4" w14:textId="77777777" w:rsidR="00D36D79" w:rsidRPr="00A410EA" w:rsidRDefault="00D36D79" w:rsidP="00D36D79">
      <w:pPr>
        <w:ind w:left="0"/>
        <w:rPr>
          <w:b/>
        </w:rPr>
      </w:pPr>
    </w:p>
    <w:p w14:paraId="2A51EC86" w14:textId="77777777" w:rsidR="00D36D79" w:rsidRPr="00A410EA" w:rsidRDefault="00C76B6F" w:rsidP="000C6774">
      <w:pPr>
        <w:pStyle w:val="Ttulo2"/>
      </w:pPr>
      <w:r w:rsidRPr="00A410EA">
        <w:t xml:space="preserve">   </w:t>
      </w:r>
      <w:bookmarkStart w:id="289" w:name="_Toc71970147"/>
      <w:bookmarkStart w:id="290" w:name="_Toc41496309"/>
      <w:r w:rsidRPr="00A410EA">
        <w:t xml:space="preserve">MANTA </w:t>
      </w:r>
      <w:r>
        <w:t>ANTI-</w:t>
      </w:r>
      <w:r w:rsidRPr="00A410EA">
        <w:t>RAIZ 3 MM</w:t>
      </w:r>
      <w:bookmarkEnd w:id="289"/>
      <w:bookmarkEnd w:id="290"/>
    </w:p>
    <w:p w14:paraId="23EBA9EC" w14:textId="77777777" w:rsidR="00D36D79" w:rsidRPr="00A410EA" w:rsidRDefault="00D36D79" w:rsidP="00B078C2">
      <w:pPr>
        <w:pStyle w:val="Recuodecorpodetexto2"/>
        <w:ind w:left="0" w:firstLine="576"/>
        <w:rPr>
          <w:lang w:val="es-ES_tradnl"/>
        </w:rPr>
      </w:pPr>
      <w:r w:rsidRPr="00A410EA">
        <w:t xml:space="preserve">Deverá ser aplicado impermeabilizante à base de asfalto modificado com polímeros plastoméricos ou elastoméricos, estruturada com não tecido de filamentos contínuos de poliéster, previamente estabilizado. Possui em sua composição exclusivo inibidor do ataque de raízes. </w:t>
      </w:r>
      <w:r w:rsidR="00C4070C" w:rsidRPr="00A410EA">
        <w:rPr>
          <w:lang w:val="es-ES_tradnl"/>
        </w:rPr>
        <w:t>Ref.</w:t>
      </w:r>
      <w:r w:rsidRPr="00A410EA">
        <w:rPr>
          <w:lang w:val="es-ES_tradnl"/>
        </w:rPr>
        <w:t>: TORODIN ANTIRAIZ - Tipo III.</w:t>
      </w:r>
    </w:p>
    <w:p w14:paraId="22E28306" w14:textId="77777777" w:rsidR="00D36D79" w:rsidRPr="00A410EA" w:rsidRDefault="00D36D79" w:rsidP="00D36D79">
      <w:pPr>
        <w:pStyle w:val="Recuodecorpodetexto2"/>
        <w:ind w:left="0"/>
      </w:pPr>
    </w:p>
    <w:p w14:paraId="66C9512C" w14:textId="77777777" w:rsidR="00D36D79" w:rsidRPr="00A410EA" w:rsidRDefault="00D36D79" w:rsidP="00B078C2">
      <w:pPr>
        <w:pStyle w:val="Recuodecorpodetexto2"/>
        <w:ind w:left="0"/>
      </w:pPr>
      <w:r w:rsidRPr="00A410EA">
        <w:rPr>
          <w:b/>
          <w:bCs/>
        </w:rPr>
        <w:t>Espessura:</w:t>
      </w:r>
      <w:r w:rsidRPr="00A410EA">
        <w:t>3mm  </w:t>
      </w:r>
      <w:r w:rsidRPr="00A410EA">
        <w:br/>
      </w:r>
      <w:r w:rsidRPr="00A410EA">
        <w:br/>
      </w:r>
      <w:r w:rsidRPr="00A410EA">
        <w:rPr>
          <w:rStyle w:val="titulo1"/>
          <w:rFonts w:ascii="Arial" w:hAnsi="Arial" w:cs="Arial"/>
          <w:sz w:val="24"/>
          <w:szCs w:val="24"/>
        </w:rPr>
        <w:t>No</w:t>
      </w:r>
      <w:r w:rsidRPr="00A410EA">
        <w:rPr>
          <w:b/>
          <w:bCs/>
        </w:rPr>
        <w:t>rmalização</w:t>
      </w:r>
    </w:p>
    <w:p w14:paraId="543BF693" w14:textId="77777777" w:rsidR="00D36D79" w:rsidRPr="00A410EA" w:rsidRDefault="00D36D79" w:rsidP="00B078C2">
      <w:pPr>
        <w:ind w:left="0" w:firstLine="576"/>
        <w:jc w:val="left"/>
      </w:pPr>
      <w:r w:rsidRPr="00A410EA">
        <w:t xml:space="preserve">Ensaios e especificações segundo NBR 9952/98   </w:t>
      </w:r>
      <w:r w:rsidRPr="00A410EA">
        <w:br/>
      </w:r>
    </w:p>
    <w:p w14:paraId="1B6F4D55" w14:textId="77777777" w:rsidR="00D36D79" w:rsidRPr="00A410EA" w:rsidRDefault="00C76B6F" w:rsidP="000C6774">
      <w:pPr>
        <w:pStyle w:val="Ttulo2"/>
      </w:pPr>
      <w:bookmarkStart w:id="291" w:name="_Toc71970148"/>
      <w:bookmarkStart w:id="292" w:name="_Toc41496310"/>
      <w:r w:rsidRPr="00A410EA">
        <w:t>PREPARAÇÃO DA SUPERFÍCIE, APLICAÇÃO DO MATERIAL E PROTEÇÃO MECÂNICA</w:t>
      </w:r>
      <w:bookmarkEnd w:id="291"/>
      <w:bookmarkEnd w:id="292"/>
    </w:p>
    <w:p w14:paraId="17F666E3" w14:textId="77777777" w:rsidR="00D36D79" w:rsidRPr="00A410EA" w:rsidRDefault="00D36D79" w:rsidP="005F2FA7">
      <w:pPr>
        <w:pStyle w:val="Recuodecorpodetexto2"/>
        <w:numPr>
          <w:ilvl w:val="0"/>
          <w:numId w:val="66"/>
        </w:numPr>
      </w:pPr>
      <w:r w:rsidRPr="00A410EA">
        <w:t xml:space="preserve">A superfície deverá ser previamente lavada, isenta de pó, areia, resíduos de óleos, graxas, desmoldantes e </w:t>
      </w:r>
      <w:r w:rsidR="00C4070C" w:rsidRPr="00A410EA">
        <w:t>etc.</w:t>
      </w:r>
      <w:r w:rsidRPr="00A410EA">
        <w:t>;</w:t>
      </w:r>
    </w:p>
    <w:p w14:paraId="62D5BDFF" w14:textId="77777777" w:rsidR="00D36D79" w:rsidRPr="00A410EA" w:rsidRDefault="00D36D79" w:rsidP="005F2FA7">
      <w:pPr>
        <w:pStyle w:val="Recuodecorpodetexto2"/>
        <w:numPr>
          <w:ilvl w:val="0"/>
          <w:numId w:val="66"/>
        </w:numPr>
      </w:pPr>
      <w:r w:rsidRPr="00A410EA">
        <w:t>Sobre a superfície úmida, executar uma chapisco de cimento e areia grossa, traço 1:2 seguidas da execução de uma regularização preparada com argamassa de cimento e areia média traço 1:4, podendo-se adicionar 10% de emulsão adesiva acrílica VIAFIX ACRÌLICO na água de amassamento de argamassa para maior aderência ao substrato. Essa argamassa deverá ser com acabamento desempenado de espessura mínima de 2,50 cm. A argamassa de regularização deverá ser executada logo após a argamassa das mestras de nivelamento atingirem o fim de pega (início da secagem) de forma a evitar juntas frias;</w:t>
      </w:r>
    </w:p>
    <w:p w14:paraId="3CE6CDEF" w14:textId="77777777" w:rsidR="00D36D79" w:rsidRPr="00A410EA" w:rsidRDefault="00D36D79" w:rsidP="005F2FA7">
      <w:pPr>
        <w:pStyle w:val="Recuodecorpodetexto2"/>
        <w:numPr>
          <w:ilvl w:val="0"/>
          <w:numId w:val="66"/>
        </w:numPr>
      </w:pPr>
      <w:r w:rsidRPr="00A410EA">
        <w:t>Deve-se promover a cura da argamassa para evitar fissuras de retração deste acabamento. Fazer testes de escoamento, identificando e corrigindo possíveis empoçamentos;</w:t>
      </w:r>
    </w:p>
    <w:p w14:paraId="7D770BAF" w14:textId="77777777" w:rsidR="00D36D79" w:rsidRPr="00A410EA" w:rsidRDefault="00D36D79" w:rsidP="005F2FA7">
      <w:pPr>
        <w:pStyle w:val="Recuodecorpodetexto2"/>
        <w:numPr>
          <w:ilvl w:val="0"/>
          <w:numId w:val="66"/>
        </w:numPr>
      </w:pPr>
      <w:r w:rsidRPr="00A410EA">
        <w:t>Todos os cantos e arestas deverão ser arredondados, com raio aproximado de 8 cm;</w:t>
      </w:r>
    </w:p>
    <w:p w14:paraId="5B082BD0" w14:textId="77777777" w:rsidR="00D36D79" w:rsidRPr="00A410EA" w:rsidRDefault="00D36D79" w:rsidP="005F2FA7">
      <w:pPr>
        <w:pStyle w:val="Recuodecorpodetexto2"/>
        <w:numPr>
          <w:ilvl w:val="0"/>
          <w:numId w:val="66"/>
        </w:numPr>
      </w:pPr>
      <w:r w:rsidRPr="00A410EA">
        <w:t>Deverá ser previsto o arremate da impermeabilização nos paramentos verticais;</w:t>
      </w:r>
    </w:p>
    <w:p w14:paraId="6385B27C" w14:textId="77777777" w:rsidR="00D36D79" w:rsidRPr="00A410EA" w:rsidRDefault="00D36D79" w:rsidP="005F2FA7">
      <w:pPr>
        <w:pStyle w:val="Recuodecorpodetexto2"/>
        <w:numPr>
          <w:ilvl w:val="0"/>
          <w:numId w:val="66"/>
        </w:numPr>
      </w:pPr>
      <w:r w:rsidRPr="00A410EA">
        <w:t>Para a aplicação do material, seguir as recomendações do fabricante;</w:t>
      </w:r>
    </w:p>
    <w:p w14:paraId="1B1D3CC7" w14:textId="77777777" w:rsidR="00D36D79" w:rsidRPr="00A410EA" w:rsidRDefault="00D36D79" w:rsidP="005F2FA7">
      <w:pPr>
        <w:pStyle w:val="Recuodecorpodetexto2"/>
        <w:numPr>
          <w:ilvl w:val="0"/>
          <w:numId w:val="66"/>
        </w:numPr>
      </w:pPr>
      <w:r w:rsidRPr="00A410EA">
        <w:t>Fazer o teste de estanqueidade, antes da proteção mecânica enchendo o local impermeabilizado com água, mantendo o nível da mesma por 72 horas;</w:t>
      </w:r>
    </w:p>
    <w:p w14:paraId="4BB17030" w14:textId="77777777" w:rsidR="00D36D79" w:rsidRPr="00A410EA" w:rsidRDefault="00D36D79" w:rsidP="005F2FA7">
      <w:pPr>
        <w:pStyle w:val="Recuodecorpodetexto2"/>
        <w:numPr>
          <w:ilvl w:val="0"/>
          <w:numId w:val="66"/>
        </w:numPr>
      </w:pPr>
      <w:r w:rsidRPr="00A410EA">
        <w:lastRenderedPageBreak/>
        <w:t>Sobre a impermeabilização executar uma argamassa de cimento e areia traço 1:4, desempenada com juntas nos perímetros;</w:t>
      </w:r>
    </w:p>
    <w:p w14:paraId="7129CFBB" w14:textId="77777777" w:rsidR="00D36D79" w:rsidRPr="00A410EA" w:rsidRDefault="00D36D79" w:rsidP="005F2FA7">
      <w:pPr>
        <w:pStyle w:val="Recuodecorpodetexto2"/>
        <w:numPr>
          <w:ilvl w:val="0"/>
          <w:numId w:val="66"/>
        </w:numPr>
      </w:pPr>
      <w:r w:rsidRPr="00A410EA">
        <w:t>Nas superfícies verticais ou de grande inclinação esta argamassa deve ser armada com tela galvanizada, malha 13mm e fio 24 ou superior;</w:t>
      </w:r>
    </w:p>
    <w:p w14:paraId="6C132128" w14:textId="77777777" w:rsidR="00D36D79" w:rsidRPr="00A410EA" w:rsidRDefault="00D36D79" w:rsidP="00D36D79">
      <w:pPr>
        <w:ind w:left="0"/>
        <w:rPr>
          <w:b/>
        </w:rPr>
      </w:pPr>
    </w:p>
    <w:p w14:paraId="34EBEED9" w14:textId="77777777" w:rsidR="00D36D79" w:rsidRPr="00A410EA" w:rsidRDefault="00C76B6F" w:rsidP="000C6774">
      <w:pPr>
        <w:pStyle w:val="Ttulo2"/>
      </w:pPr>
      <w:bookmarkStart w:id="293" w:name="_Toc504465226"/>
      <w:r w:rsidRPr="00A410EA">
        <w:t xml:space="preserve">  </w:t>
      </w:r>
      <w:bookmarkStart w:id="294" w:name="_Toc71970149"/>
      <w:bookmarkStart w:id="295" w:name="_Toc41496311"/>
      <w:r w:rsidRPr="00A410EA">
        <w:t>MANTA ASFÁLTICA 3 MM</w:t>
      </w:r>
      <w:bookmarkEnd w:id="293"/>
      <w:bookmarkEnd w:id="294"/>
      <w:bookmarkEnd w:id="295"/>
    </w:p>
    <w:p w14:paraId="5A36C349" w14:textId="77777777" w:rsidR="00D36D79" w:rsidRPr="00A410EA" w:rsidRDefault="00D36D79" w:rsidP="00B078C2">
      <w:pPr>
        <w:pStyle w:val="Recuodecorpodetexto2"/>
        <w:ind w:left="0" w:firstLine="432"/>
        <w:rPr>
          <w:b/>
        </w:rPr>
      </w:pPr>
      <w:r w:rsidRPr="00A410EA">
        <w:t>Deverá ser aplicado manta asfáltica autoadesiva, 3 mm, com plástico descartável totalmente aderida com uso do adesivo plastipegante, produto: Poly-capa da Texsa.</w:t>
      </w:r>
    </w:p>
    <w:p w14:paraId="01EEBA2A" w14:textId="77777777" w:rsidR="00D36D79" w:rsidRPr="00A410EA" w:rsidRDefault="00D36D79" w:rsidP="00D36D79">
      <w:pPr>
        <w:pStyle w:val="Recuodecorpodetexto2"/>
      </w:pPr>
    </w:p>
    <w:p w14:paraId="3E688D4A" w14:textId="77777777" w:rsidR="00D36D79" w:rsidRPr="00A410EA" w:rsidRDefault="00D36D79" w:rsidP="00D36D79">
      <w:pPr>
        <w:ind w:left="0"/>
      </w:pPr>
    </w:p>
    <w:p w14:paraId="4C0113EB" w14:textId="77777777" w:rsidR="00D36D79" w:rsidRPr="000C6774" w:rsidRDefault="004E4E2E" w:rsidP="00401C89">
      <w:pPr>
        <w:pStyle w:val="Ttulo1"/>
      </w:pPr>
      <w:r w:rsidRPr="000C6774">
        <w:rPr>
          <w:caps w:val="0"/>
        </w:rPr>
        <w:t xml:space="preserve">  </w:t>
      </w:r>
      <w:bookmarkStart w:id="296" w:name="_Toc41496312"/>
      <w:r w:rsidR="009656FD">
        <w:rPr>
          <w:caps w:val="0"/>
        </w:rPr>
        <w:t>COBRIMENTOS</w:t>
      </w:r>
      <w:bookmarkEnd w:id="296"/>
      <w:r w:rsidRPr="000C6774">
        <w:rPr>
          <w:caps w:val="0"/>
        </w:rPr>
        <w:t xml:space="preserve"> </w:t>
      </w:r>
    </w:p>
    <w:p w14:paraId="60660C84" w14:textId="77777777" w:rsidR="00D36D79" w:rsidRPr="00A410EA" w:rsidRDefault="00C76B6F" w:rsidP="00401C89">
      <w:pPr>
        <w:pStyle w:val="Ttulo2"/>
      </w:pPr>
      <w:bookmarkStart w:id="297" w:name="_Toc71970153"/>
      <w:bookmarkStart w:id="298" w:name="_Toc41496313"/>
      <w:r w:rsidRPr="00A410EA">
        <w:t>BRITA Nº 2</w:t>
      </w:r>
      <w:bookmarkEnd w:id="297"/>
      <w:bookmarkEnd w:id="298"/>
    </w:p>
    <w:p w14:paraId="45FAFE3E" w14:textId="77777777" w:rsidR="00D36D79" w:rsidRPr="00A410EA" w:rsidRDefault="00D36D79" w:rsidP="00B078C2">
      <w:pPr>
        <w:ind w:left="0" w:firstLine="576"/>
      </w:pPr>
      <w:r w:rsidRPr="00A410EA">
        <w:t>Deverá ser fornecido e colocado no fundo das jardineiras uma camada de brita nº 2 para compor o sistema de drenagem / impermeabilização conforme indicação no detalhe do projeto.</w:t>
      </w:r>
    </w:p>
    <w:p w14:paraId="48F865A4" w14:textId="77777777" w:rsidR="00D36D79" w:rsidRPr="00A410EA" w:rsidRDefault="00D36D79" w:rsidP="00B078C2">
      <w:pPr>
        <w:ind w:left="0" w:firstLine="576"/>
      </w:pPr>
      <w:r w:rsidRPr="00A410EA">
        <w:t>A extração da brita utilizada deverá ser realizada dentro do raio máximo de 800km da área de projeto.</w:t>
      </w:r>
    </w:p>
    <w:p w14:paraId="7C602B9A" w14:textId="77777777" w:rsidR="00D36D79" w:rsidRPr="00A410EA" w:rsidRDefault="00D36D79" w:rsidP="00D36D79">
      <w:pPr>
        <w:ind w:left="0"/>
      </w:pPr>
    </w:p>
    <w:p w14:paraId="1075A9C9" w14:textId="77777777" w:rsidR="00D36D79" w:rsidRPr="00A410EA" w:rsidRDefault="00C76B6F" w:rsidP="00401C89">
      <w:pPr>
        <w:pStyle w:val="Ttulo2"/>
      </w:pPr>
      <w:bookmarkStart w:id="299" w:name="_Toc71970154"/>
      <w:bookmarkStart w:id="300" w:name="_Toc41496314"/>
      <w:r w:rsidRPr="00A410EA">
        <w:t>BRITA Nº 4</w:t>
      </w:r>
      <w:bookmarkEnd w:id="299"/>
      <w:bookmarkEnd w:id="300"/>
    </w:p>
    <w:p w14:paraId="0CFF3ACC" w14:textId="77777777" w:rsidR="00D36D79" w:rsidRPr="00A410EA" w:rsidRDefault="00D36D79" w:rsidP="00B078C2">
      <w:pPr>
        <w:ind w:left="0" w:firstLine="576"/>
      </w:pPr>
      <w:r w:rsidRPr="00A410EA">
        <w:t>Deverá ser fornecido e colocado sobre a camada de brita nº 2 no fundo das jardineiras, uma camada de brita nº 4 para compor o sistema de drenagem / impermeabilização conforme indicação no detalhe do projeto.</w:t>
      </w:r>
    </w:p>
    <w:p w14:paraId="367F4F1E" w14:textId="77777777" w:rsidR="00D36D79" w:rsidRPr="00A410EA" w:rsidRDefault="00D36D79" w:rsidP="00B078C2">
      <w:pPr>
        <w:ind w:left="0" w:firstLine="576"/>
      </w:pPr>
      <w:r w:rsidRPr="00A410EA">
        <w:t>A extração da brita utilizada deverá ser realizada dentro do raio máximo de 800km da área de projeto.</w:t>
      </w:r>
    </w:p>
    <w:p w14:paraId="4D0B15C7" w14:textId="77777777" w:rsidR="00D36D79" w:rsidRPr="00A410EA" w:rsidRDefault="00D36D79" w:rsidP="00D36D79"/>
    <w:p w14:paraId="3D4F5201" w14:textId="77777777" w:rsidR="00D36D79" w:rsidRPr="000C6774" w:rsidRDefault="00C76B6F" w:rsidP="00401C89">
      <w:pPr>
        <w:pStyle w:val="Ttulo2"/>
      </w:pPr>
      <w:bookmarkStart w:id="301" w:name="_Toc41496315"/>
      <w:r w:rsidRPr="000C6774">
        <w:t>PINTURA ANTI RAÍZES</w:t>
      </w:r>
      <w:bookmarkEnd w:id="301"/>
      <w:r w:rsidRPr="000C6774">
        <w:t xml:space="preserve"> </w:t>
      </w:r>
    </w:p>
    <w:p w14:paraId="2709BA9E" w14:textId="77777777" w:rsidR="00D36D79" w:rsidRPr="00A410EA" w:rsidRDefault="00D36D79" w:rsidP="00B078C2">
      <w:pPr>
        <w:ind w:left="0" w:firstLine="576"/>
      </w:pPr>
      <w:r w:rsidRPr="00A410EA">
        <w:t>Deverá ser aplicada pintura impermeabilizante sobre superfícies de concreto, argamassa e alvenaria, de forma que iniba o ataque de raízes, ao mesmo tempo que permita que a vegetação absorva nutrientes, sem que perfurem as camadas de impermeabilização</w:t>
      </w:r>
    </w:p>
    <w:p w14:paraId="3B491976" w14:textId="77777777" w:rsidR="00D36D79" w:rsidRPr="00A410EA" w:rsidRDefault="00D36D79" w:rsidP="00D36D79">
      <w:pPr>
        <w:ind w:left="1069"/>
      </w:pPr>
    </w:p>
    <w:p w14:paraId="7E62AA71" w14:textId="77777777" w:rsidR="00D36D79" w:rsidRPr="00A410EA" w:rsidRDefault="00D36D79" w:rsidP="00D36D79">
      <w:pPr>
        <w:pStyle w:val="Recuodecorpodetexto2"/>
        <w:rPr>
          <w:b/>
        </w:rPr>
      </w:pPr>
      <w:r w:rsidRPr="00A410EA">
        <w:rPr>
          <w:b/>
        </w:rPr>
        <w:t>Locais:</w:t>
      </w:r>
    </w:p>
    <w:p w14:paraId="2A31A471" w14:textId="77777777" w:rsidR="00D36D79" w:rsidRPr="00A410EA" w:rsidRDefault="00D36D79" w:rsidP="00B078C2">
      <w:pPr>
        <w:ind w:left="0"/>
      </w:pPr>
      <w:r w:rsidRPr="00A410EA">
        <w:t>Todas as áreas ajardinadas do Projeto.</w:t>
      </w:r>
    </w:p>
    <w:p w14:paraId="4D7E5266" w14:textId="77777777" w:rsidR="00D36D79" w:rsidRPr="00A410EA" w:rsidRDefault="00D36D79" w:rsidP="00D36D79">
      <w:pPr>
        <w:ind w:left="0"/>
      </w:pPr>
    </w:p>
    <w:p w14:paraId="022BFA9C" w14:textId="77777777" w:rsidR="00D36D79" w:rsidRPr="000C6774" w:rsidRDefault="00C76B6F" w:rsidP="00401C89">
      <w:pPr>
        <w:pStyle w:val="Ttulo2"/>
      </w:pPr>
      <w:bookmarkStart w:id="302" w:name="_Toc41496316"/>
      <w:r w:rsidRPr="000C6774">
        <w:t>ARGILA EXPANDIDA</w:t>
      </w:r>
      <w:bookmarkEnd w:id="302"/>
      <w:r w:rsidRPr="000C6774">
        <w:t xml:space="preserve"> </w:t>
      </w:r>
    </w:p>
    <w:p w14:paraId="6C39E732" w14:textId="77777777" w:rsidR="00D36D79" w:rsidRPr="00A410EA" w:rsidRDefault="00D36D79" w:rsidP="00B078C2">
      <w:pPr>
        <w:ind w:left="0" w:firstLine="576"/>
      </w:pPr>
      <w:r w:rsidRPr="00A410EA">
        <w:t>Deverá ser utilizada argila expandida em camada de 15cm de altura no fundo das jardineiras.</w:t>
      </w:r>
    </w:p>
    <w:p w14:paraId="04674FAC" w14:textId="77777777" w:rsidR="00D36D79" w:rsidRPr="00A410EA" w:rsidRDefault="00D36D79" w:rsidP="00D36D79">
      <w:pPr>
        <w:ind w:left="1069"/>
      </w:pPr>
    </w:p>
    <w:p w14:paraId="0A683043" w14:textId="77777777" w:rsidR="00D36D79" w:rsidRPr="00A410EA" w:rsidRDefault="00D36D79" w:rsidP="00D36D79">
      <w:pPr>
        <w:pStyle w:val="Recuodecorpodetexto2"/>
        <w:rPr>
          <w:b/>
        </w:rPr>
      </w:pPr>
      <w:r w:rsidRPr="00A410EA">
        <w:rPr>
          <w:b/>
        </w:rPr>
        <w:lastRenderedPageBreak/>
        <w:t>Locais:</w:t>
      </w:r>
    </w:p>
    <w:p w14:paraId="5A102559" w14:textId="77777777" w:rsidR="00D36D79" w:rsidRDefault="00D36D79" w:rsidP="005F2FA7">
      <w:pPr>
        <w:numPr>
          <w:ilvl w:val="0"/>
          <w:numId w:val="12"/>
        </w:numPr>
      </w:pPr>
      <w:r w:rsidRPr="00A410EA">
        <w:t xml:space="preserve">Jardineiras </w:t>
      </w:r>
    </w:p>
    <w:p w14:paraId="3875AB36" w14:textId="77777777" w:rsidR="00D36D79" w:rsidRPr="00A410EA" w:rsidRDefault="00D36D79" w:rsidP="005F2FA7">
      <w:pPr>
        <w:numPr>
          <w:ilvl w:val="0"/>
          <w:numId w:val="12"/>
        </w:numPr>
      </w:pPr>
      <w:r>
        <w:t>Telhados verdes</w:t>
      </w:r>
    </w:p>
    <w:p w14:paraId="15361554" w14:textId="77777777" w:rsidR="00D36D79" w:rsidRPr="00A410EA" w:rsidRDefault="00D36D79" w:rsidP="00D36D79">
      <w:pPr>
        <w:ind w:left="0"/>
      </w:pPr>
    </w:p>
    <w:p w14:paraId="56DD01C5" w14:textId="77777777" w:rsidR="005755B7" w:rsidRPr="005755B7" w:rsidRDefault="004E4E2E" w:rsidP="00401C89">
      <w:pPr>
        <w:pStyle w:val="Ttulo1"/>
      </w:pPr>
      <w:bookmarkStart w:id="303" w:name="_Toc504465227"/>
      <w:bookmarkStart w:id="304" w:name="_Toc71970158"/>
      <w:bookmarkStart w:id="305" w:name="_Toc41496317"/>
      <w:r w:rsidRPr="00A410EA">
        <w:rPr>
          <w:caps w:val="0"/>
        </w:rPr>
        <w:t>MATERIAIS PARA TRATAMENTOS ESPECIAIS</w:t>
      </w:r>
      <w:bookmarkEnd w:id="303"/>
      <w:r w:rsidRPr="00A410EA">
        <w:rPr>
          <w:caps w:val="0"/>
        </w:rPr>
        <w:t xml:space="preserve"> </w:t>
      </w:r>
      <w:bookmarkEnd w:id="304"/>
      <w:r w:rsidRPr="00A410EA">
        <w:rPr>
          <w:caps w:val="0"/>
        </w:rPr>
        <w:t>–</w:t>
      </w:r>
      <w:bookmarkEnd w:id="305"/>
      <w:r w:rsidRPr="00A410EA">
        <w:rPr>
          <w:caps w:val="0"/>
        </w:rPr>
        <w:t xml:space="preserve"> </w:t>
      </w:r>
    </w:p>
    <w:p w14:paraId="7799BCA1" w14:textId="77777777" w:rsidR="00401C89" w:rsidRPr="00401C89" w:rsidRDefault="00401C89" w:rsidP="00613735">
      <w:pPr>
        <w:ind w:left="0"/>
      </w:pPr>
    </w:p>
    <w:p w14:paraId="5FE65310" w14:textId="77777777" w:rsidR="00D36D79" w:rsidRPr="00401C89" w:rsidRDefault="00D36D79" w:rsidP="00B078C2">
      <w:pPr>
        <w:ind w:left="0"/>
      </w:pPr>
      <w:bookmarkStart w:id="306" w:name="_Toc71970159"/>
      <w:r w:rsidRPr="00401C89">
        <w:t>Normas Gerais / Descrição dos Serviços</w:t>
      </w:r>
      <w:bookmarkEnd w:id="306"/>
    </w:p>
    <w:p w14:paraId="220D8047" w14:textId="77777777" w:rsidR="00D36D79" w:rsidRPr="00A410EA" w:rsidRDefault="00D36D79" w:rsidP="00B078C2">
      <w:pPr>
        <w:ind w:left="0" w:firstLine="708"/>
      </w:pPr>
      <w:r w:rsidRPr="00A410EA">
        <w:t>A execução dos projetos deverá obedecer rigorosamente às Normas da ABNT.</w:t>
      </w:r>
    </w:p>
    <w:p w14:paraId="7AFEFA1B" w14:textId="77777777" w:rsidR="00D36D79" w:rsidRPr="00A410EA" w:rsidRDefault="00D36D79" w:rsidP="00B078C2">
      <w:pPr>
        <w:ind w:left="0"/>
      </w:pPr>
      <w:r w:rsidRPr="00A410EA">
        <w:t>Todo e qualquer serviço será efetuado por profissionais habilitados.</w:t>
      </w:r>
    </w:p>
    <w:p w14:paraId="22CDE79B" w14:textId="77777777" w:rsidR="00D36D79" w:rsidRPr="00A410EA" w:rsidRDefault="00D36D79" w:rsidP="00B078C2">
      <w:pPr>
        <w:ind w:left="0" w:firstLine="708"/>
      </w:pPr>
      <w:r w:rsidRPr="00A410EA">
        <w:t xml:space="preserve">Para </w:t>
      </w:r>
      <w:r w:rsidR="00613735">
        <w:t>da Maternidade</w:t>
      </w:r>
      <w:r w:rsidRPr="00A410EA">
        <w:t>, ver projetos de arquitetura, projetos de estrutura, projeto de acústica e projetos de instalações, os quais se complementam para a execução integral do mesmo.</w:t>
      </w:r>
    </w:p>
    <w:p w14:paraId="503ADA48" w14:textId="77777777" w:rsidR="00D36D79" w:rsidRPr="00A410EA" w:rsidRDefault="00D36D79" w:rsidP="00B078C2">
      <w:pPr>
        <w:ind w:left="0" w:firstLine="705"/>
      </w:pPr>
      <w:r w:rsidRPr="00A410EA">
        <w:t>Os materiais utilizados na obra deverão ser de qualidade comprovada, preservando-se à fiscalização o direito de recusar aqueles que julgar de má qualidade.</w:t>
      </w:r>
    </w:p>
    <w:p w14:paraId="7CD4E61A" w14:textId="77777777" w:rsidR="00D36D79" w:rsidRPr="00A410EA" w:rsidRDefault="00D36D79" w:rsidP="00B078C2">
      <w:pPr>
        <w:ind w:left="0" w:firstLine="705"/>
        <w:rPr>
          <w:b/>
        </w:rPr>
      </w:pPr>
      <w:r w:rsidRPr="00A410EA">
        <w:t xml:space="preserve">Consultar o item </w:t>
      </w:r>
      <w:r w:rsidR="00613735">
        <w:t>da Maternidade</w:t>
      </w:r>
      <w:r w:rsidR="00613735" w:rsidRPr="00A410EA">
        <w:t xml:space="preserve"> </w:t>
      </w:r>
      <w:r w:rsidRPr="00A410EA">
        <w:t>e projetos específicos.</w:t>
      </w:r>
    </w:p>
    <w:p w14:paraId="0E8C6D82" w14:textId="77777777" w:rsidR="00D36D79" w:rsidRPr="00A410EA" w:rsidRDefault="00D36D79" w:rsidP="00D36D79">
      <w:pPr>
        <w:pStyle w:val="Cabealho"/>
        <w:tabs>
          <w:tab w:val="clear" w:pos="4419"/>
          <w:tab w:val="clear" w:pos="8838"/>
        </w:tabs>
      </w:pPr>
    </w:p>
    <w:p w14:paraId="3C51C3A8" w14:textId="77777777" w:rsidR="00D36D79" w:rsidRDefault="00D36D79" w:rsidP="00B078C2">
      <w:pPr>
        <w:ind w:left="0"/>
        <w:rPr>
          <w:b/>
        </w:rPr>
      </w:pPr>
      <w:bookmarkStart w:id="307" w:name="_Toc71970160"/>
      <w:r w:rsidRPr="00401C89">
        <w:rPr>
          <w:b/>
        </w:rPr>
        <w:t xml:space="preserve">Especificação dos </w:t>
      </w:r>
      <w:bookmarkEnd w:id="307"/>
      <w:r w:rsidRPr="00401C89">
        <w:rPr>
          <w:b/>
        </w:rPr>
        <w:t xml:space="preserve">Materiais </w:t>
      </w:r>
    </w:p>
    <w:p w14:paraId="27CBDD0C" w14:textId="77777777" w:rsidR="00401C89" w:rsidRPr="00401C89" w:rsidRDefault="00401C89" w:rsidP="00401C89">
      <w:pPr>
        <w:rPr>
          <w:b/>
        </w:rPr>
      </w:pPr>
    </w:p>
    <w:p w14:paraId="52EBE71B" w14:textId="77777777" w:rsidR="00D36D79" w:rsidRPr="00A410EA" w:rsidRDefault="00D36D79" w:rsidP="00B078C2">
      <w:pPr>
        <w:pStyle w:val="Recuodecorpodetexto2"/>
        <w:ind w:left="0" w:firstLine="576"/>
      </w:pPr>
      <w:r w:rsidRPr="00A410EA">
        <w:t xml:space="preserve">Para os materiais </w:t>
      </w:r>
      <w:r w:rsidR="00613735">
        <w:t>da Maternidade</w:t>
      </w:r>
      <w:r w:rsidRPr="00A410EA">
        <w:t>, consultar os itens de: Revestimentos, Forro, Esquadrias, Pavimentação, Pintura e Instalações Gerais.</w:t>
      </w:r>
    </w:p>
    <w:p w14:paraId="3F0DD72B" w14:textId="77777777" w:rsidR="00D36D79" w:rsidRPr="00A410EA" w:rsidRDefault="00D36D79" w:rsidP="00D36D79">
      <w:pPr>
        <w:pStyle w:val="Recuodecorpodetexto2"/>
      </w:pPr>
    </w:p>
    <w:p w14:paraId="110456BA" w14:textId="77777777" w:rsidR="00D36D79" w:rsidRPr="00A410EA" w:rsidRDefault="00C76B6F" w:rsidP="00401C89">
      <w:pPr>
        <w:pStyle w:val="Ttulo2"/>
      </w:pPr>
      <w:bookmarkStart w:id="308" w:name="_Toc71970161"/>
      <w:bookmarkStart w:id="309" w:name="_Toc41496318"/>
      <w:r w:rsidRPr="00A410EA">
        <w:t>PAINEL ACÚSTICO - TIPO 1 (VER PROJETO DE ACABAMENTOS)</w:t>
      </w:r>
      <w:bookmarkEnd w:id="308"/>
      <w:bookmarkEnd w:id="309"/>
      <w:r w:rsidRPr="00A410EA">
        <w:tab/>
      </w:r>
      <w:r w:rsidRPr="00A410EA">
        <w:tab/>
      </w:r>
    </w:p>
    <w:p w14:paraId="6E7FE9B2" w14:textId="77777777" w:rsidR="00D36D79" w:rsidRPr="00A410EA" w:rsidRDefault="00D36D79" w:rsidP="00B078C2">
      <w:pPr>
        <w:ind w:left="0" w:firstLine="576"/>
      </w:pPr>
      <w:r w:rsidRPr="00A410EA">
        <w:t xml:space="preserve">Sobre </w:t>
      </w:r>
      <w:r>
        <w:t xml:space="preserve">algumas </w:t>
      </w:r>
      <w:r w:rsidRPr="00A410EA">
        <w:t xml:space="preserve">as alvenarias </w:t>
      </w:r>
      <w:r w:rsidR="00613735">
        <w:t>da Maternidade</w:t>
      </w:r>
      <w:r w:rsidR="00613735" w:rsidRPr="00A410EA">
        <w:t xml:space="preserve"> </w:t>
      </w:r>
      <w:r w:rsidRPr="00A410EA">
        <w:t>serão fixados e instalados painéis (1,84 x 2,80 m) de MDF BP de 6 mm (com proteções antibacterianas) com inclinações relativas ao plano horizontal para auxiliar na acústica.</w:t>
      </w:r>
    </w:p>
    <w:p w14:paraId="3C35407C" w14:textId="77777777" w:rsidR="00D36D79" w:rsidRPr="00A410EA" w:rsidRDefault="00D36D79" w:rsidP="00B078C2">
      <w:pPr>
        <w:ind w:left="0" w:firstLine="576"/>
      </w:pPr>
      <w:r w:rsidRPr="00A410EA">
        <w:t xml:space="preserve">As superfícies dos painéis deverão ser o mais uniforme possível, lisas, sem a presença de veios ou outros sulcos, para não interferir na reverberação do som. </w:t>
      </w:r>
    </w:p>
    <w:p w14:paraId="61F7A166" w14:textId="77777777" w:rsidR="00D36D79" w:rsidRPr="00A410EA" w:rsidRDefault="00D36D79" w:rsidP="00B078C2">
      <w:pPr>
        <w:ind w:left="0" w:firstLine="576"/>
      </w:pPr>
      <w:r w:rsidRPr="00A410EA">
        <w:t xml:space="preserve">O tecido será fixado com cola de contato à base d´água, com baixa emissão de voláteis orgânicos, tipo </w:t>
      </w:r>
      <w:r w:rsidR="00526F0A" w:rsidRPr="00A410EA">
        <w:t>Fast Bond</w:t>
      </w:r>
      <w:r w:rsidRPr="00A410EA">
        <w:t xml:space="preserve"> 4224</w:t>
      </w:r>
    </w:p>
    <w:p w14:paraId="73F7A36A" w14:textId="77777777" w:rsidR="00D36D79" w:rsidRPr="00A410EA" w:rsidRDefault="00D36D79" w:rsidP="00D36D79"/>
    <w:p w14:paraId="7E44FFC8" w14:textId="77777777" w:rsidR="00D36D79" w:rsidRPr="00A410EA" w:rsidRDefault="00D36D79" w:rsidP="00D36D79">
      <w:r w:rsidRPr="00A410EA">
        <w:rPr>
          <w:b/>
        </w:rPr>
        <w:t>TECIDO: REF.</w:t>
      </w:r>
      <w:r w:rsidRPr="00A410EA">
        <w:t>: Kosmos SCHEDAR (11) da CHROMMA</w:t>
      </w:r>
    </w:p>
    <w:p w14:paraId="3815999D" w14:textId="77777777" w:rsidR="00D36D79" w:rsidRPr="00A410EA" w:rsidRDefault="00D36D79" w:rsidP="00613735">
      <w:pPr>
        <w:ind w:left="0"/>
      </w:pPr>
    </w:p>
    <w:p w14:paraId="2FB2DC8D" w14:textId="77777777" w:rsidR="00D36D79" w:rsidRPr="00A410EA" w:rsidRDefault="00D36D79" w:rsidP="00B078C2">
      <w:pPr>
        <w:pStyle w:val="Recuodecorpodetexto2"/>
        <w:ind w:left="0" w:firstLine="576"/>
      </w:pPr>
      <w:r w:rsidRPr="00A410EA">
        <w:rPr>
          <w:b/>
        </w:rPr>
        <w:t>Todo o perímetro e arestas dos painéis deverão ser boleados e poderão ser executados com a utilização de tupia</w:t>
      </w:r>
      <w:r w:rsidRPr="00A410EA">
        <w:t>.</w:t>
      </w:r>
      <w:r w:rsidRPr="00A410EA">
        <w:tab/>
      </w:r>
    </w:p>
    <w:p w14:paraId="7BC3CFC1" w14:textId="77777777" w:rsidR="00D36D79" w:rsidRDefault="00D36D79" w:rsidP="00D36D79">
      <w:pPr>
        <w:pStyle w:val="Ttulo"/>
        <w:rPr>
          <w:rFonts w:ascii="Arial" w:hAnsi="Arial"/>
          <w:sz w:val="24"/>
        </w:rPr>
      </w:pPr>
    </w:p>
    <w:p w14:paraId="22062AB5" w14:textId="77777777" w:rsidR="00613735" w:rsidRDefault="00613735" w:rsidP="00D36D79">
      <w:pPr>
        <w:pStyle w:val="Ttulo"/>
        <w:rPr>
          <w:rFonts w:ascii="Arial" w:hAnsi="Arial"/>
          <w:sz w:val="24"/>
        </w:rPr>
      </w:pPr>
    </w:p>
    <w:p w14:paraId="61A12483" w14:textId="77777777" w:rsidR="00613735" w:rsidRDefault="00613735" w:rsidP="00D36D79">
      <w:pPr>
        <w:pStyle w:val="Ttulo"/>
        <w:rPr>
          <w:rFonts w:ascii="Arial" w:hAnsi="Arial"/>
          <w:sz w:val="24"/>
        </w:rPr>
      </w:pPr>
    </w:p>
    <w:p w14:paraId="7E02AFB8" w14:textId="77777777" w:rsidR="00613735" w:rsidRPr="00A410EA" w:rsidRDefault="00613735" w:rsidP="00D36D79">
      <w:pPr>
        <w:pStyle w:val="Ttulo"/>
        <w:rPr>
          <w:rFonts w:ascii="Arial" w:hAnsi="Arial"/>
          <w:sz w:val="24"/>
        </w:rPr>
      </w:pPr>
    </w:p>
    <w:p w14:paraId="481C28E5" w14:textId="77777777" w:rsidR="00D36D79" w:rsidRPr="00A410EA" w:rsidRDefault="00C76B6F" w:rsidP="00401C89">
      <w:pPr>
        <w:pStyle w:val="Ttulo2"/>
      </w:pPr>
      <w:bookmarkStart w:id="310" w:name="_Toc71970163"/>
      <w:bookmarkStart w:id="311" w:name="_Toc41496319"/>
      <w:r w:rsidRPr="00A410EA">
        <w:lastRenderedPageBreak/>
        <w:t>PAINEL SEMI ACÚSTICO - TIPO 2 (VER PROJETO DE ACABAMENTOS)</w:t>
      </w:r>
      <w:bookmarkEnd w:id="310"/>
      <w:bookmarkEnd w:id="311"/>
      <w:r w:rsidRPr="00A410EA">
        <w:tab/>
      </w:r>
    </w:p>
    <w:p w14:paraId="7B59A730" w14:textId="77777777" w:rsidR="00D36D79" w:rsidRPr="00A410EA" w:rsidRDefault="00D36D79" w:rsidP="00B078C2">
      <w:pPr>
        <w:ind w:left="0" w:firstLine="576"/>
      </w:pPr>
      <w:r w:rsidRPr="00A410EA">
        <w:t>Sobre as alvenarias do</w:t>
      </w:r>
      <w:r>
        <w:t>s</w:t>
      </w:r>
      <w:r w:rsidRPr="00A410EA">
        <w:t xml:space="preserve"> </w:t>
      </w:r>
      <w:r>
        <w:t xml:space="preserve">prédios </w:t>
      </w:r>
      <w:r w:rsidR="00613735">
        <w:t>da Maternidade</w:t>
      </w:r>
      <w:r w:rsidR="00613735" w:rsidRPr="00A410EA">
        <w:t xml:space="preserve"> </w:t>
      </w:r>
      <w:r w:rsidRPr="00A410EA">
        <w:t xml:space="preserve">serão fixados e instalados painéis (1,84 x 2,80 m) de MDF BP de 6 mm (com proteção </w:t>
      </w:r>
      <w:r>
        <w:t>anti</w:t>
      </w:r>
      <w:r w:rsidRPr="00A410EA">
        <w:t>bacteriana) para auxiliar na acústica.</w:t>
      </w:r>
    </w:p>
    <w:p w14:paraId="396FE003" w14:textId="77777777" w:rsidR="00D36D79" w:rsidRPr="00A410EA" w:rsidRDefault="00D36D79" w:rsidP="00B078C2">
      <w:pPr>
        <w:ind w:left="0" w:firstLine="576"/>
      </w:pPr>
      <w:r w:rsidRPr="00A410EA">
        <w:t xml:space="preserve">As superfícies dos painéis deverão ser o mais uniforme possível, lisas, sem a presença de veios ou outros </w:t>
      </w:r>
      <w:r w:rsidR="00C4070C" w:rsidRPr="00A410EA">
        <w:t>sulcos,</w:t>
      </w:r>
      <w:r w:rsidRPr="00A410EA">
        <w:t xml:space="preserve"> para não interferir na reverberação do som. </w:t>
      </w:r>
    </w:p>
    <w:p w14:paraId="13F1AB6F" w14:textId="77777777" w:rsidR="00D36D79" w:rsidRPr="00A410EA" w:rsidRDefault="00D36D79" w:rsidP="00613735">
      <w:pPr>
        <w:ind w:left="0"/>
      </w:pPr>
    </w:p>
    <w:p w14:paraId="394A7AB8" w14:textId="77777777" w:rsidR="00D36D79" w:rsidRPr="00A410EA" w:rsidRDefault="00D36D79" w:rsidP="00B078C2">
      <w:pPr>
        <w:ind w:left="0" w:firstLine="576"/>
        <w:rPr>
          <w:b/>
        </w:rPr>
      </w:pPr>
      <w:r w:rsidRPr="00A410EA">
        <w:rPr>
          <w:b/>
        </w:rPr>
        <w:t>Todo o perímetro dos painéis deverão ser boleados e poderão ser executados com a utilização de tupia.</w:t>
      </w:r>
    </w:p>
    <w:p w14:paraId="7952C3ED" w14:textId="77777777" w:rsidR="00D36D79" w:rsidRPr="00A410EA" w:rsidRDefault="00D36D79" w:rsidP="00D36D79">
      <w:pPr>
        <w:pStyle w:val="Ttulo"/>
        <w:ind w:left="708"/>
        <w:jc w:val="both"/>
        <w:rPr>
          <w:rFonts w:ascii="Arial" w:hAnsi="Arial"/>
          <w:b/>
          <w:sz w:val="24"/>
        </w:rPr>
      </w:pPr>
    </w:p>
    <w:p w14:paraId="77334831" w14:textId="77777777" w:rsidR="00D36D79" w:rsidRPr="00A410EA" w:rsidRDefault="00D36D79" w:rsidP="00D36D79">
      <w:pPr>
        <w:pStyle w:val="Recuodecorpodetexto2"/>
        <w:ind w:left="0"/>
      </w:pPr>
    </w:p>
    <w:p w14:paraId="05656BA0" w14:textId="77777777" w:rsidR="00D36D79" w:rsidRPr="00A410EA" w:rsidRDefault="00C76B6F" w:rsidP="00401C89">
      <w:pPr>
        <w:pStyle w:val="Ttulo2"/>
      </w:pPr>
      <w:bookmarkStart w:id="312" w:name="_Toc41496320"/>
      <w:r w:rsidRPr="00A410EA">
        <w:t xml:space="preserve">PLACAS ACÚSTICAS </w:t>
      </w:r>
      <w:r>
        <w:t>D</w:t>
      </w:r>
      <w:r w:rsidRPr="00A410EA">
        <w:t xml:space="preserve">E </w:t>
      </w:r>
      <w:r>
        <w:t xml:space="preserve">PLATEIA DO </w:t>
      </w:r>
      <w:r w:rsidR="00613735">
        <w:t>AUDITÓRIO</w:t>
      </w:r>
      <w:bookmarkEnd w:id="312"/>
    </w:p>
    <w:p w14:paraId="1EDE9B4A" w14:textId="77777777" w:rsidR="00D36D79" w:rsidRPr="00A410EA" w:rsidRDefault="00D36D79" w:rsidP="00B078C2">
      <w:pPr>
        <w:ind w:left="0" w:firstLine="576"/>
      </w:pPr>
      <w:r w:rsidRPr="00A410EA">
        <w:t>Placas de gesso acartonado liso de 12mm de espessura, serão penduradas através de tirantes rosqueados pintados de preto fosco no teto.</w:t>
      </w:r>
    </w:p>
    <w:p w14:paraId="5CF82845" w14:textId="77777777" w:rsidR="00D36D79" w:rsidRPr="00A410EA" w:rsidRDefault="00D36D79" w:rsidP="00B078C2">
      <w:pPr>
        <w:ind w:left="0" w:firstLine="576"/>
      </w:pPr>
      <w:r w:rsidRPr="00A410EA">
        <w:t xml:space="preserve">Os painéis serão unidos em quina, um em direção vertical e outro horizontal, unidos por uma fita metálica. </w:t>
      </w:r>
    </w:p>
    <w:p w14:paraId="372DB65C" w14:textId="77777777" w:rsidR="00D36D79" w:rsidRPr="00A410EA" w:rsidRDefault="00D36D79" w:rsidP="00B078C2">
      <w:pPr>
        <w:ind w:left="0" w:firstLine="576"/>
      </w:pPr>
      <w:r w:rsidRPr="00A410EA">
        <w:t>No espaço entre forro será utilizado um feltro leve e flexível envelopado em polietileno auto extinguível para a fazer um isolamento térmico em lã de PET reciclado de espessura 25mm e densidade 35kg/m³.</w:t>
      </w:r>
    </w:p>
    <w:p w14:paraId="6FB9B259" w14:textId="77777777" w:rsidR="00D36D79" w:rsidRPr="00A410EA" w:rsidRDefault="00D36D79" w:rsidP="00D36D79">
      <w:pPr>
        <w:rPr>
          <w:b/>
        </w:rPr>
      </w:pPr>
    </w:p>
    <w:p w14:paraId="41FBF2BF" w14:textId="77777777" w:rsidR="00D36D79" w:rsidRPr="00A410EA" w:rsidRDefault="00D36D79" w:rsidP="00B078C2">
      <w:pPr>
        <w:pStyle w:val="Recuodecorpodetexto2"/>
        <w:ind w:left="0" w:firstLine="576"/>
      </w:pPr>
      <w:r w:rsidRPr="00A410EA">
        <w:rPr>
          <w:b/>
        </w:rPr>
        <w:t>Todo o perímetro dos painéis deverão ser boleados e poderão ser executados com a utilização de topia</w:t>
      </w:r>
      <w:r w:rsidRPr="00A410EA">
        <w:t>.</w:t>
      </w:r>
      <w:r w:rsidRPr="00A410EA">
        <w:tab/>
      </w:r>
    </w:p>
    <w:p w14:paraId="799C714F" w14:textId="77777777" w:rsidR="00D36D79" w:rsidRPr="00613735" w:rsidRDefault="00D36D79" w:rsidP="00613735">
      <w:pPr>
        <w:pStyle w:val="Ttulo"/>
        <w:rPr>
          <w:rFonts w:ascii="Arial" w:hAnsi="Arial"/>
          <w:sz w:val="24"/>
        </w:rPr>
      </w:pPr>
      <w:r w:rsidRPr="00A410EA">
        <w:rPr>
          <w:rFonts w:ascii="Arial" w:hAnsi="Arial"/>
          <w:sz w:val="24"/>
        </w:rPr>
        <w:tab/>
      </w:r>
      <w:r w:rsidRPr="00A410EA">
        <w:rPr>
          <w:rFonts w:ascii="Arial" w:hAnsi="Arial"/>
          <w:sz w:val="24"/>
        </w:rPr>
        <w:tab/>
      </w:r>
      <w:r w:rsidRPr="00A410EA">
        <w:rPr>
          <w:rFonts w:ascii="Arial" w:hAnsi="Arial"/>
          <w:sz w:val="24"/>
        </w:rPr>
        <w:tab/>
      </w:r>
      <w:r w:rsidRPr="00A410EA">
        <w:rPr>
          <w:rFonts w:ascii="Arial" w:hAnsi="Arial"/>
          <w:sz w:val="24"/>
        </w:rPr>
        <w:tab/>
      </w:r>
      <w:r w:rsidRPr="00A410EA">
        <w:tab/>
      </w:r>
      <w:r w:rsidRPr="00A410EA">
        <w:tab/>
      </w:r>
    </w:p>
    <w:p w14:paraId="01B3E16F" w14:textId="77777777" w:rsidR="00D36D79" w:rsidRPr="00A410EA" w:rsidRDefault="00D36D79" w:rsidP="00D36D79"/>
    <w:p w14:paraId="6CDC0B01" w14:textId="77777777" w:rsidR="00D36D79" w:rsidRPr="00401C89" w:rsidRDefault="00C76B6F" w:rsidP="00401C89">
      <w:pPr>
        <w:pStyle w:val="Ttulo2"/>
      </w:pPr>
      <w:bookmarkStart w:id="313" w:name="_Toc71970169"/>
      <w:bookmarkStart w:id="314" w:name="_Toc41496321"/>
      <w:r w:rsidRPr="00401C89">
        <w:t>ISOLAMENTO ACÚSTICO</w:t>
      </w:r>
      <w:bookmarkEnd w:id="313"/>
      <w:bookmarkEnd w:id="314"/>
    </w:p>
    <w:p w14:paraId="509F2199" w14:textId="77777777" w:rsidR="00D36D79" w:rsidRPr="00A410EA" w:rsidRDefault="00D36D79" w:rsidP="00B078C2">
      <w:pPr>
        <w:ind w:left="0" w:firstLine="576"/>
      </w:pPr>
      <w:r w:rsidRPr="00A410EA">
        <w:t>O compartimento da casa de máquinas do ar condicionado</w:t>
      </w:r>
      <w:r w:rsidR="00613735">
        <w:t xml:space="preserve"> </w:t>
      </w:r>
      <w:r w:rsidR="00526F0A">
        <w:t>e gerador</w:t>
      </w:r>
      <w:r w:rsidRPr="00A410EA">
        <w:t>, deverá receber tratamento acústico (paredes e teto) com Forrovid Boreal 25mm com perfil cartola a cada 120mm. Nas paredes perfil cartola a cada 600mm na vertical e a cada 1200mm na horizontal, no teto,</w:t>
      </w:r>
      <w:r>
        <w:t xml:space="preserve"> </w:t>
      </w:r>
      <w:r w:rsidRPr="00A410EA">
        <w:t>perfil cartola a cada 600mm.</w:t>
      </w:r>
    </w:p>
    <w:p w14:paraId="03D8BB49" w14:textId="77777777" w:rsidR="00D36D79" w:rsidRDefault="00D36D79" w:rsidP="00D36D79">
      <w:pPr>
        <w:pStyle w:val="Ttulo"/>
        <w:jc w:val="both"/>
        <w:rPr>
          <w:rFonts w:ascii="Arial" w:hAnsi="Arial"/>
          <w:sz w:val="24"/>
        </w:rPr>
      </w:pPr>
    </w:p>
    <w:p w14:paraId="2C9584AF" w14:textId="77777777" w:rsidR="00613735" w:rsidRDefault="00613735" w:rsidP="00D36D79">
      <w:pPr>
        <w:pStyle w:val="Ttulo"/>
        <w:jc w:val="both"/>
        <w:rPr>
          <w:rFonts w:ascii="Arial" w:hAnsi="Arial"/>
          <w:sz w:val="24"/>
        </w:rPr>
      </w:pPr>
    </w:p>
    <w:p w14:paraId="7F100B02" w14:textId="77777777" w:rsidR="00613735" w:rsidRDefault="00613735" w:rsidP="00D36D79">
      <w:pPr>
        <w:pStyle w:val="Ttulo"/>
        <w:jc w:val="both"/>
        <w:rPr>
          <w:rFonts w:ascii="Arial" w:hAnsi="Arial"/>
          <w:sz w:val="24"/>
        </w:rPr>
      </w:pPr>
    </w:p>
    <w:p w14:paraId="258338F9" w14:textId="77777777" w:rsidR="00613735" w:rsidRDefault="00613735" w:rsidP="00D36D79">
      <w:pPr>
        <w:pStyle w:val="Ttulo"/>
        <w:jc w:val="both"/>
        <w:rPr>
          <w:rFonts w:ascii="Arial" w:hAnsi="Arial"/>
          <w:sz w:val="24"/>
        </w:rPr>
      </w:pPr>
    </w:p>
    <w:p w14:paraId="362D7C01" w14:textId="77777777" w:rsidR="00613735" w:rsidRDefault="00613735" w:rsidP="00D36D79">
      <w:pPr>
        <w:pStyle w:val="Ttulo"/>
        <w:jc w:val="both"/>
        <w:rPr>
          <w:rFonts w:ascii="Arial" w:hAnsi="Arial"/>
          <w:sz w:val="24"/>
        </w:rPr>
      </w:pPr>
    </w:p>
    <w:p w14:paraId="09FAFA26" w14:textId="77777777" w:rsidR="00613735" w:rsidRPr="00A410EA" w:rsidRDefault="00613735" w:rsidP="00D36D79">
      <w:pPr>
        <w:pStyle w:val="Ttulo"/>
        <w:jc w:val="both"/>
        <w:rPr>
          <w:rFonts w:ascii="Arial" w:hAnsi="Arial"/>
          <w:sz w:val="24"/>
        </w:rPr>
      </w:pPr>
    </w:p>
    <w:p w14:paraId="7C5B37BA" w14:textId="77777777" w:rsidR="00D36D79" w:rsidRPr="00A410EA" w:rsidRDefault="00D36D79" w:rsidP="00D36D79">
      <w:pPr>
        <w:pStyle w:val="Recuodecorpodetexto2"/>
        <w:ind w:left="703"/>
      </w:pPr>
    </w:p>
    <w:p w14:paraId="5275D60D" w14:textId="77777777" w:rsidR="00401C89" w:rsidRPr="00401C89" w:rsidRDefault="004E4E2E" w:rsidP="00613735">
      <w:pPr>
        <w:pStyle w:val="Ttulo1"/>
      </w:pPr>
      <w:bookmarkStart w:id="315" w:name="_Toc504465228"/>
      <w:bookmarkStart w:id="316" w:name="_Toc71970171"/>
      <w:bookmarkStart w:id="317" w:name="_Toc41496322"/>
      <w:r w:rsidRPr="00A410EA">
        <w:rPr>
          <w:caps w:val="0"/>
        </w:rPr>
        <w:lastRenderedPageBreak/>
        <w:t>REVESTIMENTOS</w:t>
      </w:r>
      <w:bookmarkEnd w:id="315"/>
      <w:bookmarkEnd w:id="316"/>
      <w:bookmarkEnd w:id="317"/>
    </w:p>
    <w:p w14:paraId="0DA197C1" w14:textId="77777777" w:rsidR="00D36D79" w:rsidRPr="00401C89" w:rsidRDefault="00C76B6F" w:rsidP="00401C89">
      <w:pPr>
        <w:pStyle w:val="Ttulo2"/>
      </w:pPr>
      <w:bookmarkStart w:id="318" w:name="_Toc504465229"/>
      <w:bookmarkStart w:id="319" w:name="_Toc71970172"/>
      <w:bookmarkStart w:id="320" w:name="_Toc41496323"/>
      <w:r w:rsidRPr="00401C89">
        <w:t>CHAPISCO</w:t>
      </w:r>
      <w:bookmarkEnd w:id="318"/>
      <w:bookmarkEnd w:id="319"/>
      <w:bookmarkEnd w:id="320"/>
    </w:p>
    <w:p w14:paraId="0B47713A" w14:textId="77777777" w:rsidR="00D36D79" w:rsidRPr="00A410EA" w:rsidRDefault="00D36D79" w:rsidP="00B078C2">
      <w:pPr>
        <w:pStyle w:val="Recuodecorpodetexto2"/>
        <w:ind w:left="0" w:firstLine="576"/>
      </w:pPr>
      <w:r w:rsidRPr="00A410EA">
        <w:t>Todas as superfícies a receberem revestimentos deverão ser chapiscadas com argamassa de cimento, areia e Sika 1A no traço 1:3.</w:t>
      </w:r>
    </w:p>
    <w:p w14:paraId="4ECF74B1" w14:textId="77777777" w:rsidR="00D36D79" w:rsidRPr="00A410EA" w:rsidRDefault="00D36D79" w:rsidP="00B078C2">
      <w:pPr>
        <w:pStyle w:val="Recuodecorpodetexto2"/>
        <w:ind w:left="0" w:firstLine="576"/>
      </w:pPr>
      <w:r w:rsidRPr="00A410EA">
        <w:t>Os componentes para a elaboração do chapisco, citados acima devem ser extraídos e fabricados no raio máximo de 800km do local da obra.</w:t>
      </w:r>
    </w:p>
    <w:p w14:paraId="07BC941A" w14:textId="77777777" w:rsidR="00D36D79" w:rsidRDefault="00D36D79" w:rsidP="00D36D79">
      <w:pPr>
        <w:pStyle w:val="Cabealho"/>
        <w:tabs>
          <w:tab w:val="clear" w:pos="4419"/>
          <w:tab w:val="clear" w:pos="8838"/>
        </w:tabs>
      </w:pPr>
    </w:p>
    <w:p w14:paraId="688A6F34" w14:textId="77777777" w:rsidR="00613735" w:rsidRPr="00A410EA" w:rsidRDefault="00613735" w:rsidP="00D36D79">
      <w:pPr>
        <w:pStyle w:val="Cabealho"/>
        <w:tabs>
          <w:tab w:val="clear" w:pos="4419"/>
          <w:tab w:val="clear" w:pos="8838"/>
        </w:tabs>
      </w:pPr>
    </w:p>
    <w:p w14:paraId="21D8FBDA" w14:textId="77777777" w:rsidR="00D36D79" w:rsidRPr="00401C89" w:rsidRDefault="00C76B6F" w:rsidP="00401C89">
      <w:pPr>
        <w:pStyle w:val="Ttulo2"/>
      </w:pPr>
      <w:bookmarkStart w:id="321" w:name="_Toc504465230"/>
      <w:bookmarkStart w:id="322" w:name="_Toc71970173"/>
      <w:bookmarkStart w:id="323" w:name="_Toc41496324"/>
      <w:r w:rsidRPr="00401C89">
        <w:t>EMBOÇO</w:t>
      </w:r>
      <w:bookmarkEnd w:id="321"/>
      <w:bookmarkEnd w:id="322"/>
      <w:bookmarkEnd w:id="323"/>
    </w:p>
    <w:p w14:paraId="1C42AB7F" w14:textId="77777777" w:rsidR="00D36D79" w:rsidRDefault="00D36D79" w:rsidP="00B078C2">
      <w:pPr>
        <w:ind w:left="0" w:firstLine="576"/>
      </w:pPr>
      <w:r w:rsidRPr="00A410EA">
        <w:t xml:space="preserve">As superfícies novas serão revestidas com emboço (argamassa pronta) Multimassa da </w:t>
      </w:r>
      <w:r w:rsidR="00526F0A" w:rsidRPr="00A410EA">
        <w:t>Quartzolit</w:t>
      </w:r>
      <w:r w:rsidRPr="00A410EA">
        <w:t>. A espessura não deverá ser superior a 2,5 cm.</w:t>
      </w:r>
    </w:p>
    <w:p w14:paraId="44B9DDAF" w14:textId="77777777" w:rsidR="00613735" w:rsidRDefault="00613735" w:rsidP="00D36D79"/>
    <w:p w14:paraId="297A6568" w14:textId="77777777" w:rsidR="00613735" w:rsidRPr="00A410EA" w:rsidRDefault="00613735" w:rsidP="00D36D79"/>
    <w:p w14:paraId="579110A9" w14:textId="77777777" w:rsidR="00D36D79" w:rsidRPr="00401C89" w:rsidRDefault="00C76B6F" w:rsidP="00401C89">
      <w:pPr>
        <w:pStyle w:val="Ttulo2"/>
      </w:pPr>
      <w:bookmarkStart w:id="324" w:name="_Toc71970174"/>
      <w:bookmarkStart w:id="325" w:name="_Toc41496325"/>
      <w:r w:rsidRPr="00401C89">
        <w:t>TELAS GALVANIZADAS</w:t>
      </w:r>
      <w:bookmarkEnd w:id="324"/>
      <w:bookmarkEnd w:id="325"/>
    </w:p>
    <w:p w14:paraId="733900FA" w14:textId="77777777" w:rsidR="00D36D79" w:rsidRPr="00A410EA" w:rsidRDefault="00D36D79" w:rsidP="00B078C2">
      <w:pPr>
        <w:pStyle w:val="Recuodecorpodetexto2"/>
        <w:ind w:left="0" w:firstLine="576"/>
      </w:pPr>
      <w:r w:rsidRPr="00A410EA">
        <w:t>Para a perfeita aderência das alvenarias de bloco de concreto celular às superfícies de concreto serão utilizadas telas galvanizadas apropriadas para este fim e fixadas na estrutura através de pinos de aço. Posteriormente as superfícies deverão ser chapiscadas com argamassa de cimento e areia no traço 1:4 e em todas as partes destinadas a ficar em contato com aduelas.</w:t>
      </w:r>
    </w:p>
    <w:p w14:paraId="6CE77200" w14:textId="77777777" w:rsidR="00D36D79" w:rsidRDefault="00D36D79" w:rsidP="00B078C2">
      <w:pPr>
        <w:pStyle w:val="Recuodecorpodetexto2"/>
        <w:ind w:left="0" w:firstLine="576"/>
      </w:pPr>
      <w:r w:rsidRPr="00A410EA">
        <w:t>Os componentes para a elaboração do chapisco, citados acima devem ser extraídos e fabricados no raio m</w:t>
      </w:r>
      <w:r w:rsidR="00613735">
        <w:t>áximo de 800km do local da obra</w:t>
      </w:r>
    </w:p>
    <w:p w14:paraId="060D5B85" w14:textId="77777777" w:rsidR="00613735" w:rsidRPr="00A410EA" w:rsidRDefault="00613735" w:rsidP="00613735">
      <w:pPr>
        <w:pStyle w:val="Recuodecorpodetexto2"/>
      </w:pPr>
    </w:p>
    <w:p w14:paraId="497CB7FC" w14:textId="77777777" w:rsidR="00613735" w:rsidRPr="00A410EA" w:rsidRDefault="00613735" w:rsidP="00D36D79">
      <w:pPr>
        <w:pStyle w:val="PargrafodaLista"/>
      </w:pPr>
    </w:p>
    <w:p w14:paraId="50AB2101" w14:textId="77777777" w:rsidR="00D36D79" w:rsidRPr="00A410EA" w:rsidRDefault="00C76B6F" w:rsidP="00401C89">
      <w:pPr>
        <w:pStyle w:val="Ttulo2"/>
      </w:pPr>
      <w:bookmarkStart w:id="326" w:name="_Toc41496326"/>
      <w:r w:rsidRPr="00A410EA">
        <w:t>RODAMEIO EM MDF BP</w:t>
      </w:r>
      <w:bookmarkEnd w:id="326"/>
    </w:p>
    <w:p w14:paraId="501DF0C3" w14:textId="77777777" w:rsidR="00D36D79" w:rsidRPr="00A410EA" w:rsidRDefault="00D36D79" w:rsidP="00B078C2">
      <w:pPr>
        <w:pStyle w:val="Recuodecorpodetexto2"/>
        <w:ind w:left="0" w:firstLine="576"/>
      </w:pPr>
      <w:r w:rsidRPr="00A410EA">
        <w:t xml:space="preserve">Serão aplicadas peças como </w:t>
      </w:r>
      <w:r w:rsidR="00C4070C" w:rsidRPr="00A410EA">
        <w:t>roda meio</w:t>
      </w:r>
      <w:r w:rsidRPr="00A410EA">
        <w:t xml:space="preserve"> em MDF BP  1840 x 2750mm com proteção antibacteriana, linha Design, na cor Carvalho Hanover 05 – Duratex ou tecnicamente equivalente – aplicado a acima do painel em MDF BP linha cristallo, a uma altura de 96cm, como indicado no projeto de acabamento.</w:t>
      </w:r>
    </w:p>
    <w:p w14:paraId="27AA5B08" w14:textId="77777777" w:rsidR="00401C89" w:rsidRDefault="00401C89" w:rsidP="00D36D79">
      <w:pPr>
        <w:pStyle w:val="Recuodecorpodetexto2"/>
        <w:ind w:left="708"/>
        <w:rPr>
          <w:b/>
        </w:rPr>
      </w:pPr>
    </w:p>
    <w:p w14:paraId="4D7314DA" w14:textId="77777777" w:rsidR="00D36D79" w:rsidRPr="00A410EA" w:rsidRDefault="00D36D79" w:rsidP="00D36D79">
      <w:pPr>
        <w:pStyle w:val="Recuodecorpodetexto2"/>
        <w:tabs>
          <w:tab w:val="left" w:pos="6960"/>
        </w:tabs>
        <w:ind w:left="1069"/>
      </w:pPr>
    </w:p>
    <w:p w14:paraId="52F3CBF5" w14:textId="77777777" w:rsidR="00D36D79" w:rsidRPr="00A410EA" w:rsidRDefault="00C76B6F" w:rsidP="00401C89">
      <w:pPr>
        <w:pStyle w:val="Ttulo2"/>
      </w:pPr>
      <w:bookmarkStart w:id="327" w:name="_Toc41496327"/>
      <w:r w:rsidRPr="00A410EA">
        <w:t>RODA TETO EM MDF BP</w:t>
      </w:r>
      <w:bookmarkEnd w:id="327"/>
    </w:p>
    <w:p w14:paraId="6DE44AE5" w14:textId="77777777" w:rsidR="00D36D79" w:rsidRPr="00A410EA" w:rsidRDefault="00D36D79" w:rsidP="00B078C2">
      <w:pPr>
        <w:pStyle w:val="Recuodecorpodetexto2"/>
        <w:ind w:left="0" w:firstLine="576"/>
      </w:pPr>
      <w:r w:rsidRPr="00A410EA">
        <w:t>Serão aplicadas peças em MDF BP  1840 x 2750mm com proteção antibacteriana e proteção anti-riscos, linha Cristallo, na cor Preto, com certificação FSC – Duratex ou tecnicamente equivalente, na parte superior das paredes – aplicado a 2,77 m acima do chão, como indicado no projeto de acabamento.</w:t>
      </w:r>
    </w:p>
    <w:p w14:paraId="6A1A2BAD" w14:textId="77777777" w:rsidR="00D36D79" w:rsidRPr="00A410EA" w:rsidRDefault="00D36D79" w:rsidP="00D36D79">
      <w:pPr>
        <w:pStyle w:val="Recuodecorpodetexto2"/>
        <w:ind w:left="708"/>
      </w:pPr>
    </w:p>
    <w:p w14:paraId="090A68B0" w14:textId="77777777" w:rsidR="00613735" w:rsidRPr="00A410EA" w:rsidRDefault="00613735" w:rsidP="00D36D79">
      <w:pPr>
        <w:pStyle w:val="PargrafodaLista"/>
      </w:pPr>
    </w:p>
    <w:p w14:paraId="6F5EDD6F" w14:textId="77777777" w:rsidR="00D36D79" w:rsidRPr="00A410EA" w:rsidRDefault="00C76B6F" w:rsidP="00401C89">
      <w:pPr>
        <w:pStyle w:val="Ttulo2"/>
      </w:pPr>
      <w:bookmarkStart w:id="328" w:name="_Toc41496328"/>
      <w:r w:rsidRPr="00A410EA">
        <w:t>CERÂMICA PARA PAREDE 15CM X 15CM</w:t>
      </w:r>
      <w:bookmarkEnd w:id="328"/>
    </w:p>
    <w:p w14:paraId="2561DFB1" w14:textId="77777777" w:rsidR="00613735" w:rsidRDefault="00D36D79" w:rsidP="00B078C2">
      <w:pPr>
        <w:pStyle w:val="Recuodecorpodetexto2"/>
        <w:ind w:left="0" w:firstLine="576"/>
      </w:pPr>
      <w:r w:rsidRPr="00A410EA">
        <w:t>Serão aplicadas peças de cerâmica para parede de 15x 15cm, na cor White Basic- Cecrisa ou tecnicamente equivalente. A cerâmica será aplicada até a altura de 2,10m nas paredes indicadas conforme ind</w:t>
      </w:r>
      <w:r w:rsidR="00613735">
        <w:t>icado no projeto de acabamento.</w:t>
      </w:r>
    </w:p>
    <w:p w14:paraId="36CF4039" w14:textId="77777777" w:rsidR="00613735" w:rsidRPr="00A410EA" w:rsidRDefault="00613735" w:rsidP="00613735">
      <w:pPr>
        <w:pStyle w:val="Recuodecorpodetexto2"/>
        <w:ind w:left="708"/>
      </w:pPr>
    </w:p>
    <w:p w14:paraId="47DFAA04" w14:textId="77777777" w:rsidR="00D36D79" w:rsidRPr="00A410EA" w:rsidRDefault="00D36D79" w:rsidP="00D36D79">
      <w:pPr>
        <w:pStyle w:val="PargrafodaLista"/>
      </w:pPr>
    </w:p>
    <w:p w14:paraId="6A8A3717" w14:textId="77777777" w:rsidR="00D36D79" w:rsidRPr="00A410EA" w:rsidRDefault="00C76B6F" w:rsidP="00401C89">
      <w:pPr>
        <w:pStyle w:val="Ttulo2"/>
      </w:pPr>
      <w:bookmarkStart w:id="329" w:name="_Toc41496329"/>
      <w:r w:rsidRPr="00A410EA">
        <w:t>CERÂMICA PARA PAREDE 30CM X 30CM</w:t>
      </w:r>
      <w:bookmarkEnd w:id="329"/>
    </w:p>
    <w:p w14:paraId="53704CD0" w14:textId="77777777" w:rsidR="00D36D79" w:rsidRPr="00A410EA" w:rsidRDefault="00D36D79" w:rsidP="00B078C2">
      <w:pPr>
        <w:pStyle w:val="Recuodecorpodetexto2"/>
        <w:ind w:left="0" w:firstLine="576"/>
      </w:pPr>
      <w:r w:rsidRPr="00A410EA">
        <w:t>Serão aplicadas peças de cerâmica para parede de 30 x 30cm, na cor White Home- Portobello ou tecnicamente equivalente. A cerâmica será instalada conforme indicado no projeto de acabamento.</w:t>
      </w:r>
    </w:p>
    <w:p w14:paraId="163FB124" w14:textId="77777777" w:rsidR="00613735" w:rsidRDefault="00613735" w:rsidP="00D36D79">
      <w:pPr>
        <w:pStyle w:val="PargrafodaLista"/>
      </w:pPr>
    </w:p>
    <w:p w14:paraId="247B62EF" w14:textId="77777777" w:rsidR="00613735" w:rsidRPr="00A410EA" w:rsidRDefault="00613735" w:rsidP="00D36D79">
      <w:pPr>
        <w:pStyle w:val="PargrafodaLista"/>
      </w:pPr>
    </w:p>
    <w:p w14:paraId="2C8F2EC9" w14:textId="77777777" w:rsidR="00D36D79" w:rsidRPr="00A410EA" w:rsidRDefault="00C76B6F" w:rsidP="00401C89">
      <w:pPr>
        <w:pStyle w:val="Ttulo2"/>
      </w:pPr>
      <w:r w:rsidRPr="00A410EA">
        <w:t xml:space="preserve"> </w:t>
      </w:r>
      <w:bookmarkStart w:id="330" w:name="_Toc41496330"/>
      <w:r w:rsidRPr="00A410EA">
        <w:t>PLACA CIMENTÍCIA</w:t>
      </w:r>
      <w:bookmarkEnd w:id="330"/>
    </w:p>
    <w:p w14:paraId="0C02A532" w14:textId="77777777" w:rsidR="00D36D79" w:rsidRPr="00A410EA" w:rsidRDefault="00D36D79" w:rsidP="00B078C2">
      <w:pPr>
        <w:pStyle w:val="Recuodecorpodetexto2"/>
        <w:ind w:left="0" w:firstLine="576"/>
      </w:pPr>
      <w:r w:rsidRPr="00A410EA">
        <w:t>Será aplicada placa cimentícia - Sistema Acquapanel – Knauf ou tecnicamente equivalente, nas laterais do painel de vegetação para acabamento do mesmo na cor Branco Neve e no revestimento do pilar no alpendre, onde estará localizado ao logo do edifício, este será na cor cinza granito claro.</w:t>
      </w:r>
    </w:p>
    <w:p w14:paraId="5C883046" w14:textId="77777777" w:rsidR="00D36D79" w:rsidRDefault="00D36D79" w:rsidP="00D36D79">
      <w:pPr>
        <w:pStyle w:val="Recuodecorpodetexto2"/>
        <w:ind w:left="708"/>
      </w:pPr>
    </w:p>
    <w:p w14:paraId="6FB0E7B6" w14:textId="77777777" w:rsidR="004E4E2E" w:rsidRDefault="00C76B6F" w:rsidP="004E4E2E">
      <w:pPr>
        <w:pStyle w:val="Ttulo2"/>
      </w:pPr>
      <w:bookmarkStart w:id="331" w:name="_Toc41496331"/>
      <w:r w:rsidRPr="00A410EA">
        <w:t>CHAPA CIMENTÍCIA</w:t>
      </w:r>
      <w:bookmarkEnd w:id="331"/>
      <w:r w:rsidRPr="00A410EA">
        <w:t xml:space="preserve"> </w:t>
      </w:r>
    </w:p>
    <w:p w14:paraId="70B61BBD" w14:textId="77777777" w:rsidR="004E4E2E" w:rsidRDefault="004E4E2E" w:rsidP="00B078C2">
      <w:pPr>
        <w:ind w:left="0" w:firstLine="432"/>
      </w:pPr>
      <w:r w:rsidRPr="00A410EA">
        <w:t>Deverão ser empregadas placas cimentícias 100% resistentes à umidade e às intempéries</w:t>
      </w:r>
      <w:r>
        <w:t>.</w:t>
      </w:r>
    </w:p>
    <w:p w14:paraId="15530DC9" w14:textId="77777777" w:rsidR="004E4E2E" w:rsidRPr="00A410EA" w:rsidRDefault="004E4E2E" w:rsidP="00EE1638">
      <w:pPr>
        <w:pStyle w:val="Recuodecorpodetexto2"/>
        <w:ind w:left="0"/>
      </w:pPr>
    </w:p>
    <w:p w14:paraId="2E448FB1" w14:textId="77777777" w:rsidR="00D36D79" w:rsidRDefault="004E4E2E" w:rsidP="00401C89">
      <w:pPr>
        <w:pStyle w:val="Ttulo1"/>
      </w:pPr>
      <w:bookmarkStart w:id="332" w:name="_Toc504465233"/>
      <w:r w:rsidRPr="00A410EA">
        <w:rPr>
          <w:caps w:val="0"/>
        </w:rPr>
        <w:t xml:space="preserve"> </w:t>
      </w:r>
      <w:bookmarkStart w:id="333" w:name="_Toc71970181"/>
      <w:bookmarkStart w:id="334" w:name="_Toc41496332"/>
      <w:r w:rsidRPr="00A410EA">
        <w:rPr>
          <w:caps w:val="0"/>
        </w:rPr>
        <w:t>FORROS</w:t>
      </w:r>
      <w:bookmarkEnd w:id="332"/>
      <w:bookmarkEnd w:id="333"/>
      <w:bookmarkEnd w:id="334"/>
      <w:r w:rsidRPr="00A410EA">
        <w:rPr>
          <w:caps w:val="0"/>
        </w:rPr>
        <w:t xml:space="preserve"> </w:t>
      </w:r>
    </w:p>
    <w:p w14:paraId="17495192" w14:textId="77777777" w:rsidR="00D36D79" w:rsidRPr="00A410EA" w:rsidRDefault="00C76B6F" w:rsidP="00401C89">
      <w:pPr>
        <w:pStyle w:val="Ttulo2"/>
      </w:pPr>
      <w:bookmarkStart w:id="335" w:name="_Toc5525938"/>
      <w:r w:rsidRPr="00A410EA">
        <w:t xml:space="preserve">  </w:t>
      </w:r>
      <w:bookmarkStart w:id="336" w:name="_Toc71970182"/>
      <w:bookmarkStart w:id="337" w:name="_Toc41496333"/>
      <w:r w:rsidRPr="00A410EA">
        <w:t>FORRO GESSO ACARTONADO</w:t>
      </w:r>
      <w:bookmarkEnd w:id="335"/>
      <w:bookmarkEnd w:id="336"/>
      <w:r w:rsidRPr="00A410EA">
        <w:t xml:space="preserve"> TIPO ST</w:t>
      </w:r>
      <w:bookmarkEnd w:id="337"/>
    </w:p>
    <w:p w14:paraId="72CB0077" w14:textId="77777777" w:rsidR="00D36D79" w:rsidRPr="00A410EA" w:rsidRDefault="00D36D79" w:rsidP="00B078C2">
      <w:pPr>
        <w:pStyle w:val="Cabealho"/>
        <w:tabs>
          <w:tab w:val="clear" w:pos="4419"/>
          <w:tab w:val="clear" w:pos="8838"/>
        </w:tabs>
        <w:ind w:left="0" w:firstLine="576"/>
      </w:pPr>
      <w:r w:rsidRPr="00A410EA">
        <w:t>Deverão ser empregados forros de gesso acartonado removível tipo ST -Standard, em placas medindo 0,625 x 1,25 m apoiado em perfis “T” leve clicado, suspenso com</w:t>
      </w:r>
      <w:r w:rsidR="00EE1638">
        <w:t xml:space="preserve"> arames nº 18, fixados à laje. </w:t>
      </w:r>
    </w:p>
    <w:p w14:paraId="70DDB86F" w14:textId="77777777" w:rsidR="00D36D79" w:rsidRPr="00A410EA" w:rsidRDefault="00D36D79" w:rsidP="00B078C2">
      <w:pPr>
        <w:ind w:left="0" w:firstLine="576"/>
      </w:pPr>
      <w:r w:rsidRPr="00A410EA">
        <w:t>A regularização das placas deverá ser feita com emas</w:t>
      </w:r>
      <w:r w:rsidR="00EE1638">
        <w:t>samento para posterior pintura.</w:t>
      </w:r>
    </w:p>
    <w:p w14:paraId="04F9670D" w14:textId="77777777" w:rsidR="00D36D79" w:rsidRPr="00A410EA" w:rsidRDefault="00D36D79" w:rsidP="00B078C2">
      <w:pPr>
        <w:ind w:left="0" w:firstLine="576"/>
      </w:pPr>
      <w:r w:rsidRPr="00A410EA">
        <w:t>Todos os loc</w:t>
      </w:r>
      <w:r>
        <w:t>ai</w:t>
      </w:r>
      <w:r w:rsidRPr="00A410EA">
        <w:t>s,</w:t>
      </w:r>
      <w:r>
        <w:t xml:space="preserve"> </w:t>
      </w:r>
      <w:r w:rsidRPr="00A410EA">
        <w:t>onde este item será instalado, estão indicados no projeto de acabamento, verificar o projeto.</w:t>
      </w:r>
    </w:p>
    <w:p w14:paraId="6EF30069" w14:textId="77777777" w:rsidR="00D36D79" w:rsidRDefault="00D36D79" w:rsidP="00D36D79"/>
    <w:p w14:paraId="7B63C02A" w14:textId="77777777" w:rsidR="00EE1638" w:rsidRDefault="00EE1638" w:rsidP="00D36D79"/>
    <w:p w14:paraId="3CD00D8F" w14:textId="77777777" w:rsidR="00EE1638" w:rsidRDefault="00EE1638" w:rsidP="00D36D79"/>
    <w:p w14:paraId="14A4FBFF" w14:textId="77777777" w:rsidR="00EE1638" w:rsidRDefault="00EE1638" w:rsidP="00D36D79"/>
    <w:p w14:paraId="18641F56" w14:textId="77777777" w:rsidR="00EE1638" w:rsidRPr="00A410EA" w:rsidRDefault="00EE1638" w:rsidP="00D36D79"/>
    <w:p w14:paraId="5412D479" w14:textId="77777777" w:rsidR="00EE1638" w:rsidRPr="00A410EA" w:rsidRDefault="00EE1638" w:rsidP="00D36D79"/>
    <w:p w14:paraId="716E0291" w14:textId="77777777" w:rsidR="00D36D79" w:rsidRDefault="00C76B6F" w:rsidP="00401C89">
      <w:pPr>
        <w:pStyle w:val="Ttulo2"/>
      </w:pPr>
      <w:bookmarkStart w:id="338" w:name="_Toc41496334"/>
      <w:r w:rsidRPr="00A410EA">
        <w:t>FORRO MODULAR ACÚSTICO EM FIBRA MINERAL – TIPO GEORGIAN</w:t>
      </w:r>
      <w:bookmarkEnd w:id="338"/>
    </w:p>
    <w:p w14:paraId="24656200" w14:textId="77777777" w:rsidR="00D36D79" w:rsidRPr="00A410EA" w:rsidRDefault="00D36D79" w:rsidP="00B078C2">
      <w:pPr>
        <w:ind w:left="0" w:firstLine="576"/>
      </w:pPr>
      <w:r w:rsidRPr="00A410EA">
        <w:t>Deverão ser empregados forro em fibra mineral removível com placas na dimensão</w:t>
      </w:r>
      <w:r w:rsidR="00B078C2">
        <w:t xml:space="preserve"> </w:t>
      </w:r>
      <w:r w:rsidRPr="00A410EA">
        <w:t>625x625x15mm com borda Lay-in ; com pintura em látex na cor branca; com Coeficiente de Absorção Sonora (NRC); Resistência ao Fogo: Classe A, Refletância Luminosa (RL): 0.86; Resistência à Deformação: resistente a umidade relativa do ar de até 95% a uma temperatura de até 49° C no plenum; com Conteúdo Reciclado de 41% e Peso: 2,93kg/m²; apoiado sobre perfil metálico tipo T clicado em aço galvanizado, com pintura eletrostática em poliéster na cor branca, com 24mm de base.</w:t>
      </w:r>
    </w:p>
    <w:p w14:paraId="606D4E13" w14:textId="77777777" w:rsidR="00D36D79" w:rsidRPr="00A410EA" w:rsidRDefault="00D36D79" w:rsidP="00D36D79"/>
    <w:p w14:paraId="5C5911F5" w14:textId="77777777" w:rsidR="00D36D79" w:rsidRPr="00A410EA" w:rsidRDefault="00D36D79" w:rsidP="00B078C2">
      <w:pPr>
        <w:ind w:left="0" w:firstLine="432"/>
      </w:pPr>
      <w:r w:rsidRPr="00A410EA">
        <w:t>Todos os loc</w:t>
      </w:r>
      <w:r>
        <w:t>ai</w:t>
      </w:r>
      <w:r w:rsidRPr="00A410EA">
        <w:t>s,</w:t>
      </w:r>
      <w:r>
        <w:t xml:space="preserve"> </w:t>
      </w:r>
      <w:r w:rsidRPr="00A410EA">
        <w:t>onde este item será instalado, estão indicados no projeto de acabamento, verificar o projeto.</w:t>
      </w:r>
    </w:p>
    <w:p w14:paraId="6012C2C9" w14:textId="77777777" w:rsidR="00D36D79" w:rsidRPr="00A410EA" w:rsidRDefault="00D36D79" w:rsidP="00D36D79">
      <w:r w:rsidRPr="00A410EA">
        <w:t xml:space="preserve"> </w:t>
      </w:r>
    </w:p>
    <w:p w14:paraId="4AC7909B" w14:textId="77777777" w:rsidR="00D36D79" w:rsidRPr="00A410EA" w:rsidRDefault="00D36D79" w:rsidP="00D36D79">
      <w:pPr>
        <w:pStyle w:val="Cabealho"/>
        <w:tabs>
          <w:tab w:val="clear" w:pos="4419"/>
          <w:tab w:val="clear" w:pos="8838"/>
        </w:tabs>
      </w:pPr>
    </w:p>
    <w:p w14:paraId="65036040" w14:textId="77777777" w:rsidR="00D36D79" w:rsidRDefault="004E4E2E" w:rsidP="00895737">
      <w:pPr>
        <w:pStyle w:val="Ttulo1"/>
      </w:pPr>
      <w:bookmarkStart w:id="339" w:name="_Toc504465236"/>
      <w:bookmarkStart w:id="340" w:name="_Toc71970184"/>
      <w:bookmarkStart w:id="341" w:name="_Toc41496335"/>
      <w:r w:rsidRPr="00A410EA">
        <w:rPr>
          <w:caps w:val="0"/>
        </w:rPr>
        <w:t>ESQUADRIAS</w:t>
      </w:r>
      <w:bookmarkEnd w:id="339"/>
      <w:bookmarkEnd w:id="340"/>
      <w:bookmarkEnd w:id="341"/>
      <w:r w:rsidRPr="00A410EA">
        <w:rPr>
          <w:caps w:val="0"/>
        </w:rPr>
        <w:t xml:space="preserve">  </w:t>
      </w:r>
    </w:p>
    <w:p w14:paraId="4D905E33" w14:textId="77777777" w:rsidR="00895737" w:rsidRPr="00895737" w:rsidRDefault="00895737" w:rsidP="00895737"/>
    <w:p w14:paraId="367ABA65" w14:textId="77777777" w:rsidR="00D36D79" w:rsidRDefault="00C76B6F" w:rsidP="00895737">
      <w:pPr>
        <w:pStyle w:val="Ttulo2"/>
      </w:pPr>
      <w:bookmarkStart w:id="342" w:name="_Toc71970186"/>
      <w:bookmarkStart w:id="343" w:name="_Toc41496336"/>
      <w:r w:rsidRPr="00A410EA">
        <w:t>PORTAS DE MADEIRA</w:t>
      </w:r>
      <w:bookmarkEnd w:id="342"/>
      <w:bookmarkEnd w:id="343"/>
    </w:p>
    <w:p w14:paraId="1D4D95CD" w14:textId="77777777" w:rsidR="00D36D79" w:rsidRPr="00A410EA" w:rsidRDefault="00D36D79" w:rsidP="00D36D79">
      <w:pPr>
        <w:pStyle w:val="Recuodecorpodetexto2"/>
        <w:rPr>
          <w:b/>
        </w:rPr>
      </w:pPr>
      <w:r w:rsidRPr="00A410EA">
        <w:rPr>
          <w:b/>
        </w:rPr>
        <w:t xml:space="preserve">Considerações Gerais </w:t>
      </w:r>
    </w:p>
    <w:p w14:paraId="44789C89" w14:textId="77777777" w:rsidR="00D36D79" w:rsidRPr="00A410EA" w:rsidRDefault="00D36D79" w:rsidP="00D36D79">
      <w:pPr>
        <w:pStyle w:val="Recuodecorpodetexto2"/>
        <w:rPr>
          <w:b/>
        </w:rPr>
      </w:pPr>
    </w:p>
    <w:p w14:paraId="6219FD0C" w14:textId="77777777" w:rsidR="00D36D79" w:rsidRPr="00A410EA" w:rsidRDefault="00D36D79" w:rsidP="00B078C2">
      <w:pPr>
        <w:pStyle w:val="Recuodecorpodetexto2"/>
        <w:ind w:left="0" w:firstLine="708"/>
        <w:rPr>
          <w:bCs/>
        </w:rPr>
      </w:pPr>
      <w:r w:rsidRPr="00A410EA">
        <w:rPr>
          <w:bCs/>
        </w:rPr>
        <w:t xml:space="preserve">As portas deverão ter espessura de 3,5 cm. </w:t>
      </w:r>
    </w:p>
    <w:p w14:paraId="1A0DA7ED" w14:textId="77777777" w:rsidR="00D36D79" w:rsidRPr="00A410EA" w:rsidRDefault="00D36D79" w:rsidP="00B078C2">
      <w:pPr>
        <w:pStyle w:val="Recuodecorpodetexto2"/>
        <w:ind w:left="0" w:firstLine="708"/>
      </w:pPr>
      <w:r w:rsidRPr="00A410EA">
        <w:t>Todas as portas em madeira, deverão apresentar DOF (Documento de Origem Florestal) e selo FSC.</w:t>
      </w:r>
    </w:p>
    <w:p w14:paraId="18EFFE86" w14:textId="77777777" w:rsidR="00D36D79" w:rsidRPr="005555FF" w:rsidRDefault="00D36D79" w:rsidP="00B078C2">
      <w:pPr>
        <w:pStyle w:val="Recuodecorpodetexto2"/>
        <w:ind w:left="0" w:firstLine="708"/>
      </w:pPr>
      <w:r w:rsidRPr="005555FF">
        <w:t>Para cada compartimento foi prevista um tipo de porta com as seguintes especificações</w:t>
      </w:r>
      <w:r>
        <w:t>:</w:t>
      </w:r>
    </w:p>
    <w:p w14:paraId="4A0422D6" w14:textId="77777777" w:rsidR="00D36D79" w:rsidRPr="00550567" w:rsidRDefault="00D36D79" w:rsidP="005F2FA7">
      <w:pPr>
        <w:pStyle w:val="Recuodecorpodetexto"/>
        <w:numPr>
          <w:ilvl w:val="0"/>
          <w:numId w:val="70"/>
        </w:numPr>
        <w:rPr>
          <w:rFonts w:ascii="Arial" w:hAnsi="Arial"/>
          <w:color w:val="auto"/>
        </w:rPr>
      </w:pPr>
      <w:r>
        <w:rPr>
          <w:rFonts w:ascii="Arial" w:hAnsi="Arial"/>
          <w:color w:val="auto"/>
        </w:rPr>
        <w:t>P</w:t>
      </w:r>
      <w:r w:rsidRPr="00A410EA">
        <w:rPr>
          <w:rFonts w:ascii="Arial" w:hAnsi="Arial"/>
          <w:color w:val="auto"/>
        </w:rPr>
        <w:t>ortas</w:t>
      </w:r>
      <w:r w:rsidRPr="00A410EA">
        <w:rPr>
          <w:rFonts w:ascii="Arial" w:hAnsi="Arial"/>
          <w:b/>
          <w:color w:val="auto"/>
        </w:rPr>
        <w:t xml:space="preserve"> </w:t>
      </w:r>
      <w:r>
        <w:rPr>
          <w:rFonts w:ascii="Arial" w:hAnsi="Arial"/>
          <w:color w:val="auto"/>
        </w:rPr>
        <w:t>com</w:t>
      </w:r>
      <w:r w:rsidRPr="00A410EA">
        <w:rPr>
          <w:rFonts w:ascii="Arial" w:hAnsi="Arial"/>
          <w:color w:val="auto"/>
        </w:rPr>
        <w:t xml:space="preserve"> visor retangular, vidro laminado incolor 6 mm conforme prancha de Esquadrias de Madeira.</w:t>
      </w:r>
    </w:p>
    <w:p w14:paraId="1BB94283" w14:textId="77777777" w:rsidR="00D36D79" w:rsidRPr="00550567" w:rsidRDefault="00D36D79" w:rsidP="005F2FA7">
      <w:pPr>
        <w:pStyle w:val="Recuodecorpodetexto"/>
        <w:numPr>
          <w:ilvl w:val="0"/>
          <w:numId w:val="70"/>
        </w:numPr>
        <w:rPr>
          <w:rFonts w:ascii="Arial" w:hAnsi="Arial"/>
          <w:color w:val="auto"/>
        </w:rPr>
      </w:pPr>
      <w:r>
        <w:rPr>
          <w:rFonts w:ascii="Arial" w:hAnsi="Arial"/>
          <w:color w:val="auto"/>
        </w:rPr>
        <w:t>P</w:t>
      </w:r>
      <w:r w:rsidRPr="00A410EA">
        <w:rPr>
          <w:rFonts w:ascii="Arial" w:hAnsi="Arial"/>
          <w:color w:val="auto"/>
        </w:rPr>
        <w:t>ortas</w:t>
      </w:r>
      <w:r>
        <w:rPr>
          <w:rFonts w:ascii="Arial" w:hAnsi="Arial"/>
          <w:color w:val="auto"/>
        </w:rPr>
        <w:t xml:space="preserve"> com</w:t>
      </w:r>
      <w:r w:rsidRPr="00A410EA">
        <w:rPr>
          <w:rFonts w:ascii="Arial" w:hAnsi="Arial"/>
          <w:color w:val="auto"/>
        </w:rPr>
        <w:t xml:space="preserve"> bandeira superior fixa com vidro laminada incolor 6mm.</w:t>
      </w:r>
    </w:p>
    <w:p w14:paraId="2D395C1B" w14:textId="77777777" w:rsidR="00D36D79" w:rsidRPr="00550567" w:rsidRDefault="00D36D79" w:rsidP="005F2FA7">
      <w:pPr>
        <w:pStyle w:val="Recuodecorpodetexto"/>
        <w:numPr>
          <w:ilvl w:val="0"/>
          <w:numId w:val="70"/>
        </w:numPr>
        <w:rPr>
          <w:rFonts w:ascii="Arial" w:hAnsi="Arial"/>
          <w:color w:val="auto"/>
        </w:rPr>
      </w:pPr>
      <w:r>
        <w:rPr>
          <w:rFonts w:ascii="Arial" w:hAnsi="Arial"/>
          <w:color w:val="auto"/>
        </w:rPr>
        <w:t>P</w:t>
      </w:r>
      <w:r w:rsidRPr="00A410EA">
        <w:rPr>
          <w:rFonts w:ascii="Arial" w:hAnsi="Arial"/>
          <w:color w:val="auto"/>
        </w:rPr>
        <w:t>ortas</w:t>
      </w:r>
      <w:r w:rsidRPr="00A410EA">
        <w:rPr>
          <w:rFonts w:ascii="Arial" w:hAnsi="Arial"/>
          <w:b/>
          <w:color w:val="auto"/>
        </w:rPr>
        <w:t xml:space="preserve"> </w:t>
      </w:r>
      <w:r>
        <w:rPr>
          <w:rFonts w:ascii="Arial" w:hAnsi="Arial"/>
          <w:color w:val="auto"/>
        </w:rPr>
        <w:t>com</w:t>
      </w:r>
      <w:r w:rsidRPr="00A410EA">
        <w:rPr>
          <w:rFonts w:ascii="Arial" w:hAnsi="Arial"/>
          <w:color w:val="auto"/>
        </w:rPr>
        <w:t xml:space="preserve"> placa de proteção ou chapa de impacto na parte inferior, conforme indicado no detalhe de Esquadrias</w:t>
      </w:r>
    </w:p>
    <w:p w14:paraId="0C8F3A59" w14:textId="77777777" w:rsidR="00D36D79" w:rsidRPr="00550567" w:rsidRDefault="00D36D79" w:rsidP="005F2FA7">
      <w:pPr>
        <w:pStyle w:val="Recuodecorpodetexto"/>
        <w:numPr>
          <w:ilvl w:val="0"/>
          <w:numId w:val="70"/>
        </w:numPr>
        <w:rPr>
          <w:rFonts w:ascii="Arial" w:hAnsi="Arial"/>
          <w:color w:val="auto"/>
        </w:rPr>
      </w:pPr>
      <w:r>
        <w:rPr>
          <w:rFonts w:ascii="Arial" w:hAnsi="Arial"/>
          <w:color w:val="auto"/>
        </w:rPr>
        <w:t>P</w:t>
      </w:r>
      <w:r w:rsidRPr="00A410EA">
        <w:rPr>
          <w:rFonts w:ascii="Arial" w:hAnsi="Arial"/>
          <w:color w:val="auto"/>
        </w:rPr>
        <w:t>ortas</w:t>
      </w:r>
      <w:r w:rsidRPr="00A410EA">
        <w:rPr>
          <w:rFonts w:ascii="Arial" w:hAnsi="Arial"/>
          <w:b/>
          <w:color w:val="auto"/>
        </w:rPr>
        <w:t xml:space="preserve"> </w:t>
      </w:r>
      <w:r>
        <w:rPr>
          <w:rFonts w:ascii="Arial" w:hAnsi="Arial"/>
          <w:color w:val="auto"/>
        </w:rPr>
        <w:t>com</w:t>
      </w:r>
      <w:r w:rsidRPr="00A410EA">
        <w:rPr>
          <w:rFonts w:ascii="Arial" w:hAnsi="Arial"/>
          <w:color w:val="auto"/>
        </w:rPr>
        <w:t xml:space="preserve"> placa acabamento da porta será em laminado carvalho natural com as veias no sentido vertical, usando cola a base de água para a aplicação.</w:t>
      </w:r>
    </w:p>
    <w:p w14:paraId="6DBE2732" w14:textId="77777777" w:rsidR="00D36D79" w:rsidRPr="00EE1638" w:rsidRDefault="00D36D79" w:rsidP="005F2FA7">
      <w:pPr>
        <w:pStyle w:val="Recuodecorpodetexto"/>
        <w:numPr>
          <w:ilvl w:val="0"/>
          <w:numId w:val="70"/>
        </w:numPr>
        <w:rPr>
          <w:rFonts w:ascii="Arial" w:hAnsi="Arial"/>
          <w:color w:val="auto"/>
        </w:rPr>
      </w:pPr>
      <w:r w:rsidRPr="00A410EA">
        <w:rPr>
          <w:rFonts w:ascii="Arial" w:hAnsi="Arial"/>
          <w:color w:val="auto"/>
        </w:rPr>
        <w:t>Nas portas as folhas serão em compensado.</w:t>
      </w:r>
    </w:p>
    <w:p w14:paraId="32F29237" w14:textId="77777777" w:rsidR="00D36D79" w:rsidRPr="00A410EA" w:rsidRDefault="00D36D79" w:rsidP="00D36D79">
      <w:pPr>
        <w:spacing w:line="480" w:lineRule="auto"/>
        <w:ind w:left="1069"/>
      </w:pPr>
      <w:r w:rsidRPr="00A410EA">
        <w:t>Todos os loc</w:t>
      </w:r>
      <w:r>
        <w:t>ai</w:t>
      </w:r>
      <w:r w:rsidRPr="00A410EA">
        <w:t>s,</w:t>
      </w:r>
      <w:r>
        <w:t xml:space="preserve"> </w:t>
      </w:r>
      <w:r w:rsidRPr="00A410EA">
        <w:t>onde este item será instalado, estão indicados no projeto de acabamento, verificar o projeto.</w:t>
      </w:r>
    </w:p>
    <w:p w14:paraId="1EE014EF" w14:textId="77777777" w:rsidR="00D36D79" w:rsidRDefault="00D36D79" w:rsidP="00D36D79">
      <w:pPr>
        <w:pStyle w:val="Recuodecorpodetexto"/>
        <w:rPr>
          <w:rFonts w:ascii="Arial" w:hAnsi="Arial"/>
          <w:color w:val="auto"/>
        </w:rPr>
      </w:pPr>
    </w:p>
    <w:p w14:paraId="158FDD35" w14:textId="77777777" w:rsidR="00EE1638" w:rsidRDefault="00EE1638" w:rsidP="00D36D79">
      <w:pPr>
        <w:pStyle w:val="Recuodecorpodetexto"/>
        <w:rPr>
          <w:rFonts w:ascii="Arial" w:hAnsi="Arial"/>
          <w:color w:val="auto"/>
        </w:rPr>
      </w:pPr>
    </w:p>
    <w:p w14:paraId="4B25FF90" w14:textId="77777777" w:rsidR="00EE1638" w:rsidRDefault="00EE1638" w:rsidP="00D36D79">
      <w:pPr>
        <w:pStyle w:val="Recuodecorpodetexto"/>
        <w:rPr>
          <w:rFonts w:ascii="Arial" w:hAnsi="Arial"/>
          <w:color w:val="auto"/>
        </w:rPr>
      </w:pPr>
    </w:p>
    <w:p w14:paraId="0BCA11D4" w14:textId="77777777" w:rsidR="00EE1638" w:rsidRPr="00A410EA" w:rsidRDefault="00EE1638" w:rsidP="00D36D79">
      <w:pPr>
        <w:pStyle w:val="Recuodecorpodetexto"/>
        <w:rPr>
          <w:rFonts w:ascii="Arial" w:hAnsi="Arial"/>
          <w:color w:val="auto"/>
        </w:rPr>
      </w:pPr>
    </w:p>
    <w:p w14:paraId="621AB5AD" w14:textId="77777777" w:rsidR="00D36D79" w:rsidRPr="00A410EA" w:rsidRDefault="00C76B6F" w:rsidP="00895737">
      <w:pPr>
        <w:pStyle w:val="Ttulo2"/>
      </w:pPr>
      <w:bookmarkStart w:id="344" w:name="_Toc41496337"/>
      <w:r w:rsidRPr="00A410EA">
        <w:lastRenderedPageBreak/>
        <w:t>PORTA EM MDF – PC DE LUZ</w:t>
      </w:r>
      <w:bookmarkEnd w:id="344"/>
    </w:p>
    <w:p w14:paraId="35B88883" w14:textId="77777777" w:rsidR="00D36D79" w:rsidRDefault="00D36D79" w:rsidP="00B078C2">
      <w:pPr>
        <w:pStyle w:val="Recuodecorpodetexto"/>
        <w:ind w:left="0" w:firstLine="576"/>
        <w:rPr>
          <w:rFonts w:ascii="Arial" w:hAnsi="Arial"/>
          <w:color w:val="auto"/>
        </w:rPr>
      </w:pPr>
      <w:r w:rsidRPr="00A410EA">
        <w:rPr>
          <w:rFonts w:ascii="Arial" w:hAnsi="Arial"/>
          <w:color w:val="auto"/>
        </w:rPr>
        <w:t>Folha da porta em MDF com peça transversal em MDF para reforço estrutural com puxador tipo cava em toda extensão da folha, fecho com chave para móveis simples, com dobradiça curva e peça vertical em MDF aparafusada no piso por cantoneiras para fixar as portas.</w:t>
      </w:r>
    </w:p>
    <w:p w14:paraId="0359DB31" w14:textId="77777777" w:rsidR="00D36D79" w:rsidRPr="00A410EA" w:rsidRDefault="00D36D79" w:rsidP="00B078C2">
      <w:pPr>
        <w:spacing w:line="480" w:lineRule="auto"/>
        <w:ind w:left="0" w:firstLine="576"/>
      </w:pPr>
      <w:r w:rsidRPr="00A410EA">
        <w:t>Todos os loc</w:t>
      </w:r>
      <w:r>
        <w:t>ai</w:t>
      </w:r>
      <w:r w:rsidRPr="00A410EA">
        <w:t>s,</w:t>
      </w:r>
      <w:r>
        <w:t xml:space="preserve"> </w:t>
      </w:r>
      <w:r w:rsidRPr="00A410EA">
        <w:t>onde este item será instalado, estão indicados no projeto de acabamento, verificar o projeto.</w:t>
      </w:r>
    </w:p>
    <w:p w14:paraId="293A92DC" w14:textId="77777777" w:rsidR="00D36D79" w:rsidRPr="00A410EA" w:rsidRDefault="00D36D79" w:rsidP="00D36D79">
      <w:pPr>
        <w:tabs>
          <w:tab w:val="left" w:pos="1760"/>
        </w:tabs>
        <w:ind w:left="0"/>
      </w:pPr>
    </w:p>
    <w:p w14:paraId="4720D445" w14:textId="77777777" w:rsidR="00D36D79" w:rsidRDefault="00C76B6F" w:rsidP="00895737">
      <w:pPr>
        <w:pStyle w:val="Ttulo2"/>
      </w:pPr>
      <w:bookmarkStart w:id="345" w:name="_Toc504465239"/>
      <w:r w:rsidRPr="00A410EA">
        <w:t xml:space="preserve"> </w:t>
      </w:r>
      <w:bookmarkStart w:id="346" w:name="_Toc71970187"/>
      <w:bookmarkStart w:id="347" w:name="_Toc41496338"/>
      <w:r w:rsidRPr="00A410EA">
        <w:t>ESQUADRIAS EM ALUMÍNIO</w:t>
      </w:r>
      <w:bookmarkEnd w:id="346"/>
      <w:bookmarkEnd w:id="347"/>
      <w:r w:rsidRPr="00A410EA">
        <w:t xml:space="preserve"> </w:t>
      </w:r>
      <w:bookmarkEnd w:id="345"/>
    </w:p>
    <w:p w14:paraId="517C2672" w14:textId="77777777" w:rsidR="00D36D79" w:rsidRPr="00A410EA" w:rsidRDefault="00D36D79" w:rsidP="00B078C2">
      <w:pPr>
        <w:ind w:left="0" w:firstLine="576"/>
      </w:pPr>
      <w:r w:rsidRPr="00A410EA">
        <w:t xml:space="preserve">Deverão oferecer qualidade e garantia, tais como: vedação contra água e vento, resistência mecânica, perfeito acabamento e fácil manutenção. </w:t>
      </w:r>
    </w:p>
    <w:p w14:paraId="22DBB2EA" w14:textId="77777777" w:rsidR="00D36D79" w:rsidRDefault="00D36D79" w:rsidP="00B078C2">
      <w:pPr>
        <w:ind w:left="0" w:firstLine="576"/>
      </w:pPr>
      <w:r w:rsidRPr="00A410EA">
        <w:t xml:space="preserve">As esquadrias deverão ser fornecidas com suas respectivas ferragens e maçanetas segundo o sistema de abertura apresentado em projeto e deverá ser apresentado um protótipo de cada uma à fiscalização da </w:t>
      </w:r>
      <w:r>
        <w:t>EMUSA</w:t>
      </w:r>
      <w:r w:rsidRPr="00A410EA">
        <w:t xml:space="preserve"> para aprovação antes da fabricação em série.</w:t>
      </w:r>
    </w:p>
    <w:p w14:paraId="616B8A21" w14:textId="77777777" w:rsidR="00895737" w:rsidRPr="00A410EA" w:rsidRDefault="00895737" w:rsidP="00D36D79"/>
    <w:p w14:paraId="759F0CFF" w14:textId="77777777" w:rsidR="00D36D79" w:rsidRPr="00927895" w:rsidRDefault="00C76B6F" w:rsidP="00D36D79">
      <w:pPr>
        <w:pStyle w:val="Ttulo2"/>
      </w:pPr>
      <w:r w:rsidRPr="00A410EA">
        <w:t xml:space="preserve">    </w:t>
      </w:r>
      <w:bookmarkStart w:id="348" w:name="_Toc71970188"/>
      <w:bookmarkStart w:id="349" w:name="_Toc41496339"/>
      <w:r w:rsidRPr="00A410EA">
        <w:t>PORTAS DE ALUMÍNIO</w:t>
      </w:r>
      <w:bookmarkEnd w:id="348"/>
      <w:bookmarkEnd w:id="349"/>
    </w:p>
    <w:p w14:paraId="71C279E3" w14:textId="77777777" w:rsidR="00D36D79" w:rsidRPr="00A410EA" w:rsidRDefault="00D36D79" w:rsidP="00B078C2">
      <w:pPr>
        <w:ind w:left="0" w:firstLine="576"/>
      </w:pPr>
      <w:r w:rsidRPr="00A410EA">
        <w:t xml:space="preserve">As portas </w:t>
      </w:r>
      <w:r w:rsidRPr="00927895">
        <w:t>de alumínio</w:t>
      </w:r>
      <w:r w:rsidRPr="00A410EA">
        <w:rPr>
          <w:b/>
        </w:rPr>
        <w:t xml:space="preserve"> </w:t>
      </w:r>
      <w:r w:rsidRPr="00A410EA">
        <w:t>do tipo veneziana serão com requadro em alumínio com acabamento na cor branca e porta de alumínio anodizado, com pintura na cor branca, conforme prancha de Detalhes de Esquadrias.</w:t>
      </w:r>
    </w:p>
    <w:p w14:paraId="4CCADEFE" w14:textId="77777777" w:rsidR="00D36D79" w:rsidRPr="00A410EA" w:rsidRDefault="00D36D79" w:rsidP="00D36D79">
      <w:pPr>
        <w:ind w:left="0"/>
      </w:pPr>
    </w:p>
    <w:p w14:paraId="1DD994E9" w14:textId="77777777" w:rsidR="00D36D79" w:rsidRPr="00A410EA" w:rsidRDefault="00D36D79" w:rsidP="00B078C2">
      <w:pPr>
        <w:ind w:left="0" w:firstLine="576"/>
      </w:pPr>
      <w:r w:rsidRPr="00A410EA">
        <w:t xml:space="preserve">A porta </w:t>
      </w:r>
      <w:r w:rsidRPr="00927895">
        <w:t>de alumínio</w:t>
      </w:r>
      <w:r>
        <w:t xml:space="preserve"> com</w:t>
      </w:r>
      <w:r w:rsidRPr="00A410EA">
        <w:t xml:space="preserve"> esquadria fixa em veneziana de alumínio anodizado na cor branca, requadro em alumínio com acabamento na cor branca e porta veneziana de alumínio anodizado, com pintura na cor branca, conforme prancha de Detalhes de Esquadrias.</w:t>
      </w:r>
    </w:p>
    <w:p w14:paraId="3F3271EE" w14:textId="77777777" w:rsidR="00D36D79" w:rsidRPr="00A410EA" w:rsidRDefault="00D36D79" w:rsidP="00B078C2">
      <w:pPr>
        <w:spacing w:line="480" w:lineRule="auto"/>
        <w:ind w:left="0" w:firstLine="576"/>
      </w:pPr>
      <w:r w:rsidRPr="00A410EA">
        <w:t>Todos os loc</w:t>
      </w:r>
      <w:r>
        <w:t>ai</w:t>
      </w:r>
      <w:r w:rsidRPr="00A410EA">
        <w:t>s,</w:t>
      </w:r>
      <w:r>
        <w:t xml:space="preserve"> </w:t>
      </w:r>
      <w:r w:rsidRPr="00A410EA">
        <w:t>onde este item será instalado, estão indicados no projeto de acabamento, verificar o projeto.</w:t>
      </w:r>
    </w:p>
    <w:p w14:paraId="0D4995A6" w14:textId="77777777" w:rsidR="00D36D79" w:rsidRPr="00A410EA" w:rsidRDefault="00D36D79" w:rsidP="00D36D79"/>
    <w:p w14:paraId="5AFEC124" w14:textId="77777777" w:rsidR="00D36D79" w:rsidRDefault="00C76B6F" w:rsidP="00895737">
      <w:pPr>
        <w:pStyle w:val="Ttulo2"/>
      </w:pPr>
      <w:r w:rsidRPr="00A410EA">
        <w:t xml:space="preserve">   </w:t>
      </w:r>
      <w:bookmarkStart w:id="350" w:name="_Toc71970189"/>
      <w:bookmarkStart w:id="351" w:name="_Toc41496340"/>
      <w:r w:rsidRPr="00A410EA">
        <w:t>JANELAS DE ALUMÍNIO</w:t>
      </w:r>
      <w:bookmarkEnd w:id="350"/>
      <w:bookmarkEnd w:id="351"/>
    </w:p>
    <w:p w14:paraId="7A4478FC" w14:textId="77777777" w:rsidR="00D36D79" w:rsidRPr="00A410EA" w:rsidRDefault="00D36D79" w:rsidP="00D36D79">
      <w:pPr>
        <w:pStyle w:val="Recuodecorpodetexto2"/>
        <w:rPr>
          <w:b/>
        </w:rPr>
      </w:pPr>
      <w:r w:rsidRPr="00A410EA">
        <w:rPr>
          <w:b/>
        </w:rPr>
        <w:t xml:space="preserve">Considerações Gerais </w:t>
      </w:r>
    </w:p>
    <w:p w14:paraId="2FE265DE" w14:textId="77777777" w:rsidR="00D36D79" w:rsidRPr="00A410EA" w:rsidRDefault="00D36D79" w:rsidP="00D36D79">
      <w:pPr>
        <w:pStyle w:val="Recuodecorpodetexto2"/>
        <w:rPr>
          <w:b/>
        </w:rPr>
      </w:pPr>
    </w:p>
    <w:p w14:paraId="1B6AB51E" w14:textId="77777777" w:rsidR="00D36D79" w:rsidRPr="00A410EA" w:rsidRDefault="00D36D79" w:rsidP="00B078C2">
      <w:pPr>
        <w:pStyle w:val="Recuodecorpodetexto2"/>
        <w:ind w:left="0" w:firstLine="708"/>
        <w:rPr>
          <w:bCs/>
        </w:rPr>
      </w:pPr>
      <w:r w:rsidRPr="00A410EA">
        <w:rPr>
          <w:bCs/>
        </w:rPr>
        <w:t xml:space="preserve">As </w:t>
      </w:r>
      <w:r>
        <w:rPr>
          <w:bCs/>
        </w:rPr>
        <w:t>janelas</w:t>
      </w:r>
      <w:r w:rsidRPr="00A410EA">
        <w:rPr>
          <w:bCs/>
        </w:rPr>
        <w:t xml:space="preserve"> deverão ter espessura de 3,5 cm. </w:t>
      </w:r>
    </w:p>
    <w:p w14:paraId="67B2ED9A" w14:textId="77777777" w:rsidR="00D36D79" w:rsidRDefault="00D36D79" w:rsidP="00D36D79">
      <w:pPr>
        <w:pStyle w:val="Recuodecorpodetexto2"/>
        <w:ind w:left="0"/>
      </w:pPr>
    </w:p>
    <w:p w14:paraId="56522581" w14:textId="77777777" w:rsidR="00D36D79" w:rsidRPr="00A410EA" w:rsidRDefault="00D36D79" w:rsidP="00B078C2">
      <w:pPr>
        <w:pStyle w:val="Recuodecorpodetexto2"/>
        <w:ind w:left="0" w:firstLine="708"/>
      </w:pPr>
      <w:r w:rsidRPr="005555FF">
        <w:t>Para cada compartimento foi prevista um tipo de porta com as seguintes especificações</w:t>
      </w:r>
      <w:r>
        <w:t>:</w:t>
      </w:r>
    </w:p>
    <w:p w14:paraId="2875A9AB" w14:textId="77777777" w:rsidR="00D36D79" w:rsidRPr="002C7EF6" w:rsidRDefault="00D36D79" w:rsidP="005F2FA7">
      <w:pPr>
        <w:pStyle w:val="PargrafodaLista"/>
        <w:numPr>
          <w:ilvl w:val="0"/>
          <w:numId w:val="71"/>
        </w:numPr>
      </w:pPr>
      <w:r>
        <w:t>Janelas</w:t>
      </w:r>
      <w:r w:rsidRPr="00927895">
        <w:rPr>
          <w:b/>
        </w:rPr>
        <w:t xml:space="preserve"> </w:t>
      </w:r>
      <w:r>
        <w:t>com</w:t>
      </w:r>
      <w:r w:rsidRPr="00A410EA">
        <w:t xml:space="preserve"> esquadria de alumínio tipo basculante com vidro laminado incolor 6mm com pintura na cor branca.</w:t>
      </w:r>
    </w:p>
    <w:p w14:paraId="44FADCDD" w14:textId="77777777" w:rsidR="00D36D79" w:rsidRPr="00927895" w:rsidRDefault="00D36D79" w:rsidP="005F2FA7">
      <w:pPr>
        <w:pStyle w:val="PargrafodaLista"/>
        <w:numPr>
          <w:ilvl w:val="0"/>
          <w:numId w:val="71"/>
        </w:numPr>
      </w:pPr>
      <w:r>
        <w:t>Janelas</w:t>
      </w:r>
      <w:r w:rsidRPr="00927895">
        <w:t xml:space="preserve"> </w:t>
      </w:r>
      <w:r>
        <w:t>com</w:t>
      </w:r>
      <w:r w:rsidRPr="00A410EA">
        <w:t xml:space="preserve"> esquadria de abrir em alumínio com vidro laminado 6mm incolor e pintura eletrostática na cor branca.</w:t>
      </w:r>
    </w:p>
    <w:p w14:paraId="66F7D8A8" w14:textId="77777777" w:rsidR="00D36D79" w:rsidRPr="00A410EA" w:rsidRDefault="00D36D79" w:rsidP="005F2FA7">
      <w:pPr>
        <w:pStyle w:val="PargrafodaLista"/>
        <w:numPr>
          <w:ilvl w:val="0"/>
          <w:numId w:val="71"/>
        </w:numPr>
      </w:pPr>
      <w:r>
        <w:lastRenderedPageBreak/>
        <w:t>Janelas</w:t>
      </w:r>
      <w:r w:rsidRPr="00927895">
        <w:t xml:space="preserve"> </w:t>
      </w:r>
      <w:r>
        <w:t>com</w:t>
      </w:r>
      <w:r w:rsidRPr="00A410EA">
        <w:t xml:space="preserve"> esquadria dividida em três partes. A esquadria superior será fixa com vidro laminado 6mm incolor, a esquadria intermediária será oscilo batente com vidro laminado 6mm incolor e a esquadria inferior será fixa com vidro laminado 6mm. O requadro será em alumínio anodizado pintado na cor branca. A esquadria ainda terá </w:t>
      </w:r>
      <w:r>
        <w:t>chapa</w:t>
      </w:r>
      <w:r w:rsidRPr="00A410EA">
        <w:t xml:space="preserve"> metálico com pintura eletrostática e fixado a estrutura.</w:t>
      </w:r>
    </w:p>
    <w:p w14:paraId="4D3FA515" w14:textId="77777777" w:rsidR="00D36D79" w:rsidRPr="00927895" w:rsidRDefault="00D36D79" w:rsidP="005F2FA7">
      <w:pPr>
        <w:pStyle w:val="PargrafodaLista"/>
        <w:numPr>
          <w:ilvl w:val="0"/>
          <w:numId w:val="71"/>
        </w:numPr>
      </w:pPr>
      <w:r>
        <w:t>Janelas</w:t>
      </w:r>
      <w:r w:rsidRPr="00927895">
        <w:t xml:space="preserve"> </w:t>
      </w:r>
      <w:r>
        <w:t>com</w:t>
      </w:r>
      <w:r w:rsidRPr="00A410EA">
        <w:t xml:space="preserve"> requadro em alumínio para acabamento da parede e requadro fixo com cantoneira em alumínio na cor branca com vidro laminado incolor 8mm.</w:t>
      </w:r>
    </w:p>
    <w:p w14:paraId="1DAD00BB" w14:textId="77777777" w:rsidR="00D36D79" w:rsidRPr="00927895" w:rsidRDefault="00D36D79" w:rsidP="005F2FA7">
      <w:pPr>
        <w:pStyle w:val="PargrafodaLista"/>
        <w:numPr>
          <w:ilvl w:val="0"/>
          <w:numId w:val="71"/>
        </w:numPr>
      </w:pPr>
      <w:r>
        <w:t>Janelas</w:t>
      </w:r>
      <w:r w:rsidRPr="00927895">
        <w:t xml:space="preserve"> </w:t>
      </w:r>
      <w:r>
        <w:t>com</w:t>
      </w:r>
      <w:r w:rsidRPr="00A410EA">
        <w:t xml:space="preserve"> esquadria composta por 4 vidros temperados 10mm com duas partes fixas com cantoneiras e duas de correr sobre trilhos embutidos no requadro de alumínio para acabamento da parede.</w:t>
      </w:r>
    </w:p>
    <w:p w14:paraId="1101C134" w14:textId="77777777" w:rsidR="00D36D79" w:rsidRPr="00A410EA" w:rsidRDefault="00D36D79" w:rsidP="005F2FA7">
      <w:pPr>
        <w:pStyle w:val="PargrafodaLista"/>
        <w:numPr>
          <w:ilvl w:val="0"/>
          <w:numId w:val="71"/>
        </w:numPr>
      </w:pPr>
      <w:r>
        <w:t>Janelas</w:t>
      </w:r>
      <w:r w:rsidRPr="00927895">
        <w:t xml:space="preserve"> </w:t>
      </w:r>
      <w:r>
        <w:t>com</w:t>
      </w:r>
      <w:r w:rsidRPr="00A410EA">
        <w:t xml:space="preserve"> esquadria composta de requadro fixo com cantoneiras e vidro laminado 10mm e 8 mm respectivamente, com requadro em alumínio para acabamento da parede.</w:t>
      </w:r>
    </w:p>
    <w:p w14:paraId="0B5DB55F" w14:textId="77777777" w:rsidR="00D36D79" w:rsidRDefault="00D36D79" w:rsidP="00B078C2">
      <w:pPr>
        <w:ind w:firstLine="360"/>
      </w:pPr>
      <w:r w:rsidRPr="00A410EA">
        <w:t>Todos os loc</w:t>
      </w:r>
      <w:r>
        <w:t>ai</w:t>
      </w:r>
      <w:r w:rsidRPr="00A410EA">
        <w:t>s,</w:t>
      </w:r>
      <w:r>
        <w:t xml:space="preserve"> </w:t>
      </w:r>
      <w:r w:rsidRPr="00A410EA">
        <w:t>onde este item será instalado, estão indicados no projeto de acabamento, verificar o projeto.</w:t>
      </w:r>
    </w:p>
    <w:p w14:paraId="2503A9F2" w14:textId="77777777" w:rsidR="00895737" w:rsidRDefault="00895737" w:rsidP="00D36D79">
      <w:pPr>
        <w:ind w:left="1069"/>
      </w:pPr>
    </w:p>
    <w:p w14:paraId="189B77BE" w14:textId="77777777" w:rsidR="00895737" w:rsidRDefault="00C76B6F" w:rsidP="00895737">
      <w:pPr>
        <w:pStyle w:val="Ttulo2"/>
      </w:pPr>
      <w:r w:rsidRPr="00A410EA">
        <w:t xml:space="preserve">    </w:t>
      </w:r>
      <w:bookmarkStart w:id="352" w:name="_Toc71970191"/>
      <w:bookmarkStart w:id="353" w:name="_Toc41496341"/>
      <w:r w:rsidRPr="00A410EA">
        <w:t xml:space="preserve">PORTA DE </w:t>
      </w:r>
      <w:bookmarkEnd w:id="352"/>
      <w:r w:rsidRPr="00A410EA">
        <w:t>ABRIR</w:t>
      </w:r>
      <w:r>
        <w:t xml:space="preserve"> – </w:t>
      </w:r>
      <w:r w:rsidR="00EE1638">
        <w:t>PRINCIPAL</w:t>
      </w:r>
      <w:bookmarkEnd w:id="353"/>
    </w:p>
    <w:p w14:paraId="1F4D6ACC" w14:textId="77777777" w:rsidR="00895737" w:rsidRDefault="00895737" w:rsidP="00B078C2">
      <w:pPr>
        <w:ind w:left="0" w:firstLine="432"/>
      </w:pPr>
      <w:r w:rsidRPr="00A410EA">
        <w:t>A porta será confeccionada com batente em aço galvanizado e folha da porta em chapa de aço galvanizado com isolamento termo acústico incombustível e barra anti-pânico. Ver prancha de Detalhes de Esquadrias.</w:t>
      </w:r>
    </w:p>
    <w:p w14:paraId="7806E57A" w14:textId="77777777" w:rsidR="004E4E2E" w:rsidRDefault="004E4E2E" w:rsidP="00895737">
      <w:pPr>
        <w:ind w:left="708"/>
      </w:pPr>
    </w:p>
    <w:p w14:paraId="3B9E8390" w14:textId="77777777" w:rsidR="004E4E2E" w:rsidRPr="00A410EA" w:rsidRDefault="004E4E2E" w:rsidP="004E4E2E">
      <w:pPr>
        <w:pStyle w:val="Ttulo1"/>
      </w:pPr>
      <w:bookmarkStart w:id="354" w:name="_Toc504465240"/>
      <w:bookmarkStart w:id="355" w:name="_Toc71970200"/>
      <w:bookmarkStart w:id="356" w:name="_Toc41496342"/>
      <w:r w:rsidRPr="00A410EA">
        <w:rPr>
          <w:caps w:val="0"/>
        </w:rPr>
        <w:t>VIDROS</w:t>
      </w:r>
      <w:bookmarkEnd w:id="354"/>
      <w:bookmarkEnd w:id="355"/>
      <w:r w:rsidRPr="00A410EA">
        <w:rPr>
          <w:caps w:val="0"/>
        </w:rPr>
        <w:t xml:space="preserve"> - DIVERSOS</w:t>
      </w:r>
      <w:bookmarkEnd w:id="356"/>
    </w:p>
    <w:p w14:paraId="4B2A0A19" w14:textId="77777777" w:rsidR="004E4E2E" w:rsidRDefault="004E4E2E" w:rsidP="00895737">
      <w:pPr>
        <w:ind w:left="708"/>
      </w:pPr>
    </w:p>
    <w:p w14:paraId="26D2324E" w14:textId="77777777" w:rsidR="00895737" w:rsidRDefault="00895737" w:rsidP="00895737">
      <w:pPr>
        <w:ind w:left="708"/>
      </w:pPr>
    </w:p>
    <w:p w14:paraId="68E0B047" w14:textId="77777777" w:rsidR="00895737" w:rsidRDefault="00C76B6F" w:rsidP="004E4E2E">
      <w:pPr>
        <w:pStyle w:val="Ttulo2"/>
      </w:pPr>
      <w:bookmarkStart w:id="357" w:name="_Toc71970194"/>
      <w:bookmarkStart w:id="358" w:name="_Toc41496343"/>
      <w:r w:rsidRPr="00A410EA">
        <w:t>VIDRO LAMINADO 6 MM</w:t>
      </w:r>
      <w:bookmarkEnd w:id="357"/>
      <w:bookmarkEnd w:id="358"/>
    </w:p>
    <w:p w14:paraId="0ED77ABF" w14:textId="77777777" w:rsidR="00895737" w:rsidRPr="00A410EA" w:rsidRDefault="00895737" w:rsidP="00B078C2">
      <w:pPr>
        <w:ind w:left="0" w:firstLine="576"/>
      </w:pPr>
      <w:r w:rsidRPr="00A410EA">
        <w:t>Nas portas</w:t>
      </w:r>
      <w:r w:rsidRPr="00A410EA">
        <w:rPr>
          <w:b/>
        </w:rPr>
        <w:t xml:space="preserve"> </w:t>
      </w:r>
      <w:r w:rsidRPr="00A410EA">
        <w:t>será empregado na bandeira superior fixa, vidros laminados 6 mm, incolor. – Ver prancha de Detalhes de Esquadrias.</w:t>
      </w:r>
    </w:p>
    <w:p w14:paraId="7B8CBAE3" w14:textId="77777777" w:rsidR="00895737" w:rsidRDefault="00895737" w:rsidP="00B078C2">
      <w:pPr>
        <w:ind w:left="0"/>
      </w:pPr>
      <w:r w:rsidRPr="00A410EA">
        <w:t>Todos os loc</w:t>
      </w:r>
      <w:r>
        <w:t>ai</w:t>
      </w:r>
      <w:r w:rsidRPr="00A410EA">
        <w:t>s,</w:t>
      </w:r>
      <w:r>
        <w:t xml:space="preserve"> </w:t>
      </w:r>
      <w:r w:rsidRPr="00A410EA">
        <w:t>onde este item será instalado, estão indicados no projeto de acabamento, verificar o projeto.</w:t>
      </w:r>
    </w:p>
    <w:p w14:paraId="60EA9DEF" w14:textId="77777777" w:rsidR="00895737" w:rsidRPr="00A410EA" w:rsidRDefault="00895737" w:rsidP="00B078C2">
      <w:pPr>
        <w:ind w:left="0" w:firstLine="708"/>
      </w:pPr>
      <w:r w:rsidRPr="00A410EA">
        <w:t>Será empregado vidro laminado, com 6 mm de espessura, incolor, nas esquadrias das fachadas, tipo basculante com requadro em alumínio e pintura na cor branca – conforme indicado em projeto - prancha de Detalhe de Esquadrias</w:t>
      </w:r>
    </w:p>
    <w:p w14:paraId="23B9C340" w14:textId="77777777" w:rsidR="00895737" w:rsidRPr="00C52174" w:rsidRDefault="00895737" w:rsidP="00B078C2">
      <w:pPr>
        <w:ind w:left="0"/>
      </w:pPr>
      <w:r w:rsidRPr="00A410EA">
        <w:t>Localizada na</w:t>
      </w:r>
      <w:r w:rsidR="00EE1638">
        <w:t>s</w:t>
      </w:r>
      <w:r w:rsidRPr="00A410EA">
        <w:t xml:space="preserve"> </w:t>
      </w:r>
      <w:r w:rsidR="00526F0A" w:rsidRPr="00A410EA">
        <w:t>escada</w:t>
      </w:r>
      <w:r w:rsidR="00526F0A">
        <w:t>s e</w:t>
      </w:r>
      <w:r w:rsidR="00EE1638">
        <w:t xml:space="preserve"> rampas</w:t>
      </w:r>
      <w:r w:rsidRPr="00A410EA">
        <w:t>, a esquadria de abrir em alumínio com vidro laminado 6mm incolor e pintura eletrostática na cor branca.</w:t>
      </w:r>
    </w:p>
    <w:p w14:paraId="28843788" w14:textId="77777777" w:rsidR="00895737" w:rsidRPr="00A410EA" w:rsidRDefault="00895737" w:rsidP="00B078C2">
      <w:pPr>
        <w:ind w:left="0" w:firstLine="708"/>
        <w:rPr>
          <w:b/>
        </w:rPr>
      </w:pPr>
      <w:r w:rsidRPr="00A410EA">
        <w:t>Localizada nas fachadas a janela piso-teto com esquadria intermediária oscilo batente e superior e inferior fixa com vidro laminado incolor 6mm.</w:t>
      </w:r>
    </w:p>
    <w:p w14:paraId="7353289B" w14:textId="77777777" w:rsidR="00895737" w:rsidRDefault="00895737" w:rsidP="00B078C2">
      <w:pPr>
        <w:ind w:left="0" w:firstLine="576"/>
      </w:pPr>
      <w:r w:rsidRPr="00A410EA">
        <w:lastRenderedPageBreak/>
        <w:t>Todos os loc</w:t>
      </w:r>
      <w:r>
        <w:t>ai</w:t>
      </w:r>
      <w:r w:rsidRPr="00A410EA">
        <w:t>s,</w:t>
      </w:r>
      <w:r>
        <w:t xml:space="preserve"> </w:t>
      </w:r>
      <w:r w:rsidRPr="00A410EA">
        <w:t>onde este item será instalado, estão indicados no projeto de acabamento, verificar o projeto.</w:t>
      </w:r>
    </w:p>
    <w:p w14:paraId="5849B818" w14:textId="77777777" w:rsidR="00895737" w:rsidRDefault="00895737" w:rsidP="00895737"/>
    <w:p w14:paraId="1F285F3E" w14:textId="77777777" w:rsidR="00895737" w:rsidRDefault="00C76B6F" w:rsidP="004E4E2E">
      <w:pPr>
        <w:pStyle w:val="Ttulo2"/>
      </w:pPr>
      <w:bookmarkStart w:id="359" w:name="_Toc71970198"/>
      <w:bookmarkStart w:id="360" w:name="_Toc41496344"/>
      <w:r w:rsidRPr="00A410EA">
        <w:t>VIDRO LISO COM 8 MM</w:t>
      </w:r>
      <w:bookmarkEnd w:id="359"/>
      <w:bookmarkEnd w:id="360"/>
      <w:r w:rsidRPr="00A410EA">
        <w:t xml:space="preserve"> </w:t>
      </w:r>
    </w:p>
    <w:p w14:paraId="6ADA7DED" w14:textId="77777777" w:rsidR="00895737" w:rsidRPr="00A410EA" w:rsidRDefault="00895737" w:rsidP="00B078C2">
      <w:pPr>
        <w:ind w:left="0" w:firstLine="576"/>
      </w:pPr>
      <w:r w:rsidRPr="00A410EA">
        <w:t>No corredor a esquadria possui requadro fixo em alumínio na cor branca com vidro laminado incolor 8mm.</w:t>
      </w:r>
    </w:p>
    <w:p w14:paraId="5B1DD3F9" w14:textId="77777777" w:rsidR="00895737" w:rsidRDefault="00895737" w:rsidP="00B078C2">
      <w:pPr>
        <w:ind w:left="0" w:firstLine="576"/>
      </w:pPr>
      <w:r w:rsidRPr="00A410EA">
        <w:t>O visor da sala de projeção/</w:t>
      </w:r>
      <w:r>
        <w:t>imprensa</w:t>
      </w:r>
      <w:r w:rsidRPr="00A410EA">
        <w:t xml:space="preserve"> será composto de requadro fixo em alumínio com cantoneiras e vidro laminado incolor 8mm.</w:t>
      </w:r>
    </w:p>
    <w:p w14:paraId="2259E06F" w14:textId="77777777" w:rsidR="00895737" w:rsidRDefault="00895737" w:rsidP="00B078C2">
      <w:pPr>
        <w:ind w:left="0" w:firstLine="576"/>
      </w:pPr>
      <w:r w:rsidRPr="00A410EA">
        <w:t>Todos os loc</w:t>
      </w:r>
      <w:r>
        <w:t>ai</w:t>
      </w:r>
      <w:r w:rsidRPr="00A410EA">
        <w:t>s,</w:t>
      </w:r>
      <w:r>
        <w:t xml:space="preserve"> </w:t>
      </w:r>
      <w:r w:rsidRPr="00A410EA">
        <w:t>onde este item será instalado, estão indicados no projeto de acabamento, verificar o projeto.</w:t>
      </w:r>
    </w:p>
    <w:p w14:paraId="6D03C828" w14:textId="77777777" w:rsidR="00895737" w:rsidRDefault="00895737" w:rsidP="00895737"/>
    <w:p w14:paraId="45228B76" w14:textId="77777777" w:rsidR="00895737" w:rsidRDefault="00C76B6F" w:rsidP="004E4E2E">
      <w:pPr>
        <w:pStyle w:val="Ttulo2"/>
      </w:pPr>
      <w:bookmarkStart w:id="361" w:name="_Toc41496345"/>
      <w:r w:rsidRPr="00A410EA">
        <w:t>VIDRO LAMINADO 10MM</w:t>
      </w:r>
      <w:bookmarkEnd w:id="361"/>
    </w:p>
    <w:p w14:paraId="594CFB1E" w14:textId="77777777" w:rsidR="00895737" w:rsidRPr="00A410EA" w:rsidRDefault="006B5BBF" w:rsidP="00B078C2">
      <w:pPr>
        <w:ind w:left="0" w:firstLine="576"/>
      </w:pPr>
      <w:r>
        <w:t>A</w:t>
      </w:r>
      <w:r w:rsidR="00895737">
        <w:t>s</w:t>
      </w:r>
      <w:r w:rsidR="00895737" w:rsidRPr="00A410EA">
        <w:t xml:space="preserve"> sala</w:t>
      </w:r>
      <w:r w:rsidR="00895737">
        <w:t>s</w:t>
      </w:r>
      <w:r w:rsidR="00895737" w:rsidRPr="00A410EA">
        <w:t xml:space="preserve"> </w:t>
      </w:r>
      <w:r w:rsidR="00895737">
        <w:t>administrativas são</w:t>
      </w:r>
      <w:r w:rsidR="00895737" w:rsidRPr="00A410EA">
        <w:t xml:space="preserve"> compost</w:t>
      </w:r>
      <w:r w:rsidR="00895737">
        <w:t>as</w:t>
      </w:r>
      <w:r w:rsidR="00895737" w:rsidRPr="00A410EA">
        <w:t xml:space="preserve"> </w:t>
      </w:r>
      <w:r w:rsidR="00895737">
        <w:t>por</w:t>
      </w:r>
      <w:r w:rsidR="00895737" w:rsidRPr="00A410EA">
        <w:t xml:space="preserve"> 4 vidros temperados 10mm com duas partes fixas com cantoneiras e duas de correr sobre trilhos embutidos no requadro de alumínio com acabamento na cor branca.</w:t>
      </w:r>
    </w:p>
    <w:p w14:paraId="794A9226" w14:textId="77777777" w:rsidR="00895737" w:rsidRDefault="00895737" w:rsidP="00B078C2">
      <w:pPr>
        <w:ind w:left="0" w:firstLine="576"/>
      </w:pPr>
      <w:r w:rsidRPr="00A410EA">
        <w:t>A sala de</w:t>
      </w:r>
      <w:r w:rsidRPr="00A410EA">
        <w:rPr>
          <w:b/>
        </w:rPr>
        <w:t xml:space="preserve"> </w:t>
      </w:r>
      <w:r>
        <w:t>imprensa</w:t>
      </w:r>
      <w:r w:rsidRPr="00A410EA">
        <w:t xml:space="preserve"> possuirá esquadria composta por requadro fixo com cantoneiras e vidro laminado 10mm incolor.</w:t>
      </w:r>
    </w:p>
    <w:p w14:paraId="3CD5BD5B" w14:textId="77777777" w:rsidR="00895737" w:rsidRDefault="00895737" w:rsidP="00B078C2">
      <w:pPr>
        <w:ind w:left="0" w:firstLine="576"/>
      </w:pPr>
      <w:r>
        <w:t>Todo o guarda corpo externo da Praça do Encontro, das escadas internas e externas e rampa de acesso serão em vidro laminado 10mm.</w:t>
      </w:r>
    </w:p>
    <w:p w14:paraId="6ECE2825" w14:textId="77777777" w:rsidR="00895737" w:rsidRDefault="00895737" w:rsidP="00B078C2">
      <w:pPr>
        <w:ind w:left="0" w:firstLine="576"/>
      </w:pPr>
      <w:r w:rsidRPr="00A410EA">
        <w:t>Todos os loc</w:t>
      </w:r>
      <w:r>
        <w:t>ai</w:t>
      </w:r>
      <w:r w:rsidRPr="00A410EA">
        <w:t>s,</w:t>
      </w:r>
      <w:r>
        <w:t xml:space="preserve"> </w:t>
      </w:r>
      <w:r w:rsidRPr="00A410EA">
        <w:t>onde este item será instalado, estão indicados no projeto de acabamento, verificar o projeto.</w:t>
      </w:r>
    </w:p>
    <w:p w14:paraId="75E6F658" w14:textId="77777777" w:rsidR="004E4E2E" w:rsidRDefault="004E4E2E" w:rsidP="00895737"/>
    <w:p w14:paraId="3885852E" w14:textId="77777777" w:rsidR="004E4E2E" w:rsidRPr="00895737" w:rsidRDefault="00C76B6F" w:rsidP="004E4E2E">
      <w:pPr>
        <w:pStyle w:val="Ttulo2"/>
      </w:pPr>
      <w:r w:rsidRPr="00895737">
        <w:t xml:space="preserve">   </w:t>
      </w:r>
      <w:bookmarkStart w:id="362" w:name="_Toc504465242"/>
      <w:bookmarkStart w:id="363" w:name="_Toc71970202"/>
      <w:bookmarkStart w:id="364" w:name="_Toc41496346"/>
      <w:r w:rsidRPr="00895737">
        <w:t>VIDRO LAMINADO INCOLOR COM 6 MM</w:t>
      </w:r>
      <w:bookmarkEnd w:id="362"/>
      <w:bookmarkEnd w:id="363"/>
      <w:bookmarkEnd w:id="364"/>
      <w:r w:rsidRPr="00895737">
        <w:t xml:space="preserve"> </w:t>
      </w:r>
    </w:p>
    <w:p w14:paraId="75530F3F" w14:textId="77777777" w:rsidR="004E4E2E" w:rsidRPr="00A410EA" w:rsidRDefault="004E4E2E" w:rsidP="00B078C2">
      <w:pPr>
        <w:ind w:left="0" w:firstLine="576"/>
      </w:pPr>
      <w:r w:rsidRPr="00A410EA">
        <w:t>Será empregado vidro laminado incolor, com 6 mm de espessura, em todos os visores para o corredor e nos visores retangulares das portas que os contém, conforme indicado em projeto - pranchas de Áreas Molhadas de Esquadrias respectivamente.</w:t>
      </w:r>
    </w:p>
    <w:p w14:paraId="0E7CE66A" w14:textId="77777777" w:rsidR="004E4E2E" w:rsidRPr="00A410EA" w:rsidRDefault="004E4E2E" w:rsidP="004E4E2E">
      <w:r w:rsidRPr="00A410EA">
        <w:t>Será empregado também, para revestir o pilar da área da recepção.</w:t>
      </w:r>
    </w:p>
    <w:p w14:paraId="68A0342A" w14:textId="77777777" w:rsidR="004E4E2E" w:rsidRPr="00A410EA" w:rsidRDefault="004E4E2E" w:rsidP="004E4E2E"/>
    <w:p w14:paraId="64FE3048" w14:textId="77777777" w:rsidR="00D36D79" w:rsidRDefault="004E4E2E" w:rsidP="00895737">
      <w:pPr>
        <w:pStyle w:val="Ttulo1"/>
        <w:rPr>
          <w:caps w:val="0"/>
        </w:rPr>
      </w:pPr>
      <w:bookmarkStart w:id="365" w:name="_Toc41496347"/>
      <w:r w:rsidRPr="00A410EA">
        <w:rPr>
          <w:caps w:val="0"/>
        </w:rPr>
        <w:t>GRADES DE ALUMÍNIO</w:t>
      </w:r>
      <w:bookmarkEnd w:id="365"/>
    </w:p>
    <w:p w14:paraId="068F321F" w14:textId="77777777" w:rsidR="00EE1638" w:rsidRPr="00EE1638" w:rsidRDefault="00EE1638" w:rsidP="00EE1638"/>
    <w:p w14:paraId="3E827B52" w14:textId="77777777" w:rsidR="00D36D79" w:rsidRPr="00A410EA" w:rsidRDefault="00D36D79" w:rsidP="007F6CDC">
      <w:pPr>
        <w:ind w:left="0" w:firstLine="432"/>
      </w:pPr>
      <w:r w:rsidRPr="00A410EA">
        <w:t xml:space="preserve">Na área técnica das placas fotovoltaicas e na área técnica externa do ar condicionado, grades de alumínio irão fazer a separação dessas áreas com o público. As grades possuíram porta de abrir duas folhas em requadro metálico com cantoneira “L” de abas iguais 1 ½ “x 1/8 “com tela ondulada quadrada de 2 “e fio 8 com fechadura com tranca e acabamento em pintura branca, conforme Detalhes específicos. </w:t>
      </w:r>
    </w:p>
    <w:p w14:paraId="2EC1CB23" w14:textId="77777777" w:rsidR="00D36D79" w:rsidRPr="00A410EA" w:rsidRDefault="00D36D79" w:rsidP="00D36D79">
      <w:pPr>
        <w:pStyle w:val="Ttulo3"/>
        <w:numPr>
          <w:ilvl w:val="0"/>
          <w:numId w:val="0"/>
        </w:numPr>
        <w:ind w:left="720"/>
      </w:pPr>
    </w:p>
    <w:p w14:paraId="5B9AC917" w14:textId="77777777" w:rsidR="00D36D79" w:rsidRDefault="004E4E2E" w:rsidP="00895737">
      <w:pPr>
        <w:pStyle w:val="Ttulo1"/>
      </w:pPr>
      <w:r w:rsidRPr="00A410EA">
        <w:rPr>
          <w:caps w:val="0"/>
        </w:rPr>
        <w:t xml:space="preserve"> </w:t>
      </w:r>
      <w:bookmarkStart w:id="366" w:name="_Toc71970205"/>
      <w:bookmarkStart w:id="367" w:name="_Toc41496348"/>
      <w:r w:rsidRPr="00A410EA">
        <w:rPr>
          <w:caps w:val="0"/>
        </w:rPr>
        <w:t>ESPELHO</w:t>
      </w:r>
      <w:bookmarkEnd w:id="366"/>
      <w:r w:rsidR="005755B7">
        <w:rPr>
          <w:caps w:val="0"/>
        </w:rPr>
        <w:t>S</w:t>
      </w:r>
      <w:bookmarkEnd w:id="367"/>
    </w:p>
    <w:p w14:paraId="5C216D37" w14:textId="77777777" w:rsidR="00D36D79" w:rsidRPr="0015639E" w:rsidRDefault="00D36D79" w:rsidP="00D36D79"/>
    <w:p w14:paraId="0967CC79" w14:textId="77777777" w:rsidR="00D36D79" w:rsidRPr="00A410EA" w:rsidRDefault="00D36D79" w:rsidP="007F6CDC">
      <w:pPr>
        <w:ind w:left="0" w:firstLine="432"/>
      </w:pPr>
      <w:r w:rsidRPr="00A410EA">
        <w:t>Será fornecido e instalado em todos os sanitários, espelho retangular, com 4 mm de espessura, sem moldura. Deverão ser colados às alvenarias por meio de cola especial a base d´água e camada intermediária de cortiça laminada de modo que sejam impedidas infiltrações que comprometam a visibilidade perfeita do espelho (reflexão da imagem) com dimensões de 1,00m de altura pelo comprimento das bancadas e alinhados à altura de 2,10m. Os espelhos nos banheiros P.N.E e nos banheiros compartilhados, deverão seguir a ABNT/ NBR 9050 com suas dimensões conforme exigidas pela norma.</w:t>
      </w:r>
    </w:p>
    <w:p w14:paraId="6E1BEA3D" w14:textId="77777777" w:rsidR="00D36D79" w:rsidRPr="00A410EA" w:rsidRDefault="00D36D79" w:rsidP="00D36D79"/>
    <w:p w14:paraId="3FF60D69" w14:textId="77777777" w:rsidR="00D36D79" w:rsidRPr="00A410EA" w:rsidRDefault="00D36D79" w:rsidP="00D36D79">
      <w:pPr>
        <w:ind w:left="576"/>
        <w:rPr>
          <w:b/>
        </w:rPr>
      </w:pPr>
    </w:p>
    <w:p w14:paraId="5D6D5AAC" w14:textId="77777777" w:rsidR="00D36D79" w:rsidRPr="00A410EA" w:rsidRDefault="004E4E2E" w:rsidP="00895737">
      <w:pPr>
        <w:pStyle w:val="Ttulo1"/>
      </w:pPr>
      <w:r w:rsidRPr="00A410EA">
        <w:rPr>
          <w:caps w:val="0"/>
        </w:rPr>
        <w:t xml:space="preserve"> </w:t>
      </w:r>
      <w:bookmarkStart w:id="368" w:name="_Toc41496349"/>
      <w:r w:rsidRPr="00A410EA">
        <w:rPr>
          <w:caps w:val="0"/>
        </w:rPr>
        <w:t>PERFIS</w:t>
      </w:r>
      <w:bookmarkEnd w:id="368"/>
    </w:p>
    <w:p w14:paraId="473C570B" w14:textId="77777777" w:rsidR="00D36D79" w:rsidRPr="00A410EA" w:rsidRDefault="00C76B6F" w:rsidP="00895737">
      <w:pPr>
        <w:pStyle w:val="Ttulo2"/>
      </w:pPr>
      <w:bookmarkStart w:id="369" w:name="_Toc41496350"/>
      <w:r w:rsidRPr="00A410EA">
        <w:t>PERFIL “T” COM 6MM DE ESPESSURA</w:t>
      </w:r>
      <w:bookmarkEnd w:id="369"/>
    </w:p>
    <w:p w14:paraId="70E423AD" w14:textId="77777777" w:rsidR="00D36D79" w:rsidRPr="00A410EA" w:rsidRDefault="00D36D79" w:rsidP="007F6CDC">
      <w:pPr>
        <w:ind w:left="0" w:firstLine="576"/>
      </w:pPr>
      <w:r w:rsidRPr="00A410EA">
        <w:t>Deverá ser instalado, perfil em aço inoxidável 6mm com pintura branca a base de água, para fixação d</w:t>
      </w:r>
      <w:r>
        <w:t>as</w:t>
      </w:r>
      <w:r w:rsidRPr="00A410EA">
        <w:t xml:space="preserve"> </w:t>
      </w:r>
      <w:r>
        <w:t>chapas</w:t>
      </w:r>
      <w:r w:rsidRPr="00A410EA">
        <w:t xml:space="preserve"> metálic</w:t>
      </w:r>
      <w:r>
        <w:t>as</w:t>
      </w:r>
      <w:r w:rsidRPr="00A410EA">
        <w:t xml:space="preserve"> das fachadas.</w:t>
      </w:r>
    </w:p>
    <w:p w14:paraId="7B398626" w14:textId="77777777" w:rsidR="00D36D79" w:rsidRPr="00A410EA" w:rsidRDefault="00D36D79" w:rsidP="00D36D79"/>
    <w:p w14:paraId="68DC6BFE" w14:textId="77777777" w:rsidR="00D36D79" w:rsidRDefault="00D36D79" w:rsidP="00D36D79">
      <w:pPr>
        <w:ind w:left="576"/>
        <w:rPr>
          <w:b/>
        </w:rPr>
      </w:pPr>
      <w:r w:rsidRPr="00A410EA">
        <w:rPr>
          <w:b/>
        </w:rPr>
        <w:t>Para a Fixação dos Perfis na Alvenaria:</w:t>
      </w:r>
      <w:r>
        <w:rPr>
          <w:b/>
        </w:rPr>
        <w:t xml:space="preserve"> </w:t>
      </w:r>
    </w:p>
    <w:p w14:paraId="6B27E9C7" w14:textId="77777777" w:rsidR="00D36D79" w:rsidRPr="00A410EA" w:rsidRDefault="00D36D79" w:rsidP="00D36D79">
      <w:pPr>
        <w:ind w:left="576"/>
        <w:rPr>
          <w:b/>
        </w:rPr>
      </w:pPr>
    </w:p>
    <w:p w14:paraId="754076D1" w14:textId="77777777" w:rsidR="00D36D79" w:rsidRPr="00A410EA" w:rsidRDefault="00D36D79" w:rsidP="005F2FA7">
      <w:pPr>
        <w:pStyle w:val="PargrafodaLista"/>
        <w:numPr>
          <w:ilvl w:val="0"/>
          <w:numId w:val="87"/>
        </w:numPr>
      </w:pPr>
      <w:r w:rsidRPr="00A410EA">
        <w:t>Para a fixação deverá ser utilizado chumbadores químicos 5/16” nas vigas de bordo</w:t>
      </w:r>
    </w:p>
    <w:p w14:paraId="451B361F" w14:textId="77777777" w:rsidR="00D36D79" w:rsidRPr="00A410EA" w:rsidRDefault="00D36D79" w:rsidP="005F2FA7">
      <w:pPr>
        <w:pStyle w:val="PargrafodaLista"/>
        <w:numPr>
          <w:ilvl w:val="0"/>
          <w:numId w:val="87"/>
        </w:numPr>
      </w:pPr>
      <w:r w:rsidRPr="00A410EA">
        <w:t xml:space="preserve">A fixação </w:t>
      </w:r>
      <w:r>
        <w:t>nas Chapas</w:t>
      </w:r>
      <w:r w:rsidRPr="00A410EA">
        <w:t xml:space="preserve"> metálic</w:t>
      </w:r>
      <w:r>
        <w:t>as</w:t>
      </w:r>
      <w:r w:rsidRPr="00A410EA">
        <w:t xml:space="preserve"> deverá ser feita com parafusos em aço inoxidável 5/16” com arruela de pressão e porca. </w:t>
      </w:r>
    </w:p>
    <w:p w14:paraId="3FF82964" w14:textId="77777777" w:rsidR="00D36D79" w:rsidRPr="00A410EA" w:rsidRDefault="00D36D79" w:rsidP="005F2FA7">
      <w:pPr>
        <w:pStyle w:val="PargrafodaLista"/>
        <w:numPr>
          <w:ilvl w:val="0"/>
          <w:numId w:val="87"/>
        </w:numPr>
      </w:pPr>
      <w:r w:rsidRPr="00A410EA">
        <w:t xml:space="preserve">Para reduzir a vibração entre </w:t>
      </w:r>
      <w:r>
        <w:t>as</w:t>
      </w:r>
      <w:r w:rsidRPr="00A410EA">
        <w:t xml:space="preserve"> </w:t>
      </w:r>
      <w:r>
        <w:t>Chapas</w:t>
      </w:r>
      <w:r w:rsidRPr="00A410EA">
        <w:t xml:space="preserve"> metálic</w:t>
      </w:r>
      <w:r>
        <w:t>as</w:t>
      </w:r>
      <w:r w:rsidRPr="00A410EA">
        <w:t xml:space="preserve"> e o perfil “T” dever</w:t>
      </w:r>
      <w:r>
        <w:t>ão</w:t>
      </w:r>
      <w:r w:rsidRPr="00A410EA">
        <w:t xml:space="preserve"> ser utilizado</w:t>
      </w:r>
      <w:r>
        <w:t>s</w:t>
      </w:r>
      <w:r w:rsidRPr="00A410EA">
        <w:t xml:space="preserve"> Neoprene 5mm.</w:t>
      </w:r>
    </w:p>
    <w:p w14:paraId="2E58AAE9" w14:textId="77777777" w:rsidR="00D36D79" w:rsidRPr="00A410EA" w:rsidRDefault="00D36D79" w:rsidP="00D36D79"/>
    <w:p w14:paraId="1AA16E5C" w14:textId="77777777" w:rsidR="00D36D79" w:rsidRPr="00A410EA" w:rsidRDefault="00C76B6F" w:rsidP="00895737">
      <w:pPr>
        <w:pStyle w:val="Ttulo2"/>
      </w:pPr>
      <w:bookmarkStart w:id="370" w:name="_Toc41496351"/>
      <w:r w:rsidRPr="00A410EA">
        <w:t>PERFIL “T” 1/4”</w:t>
      </w:r>
      <w:bookmarkEnd w:id="370"/>
    </w:p>
    <w:p w14:paraId="3E137E5D" w14:textId="77777777" w:rsidR="00D36D79" w:rsidRPr="00A410EA" w:rsidRDefault="00D36D79" w:rsidP="007F6CDC">
      <w:pPr>
        <w:ind w:left="0" w:firstLine="576"/>
      </w:pPr>
      <w:r w:rsidRPr="00A410EA">
        <w:t>Deverá ser instalado, perfil “T” em aço galvanizado fixado as vigas com chumbadores químicos.</w:t>
      </w:r>
    </w:p>
    <w:p w14:paraId="0CE37F71" w14:textId="77777777" w:rsidR="00D36D79" w:rsidRPr="00A410EA" w:rsidRDefault="00D36D79" w:rsidP="00D36D79">
      <w:pPr>
        <w:ind w:left="0"/>
      </w:pPr>
    </w:p>
    <w:p w14:paraId="0E9CDABC" w14:textId="77777777" w:rsidR="00D36D79" w:rsidRPr="00A410EA" w:rsidRDefault="00D36D79" w:rsidP="007F6CDC">
      <w:pPr>
        <w:ind w:left="0"/>
        <w:rPr>
          <w:b/>
        </w:rPr>
      </w:pPr>
      <w:r w:rsidRPr="00A410EA">
        <w:rPr>
          <w:b/>
        </w:rPr>
        <w:t>Para a Fixação dos Perfis na Alvenaria:</w:t>
      </w:r>
    </w:p>
    <w:p w14:paraId="3280191E" w14:textId="77777777" w:rsidR="00D36D79" w:rsidRPr="00A410EA" w:rsidRDefault="00D36D79" w:rsidP="005F2FA7">
      <w:pPr>
        <w:pStyle w:val="PargrafodaLista"/>
        <w:numPr>
          <w:ilvl w:val="0"/>
          <w:numId w:val="88"/>
        </w:numPr>
      </w:pPr>
      <w:r w:rsidRPr="00A410EA">
        <w:t xml:space="preserve">Barra chata de 1/4” com pintura anticorrosiva na cor cinza chumbo  </w:t>
      </w:r>
    </w:p>
    <w:p w14:paraId="77505DED" w14:textId="77777777" w:rsidR="00D36D79" w:rsidRPr="00A410EA" w:rsidRDefault="00D36D79" w:rsidP="005F2FA7">
      <w:pPr>
        <w:pStyle w:val="PargrafodaLista"/>
        <w:numPr>
          <w:ilvl w:val="0"/>
          <w:numId w:val="88"/>
        </w:numPr>
      </w:pPr>
      <w:r w:rsidRPr="00A410EA">
        <w:t>Placas móveis de alumínio com acabamento natural com ponta dobrada. As chapas ficam presas em barra lisa de 1/4" com ponta rosqueada com espaçador de borracha.</w:t>
      </w:r>
    </w:p>
    <w:p w14:paraId="6130389E" w14:textId="77777777" w:rsidR="00D36D79" w:rsidRDefault="00D36D79" w:rsidP="00D36D79"/>
    <w:p w14:paraId="11F8F86B" w14:textId="77777777" w:rsidR="00EE1638" w:rsidRPr="00A410EA" w:rsidRDefault="00EE1638" w:rsidP="00D36D79"/>
    <w:p w14:paraId="175ECD62" w14:textId="77777777" w:rsidR="00D36D79" w:rsidRDefault="00C76B6F" w:rsidP="00895737">
      <w:pPr>
        <w:pStyle w:val="Ttulo2"/>
      </w:pPr>
      <w:r w:rsidRPr="00A410EA">
        <w:lastRenderedPageBreak/>
        <w:t xml:space="preserve">  </w:t>
      </w:r>
      <w:bookmarkStart w:id="371" w:name="_Toc41496352"/>
      <w:bookmarkStart w:id="372" w:name="_Toc71970208"/>
      <w:r w:rsidRPr="00A410EA">
        <w:t>PERFIL “L” DE ABAS IGUAIS 1 1/2” X 1/8”</w:t>
      </w:r>
      <w:bookmarkEnd w:id="371"/>
      <w:r w:rsidRPr="00A410EA">
        <w:t xml:space="preserve"> </w:t>
      </w:r>
      <w:bookmarkEnd w:id="372"/>
    </w:p>
    <w:p w14:paraId="2AF9D808" w14:textId="77777777" w:rsidR="00D36D79" w:rsidRPr="00A410EA" w:rsidRDefault="00D36D79" w:rsidP="007F6CDC">
      <w:pPr>
        <w:ind w:left="0" w:firstLine="576"/>
      </w:pPr>
      <w:r w:rsidRPr="00A410EA">
        <w:t xml:space="preserve">Deverá ser fornecido e instalado, perfis em alumínio com 1 1/2” x 1/8” com pintura na cor branca, com tela ondulada quadrada de 2” fio 8” </w:t>
      </w:r>
    </w:p>
    <w:p w14:paraId="4DE183EC" w14:textId="77777777" w:rsidR="00D36D79" w:rsidRPr="00A410EA" w:rsidRDefault="00D36D79" w:rsidP="00D36D79">
      <w:pPr>
        <w:ind w:left="0"/>
      </w:pPr>
    </w:p>
    <w:p w14:paraId="5F8EC67B" w14:textId="77777777" w:rsidR="00D36D79" w:rsidRPr="00A410EA" w:rsidRDefault="00D36D79" w:rsidP="00D36D79">
      <w:pPr>
        <w:ind w:left="576"/>
        <w:rPr>
          <w:b/>
        </w:rPr>
      </w:pPr>
      <w:r w:rsidRPr="00A410EA">
        <w:rPr>
          <w:b/>
        </w:rPr>
        <w:t>Para a Fixação dos Perfis no Montante:</w:t>
      </w:r>
    </w:p>
    <w:p w14:paraId="03613D0C" w14:textId="77777777" w:rsidR="00D36D79" w:rsidRPr="00A410EA" w:rsidRDefault="00D36D79" w:rsidP="00D36D79">
      <w:pPr>
        <w:ind w:left="576"/>
        <w:rPr>
          <w:b/>
        </w:rPr>
      </w:pPr>
    </w:p>
    <w:p w14:paraId="446F991A" w14:textId="77777777" w:rsidR="00D36D79" w:rsidRPr="00A410EA" w:rsidRDefault="00D36D79" w:rsidP="005F2FA7">
      <w:pPr>
        <w:pStyle w:val="PargrafodaLista"/>
        <w:numPr>
          <w:ilvl w:val="0"/>
          <w:numId w:val="89"/>
        </w:numPr>
      </w:pPr>
      <w:r w:rsidRPr="00A410EA">
        <w:t>Tubo de aço galvanizado quadrado 80 x 80mm com espessura de chapa de 4,25mm</w:t>
      </w:r>
    </w:p>
    <w:p w14:paraId="08514694" w14:textId="77777777" w:rsidR="00D36D79" w:rsidRPr="00A410EA" w:rsidRDefault="00D36D79" w:rsidP="005F2FA7">
      <w:pPr>
        <w:pStyle w:val="PargrafodaLista"/>
        <w:numPr>
          <w:ilvl w:val="0"/>
          <w:numId w:val="89"/>
        </w:numPr>
      </w:pPr>
      <w:r w:rsidRPr="00A410EA">
        <w:t>Tubo em aço galvanizado 1” como espaçador com pintura branca</w:t>
      </w:r>
    </w:p>
    <w:p w14:paraId="310D3DDC" w14:textId="77777777" w:rsidR="00D36D79" w:rsidRPr="00A410EA" w:rsidRDefault="00D36D79" w:rsidP="005F2FA7">
      <w:pPr>
        <w:pStyle w:val="PargrafodaLista"/>
        <w:numPr>
          <w:ilvl w:val="0"/>
          <w:numId w:val="89"/>
        </w:numPr>
      </w:pPr>
      <w:r w:rsidRPr="00A410EA">
        <w:t>Chapa de aço carbono 5/16” com chumbador químico 5/16” com pintura na cor branca.</w:t>
      </w:r>
    </w:p>
    <w:p w14:paraId="640AED32" w14:textId="77777777" w:rsidR="00D36D79" w:rsidRPr="00A410EA" w:rsidRDefault="00D36D79" w:rsidP="00D36D79">
      <w:pPr>
        <w:ind w:left="0"/>
      </w:pPr>
    </w:p>
    <w:p w14:paraId="123A93EC" w14:textId="77777777" w:rsidR="00D36D79" w:rsidRDefault="00C76B6F" w:rsidP="00895737">
      <w:pPr>
        <w:pStyle w:val="Ttulo2"/>
      </w:pPr>
      <w:r w:rsidRPr="00A410EA">
        <w:t xml:space="preserve">  </w:t>
      </w:r>
      <w:bookmarkStart w:id="373" w:name="_Toc71970209"/>
      <w:bookmarkStart w:id="374" w:name="_Toc41496353"/>
      <w:r w:rsidRPr="00A410EA">
        <w:t xml:space="preserve">PERFIL “U” </w:t>
      </w:r>
      <w:bookmarkEnd w:id="373"/>
      <w:r w:rsidRPr="00A410EA">
        <w:t>DE AÇO GALVANIZADO</w:t>
      </w:r>
      <w:bookmarkEnd w:id="374"/>
    </w:p>
    <w:p w14:paraId="6C4988C4" w14:textId="77777777" w:rsidR="00D36D79" w:rsidRPr="00A410EA" w:rsidRDefault="00D36D79" w:rsidP="007F6CDC">
      <w:pPr>
        <w:ind w:left="0" w:firstLine="432"/>
      </w:pPr>
      <w:r w:rsidRPr="00A410EA">
        <w:t>Deverá ser fornecido e instalado, perfis de aço galvanizado 60mm x 60mm com pintura esmalte na cor cinza médio, que serão fixados a mão-francesa soldada em perfil de aço galvanizado “U” 75mm x 40mm com chapa de 4,75mm na parte superior e lateral e perfil de aço galvanizado “U” 68mm x 40mm com chapa 4,75mm na diagonal e pintura esmalte na cor branca, conforme indicado no detalhe de chapa perfurada.</w:t>
      </w:r>
    </w:p>
    <w:p w14:paraId="5C10C4B5" w14:textId="77777777" w:rsidR="00D36D79" w:rsidRPr="00A410EA" w:rsidRDefault="00D36D79" w:rsidP="00D36D79">
      <w:pPr>
        <w:ind w:left="576"/>
      </w:pPr>
    </w:p>
    <w:p w14:paraId="0A573730" w14:textId="77777777" w:rsidR="00D36D79" w:rsidRPr="00A410EA" w:rsidRDefault="00D36D79" w:rsidP="00D36D79">
      <w:pPr>
        <w:ind w:left="0"/>
      </w:pPr>
    </w:p>
    <w:p w14:paraId="4EECE156" w14:textId="77777777" w:rsidR="00D36D79" w:rsidRPr="00A410EA" w:rsidRDefault="004E4E2E" w:rsidP="00FF465E">
      <w:pPr>
        <w:pStyle w:val="Ttulo1"/>
      </w:pPr>
      <w:r w:rsidRPr="00A410EA">
        <w:rPr>
          <w:caps w:val="0"/>
        </w:rPr>
        <w:t xml:space="preserve"> </w:t>
      </w:r>
      <w:bookmarkStart w:id="375" w:name="_Toc71970212"/>
      <w:bookmarkStart w:id="376" w:name="_Toc41496354"/>
      <w:r w:rsidRPr="00A410EA">
        <w:rPr>
          <w:caps w:val="0"/>
        </w:rPr>
        <w:t>GUARDA-CORPOS</w:t>
      </w:r>
      <w:bookmarkEnd w:id="375"/>
      <w:r>
        <w:rPr>
          <w:caps w:val="0"/>
        </w:rPr>
        <w:t xml:space="preserve"> DO ESTACIONAMENTO</w:t>
      </w:r>
      <w:bookmarkEnd w:id="376"/>
    </w:p>
    <w:p w14:paraId="708D8338" w14:textId="77777777" w:rsidR="00D36D79" w:rsidRDefault="00D36D79" w:rsidP="007F6CDC">
      <w:pPr>
        <w:pStyle w:val="Cabealho"/>
        <w:tabs>
          <w:tab w:val="clear" w:pos="4419"/>
          <w:tab w:val="clear" w:pos="8838"/>
        </w:tabs>
        <w:ind w:left="0" w:firstLine="432"/>
      </w:pPr>
      <w:r w:rsidRPr="00A410EA">
        <w:t>Deverão ser fornecidos e instalados guarda-corpos estruturados com corrimão superior em Metalon retangular 3cm x 5cm com chapa 14 com pintura esmalte hydronorth na cor branca ou tecnicamente equivalente conforme projeto.</w:t>
      </w:r>
    </w:p>
    <w:p w14:paraId="7FEFF985" w14:textId="77777777" w:rsidR="00EE1638" w:rsidRDefault="00EE1638" w:rsidP="00D36D79">
      <w:pPr>
        <w:pStyle w:val="Cabealho"/>
        <w:tabs>
          <w:tab w:val="clear" w:pos="4419"/>
          <w:tab w:val="clear" w:pos="8838"/>
        </w:tabs>
        <w:ind w:left="576"/>
      </w:pPr>
    </w:p>
    <w:p w14:paraId="34445F06" w14:textId="77777777" w:rsidR="00D36D79" w:rsidRPr="00A410EA" w:rsidRDefault="00C76B6F" w:rsidP="005755B7">
      <w:pPr>
        <w:pStyle w:val="Ttulo2"/>
      </w:pPr>
      <w:r w:rsidRPr="00A410EA">
        <w:t xml:space="preserve">  </w:t>
      </w:r>
      <w:bookmarkStart w:id="377" w:name="_Toc41496355"/>
      <w:r w:rsidRPr="00A410EA">
        <w:t>CORRIMÃO</w:t>
      </w:r>
      <w:bookmarkEnd w:id="377"/>
    </w:p>
    <w:p w14:paraId="3DFE3ED3" w14:textId="77777777" w:rsidR="00D36D79" w:rsidRPr="00A410EA" w:rsidRDefault="00D36D79" w:rsidP="007F6CDC">
      <w:pPr>
        <w:pStyle w:val="Cabealho"/>
        <w:tabs>
          <w:tab w:val="clear" w:pos="4419"/>
          <w:tab w:val="clear" w:pos="8838"/>
        </w:tabs>
        <w:ind w:left="0" w:firstLine="576"/>
      </w:pPr>
      <w:r w:rsidRPr="00A410EA">
        <w:t xml:space="preserve">Deverão ser fornecidos e instalados nos guarda-corpos corrimão baixo em tubo de aço </w:t>
      </w:r>
      <w:r>
        <w:t>inox</w:t>
      </w:r>
      <w:r w:rsidRPr="00A410EA">
        <w:t xml:space="preserve"> </w:t>
      </w:r>
      <w:r w:rsidRPr="00A410EA">
        <w:sym w:font="Symbol" w:char="F0C6"/>
      </w:r>
      <w:r w:rsidRPr="00A410EA">
        <w:t xml:space="preserve"> 1 ½” conforme projeto.</w:t>
      </w:r>
    </w:p>
    <w:p w14:paraId="5DBCEFBB" w14:textId="77777777" w:rsidR="00D36D79" w:rsidRPr="00A410EA" w:rsidRDefault="00D36D79" w:rsidP="00D36D79">
      <w:pPr>
        <w:pStyle w:val="Cabealho"/>
        <w:tabs>
          <w:tab w:val="clear" w:pos="4419"/>
          <w:tab w:val="clear" w:pos="8838"/>
        </w:tabs>
        <w:ind w:left="0"/>
      </w:pPr>
    </w:p>
    <w:p w14:paraId="3445B2EC" w14:textId="77777777" w:rsidR="00D36D79" w:rsidRPr="00A410EA" w:rsidRDefault="00D36D79" w:rsidP="00D36D79">
      <w:pPr>
        <w:pStyle w:val="Cabealho"/>
        <w:tabs>
          <w:tab w:val="clear" w:pos="4419"/>
          <w:tab w:val="clear" w:pos="8838"/>
        </w:tabs>
        <w:ind w:left="0"/>
      </w:pPr>
    </w:p>
    <w:p w14:paraId="70EDE757" w14:textId="77777777" w:rsidR="00D36D79" w:rsidRPr="00A410EA" w:rsidRDefault="00C76B6F" w:rsidP="003A5B33">
      <w:pPr>
        <w:pStyle w:val="Ttulo2"/>
      </w:pPr>
      <w:r w:rsidRPr="00A410EA">
        <w:t xml:space="preserve">  </w:t>
      </w:r>
      <w:bookmarkStart w:id="378" w:name="_Toc41496356"/>
      <w:r w:rsidRPr="00A410EA">
        <w:t>MONTANTE VERTICAL EM METALON RETANGULAR</w:t>
      </w:r>
      <w:bookmarkEnd w:id="378"/>
    </w:p>
    <w:p w14:paraId="71D0EC1D" w14:textId="77777777" w:rsidR="00D36D79" w:rsidRPr="00A410EA" w:rsidRDefault="00D36D79" w:rsidP="007F6CDC">
      <w:pPr>
        <w:pStyle w:val="Cabealho"/>
        <w:tabs>
          <w:tab w:val="clear" w:pos="4419"/>
          <w:tab w:val="clear" w:pos="8838"/>
        </w:tabs>
        <w:ind w:left="0" w:firstLine="576"/>
      </w:pPr>
      <w:r w:rsidRPr="00A410EA">
        <w:t>Deverão ser fornecidos e instalados guarda-corpos estruturados com montante vertical em Metalon retangular 3cm x 5cm com chapa 14 com pintura esmalte hydronorth na cor branca ou tecnicamente equivalente conforme projeto.</w:t>
      </w:r>
    </w:p>
    <w:p w14:paraId="76FF09F2" w14:textId="77777777" w:rsidR="00D36D79" w:rsidRPr="00A410EA" w:rsidRDefault="00D36D79" w:rsidP="00D36D79">
      <w:pPr>
        <w:pStyle w:val="Cabealho"/>
        <w:tabs>
          <w:tab w:val="clear" w:pos="4419"/>
          <w:tab w:val="clear" w:pos="8838"/>
        </w:tabs>
        <w:ind w:left="576"/>
      </w:pPr>
    </w:p>
    <w:p w14:paraId="312D7B08" w14:textId="77777777" w:rsidR="00D36D79" w:rsidRPr="00A410EA" w:rsidRDefault="00D36D79" w:rsidP="00D36D79">
      <w:pPr>
        <w:pStyle w:val="Cabealho"/>
        <w:tabs>
          <w:tab w:val="clear" w:pos="4419"/>
          <w:tab w:val="clear" w:pos="8838"/>
        </w:tabs>
        <w:ind w:left="0"/>
      </w:pPr>
    </w:p>
    <w:p w14:paraId="38D5ADF6" w14:textId="77777777" w:rsidR="00D36D79" w:rsidRPr="00A410EA" w:rsidRDefault="00C76B6F" w:rsidP="003A5B33">
      <w:pPr>
        <w:pStyle w:val="Ttulo2"/>
      </w:pPr>
      <w:r w:rsidRPr="00A410EA">
        <w:lastRenderedPageBreak/>
        <w:t xml:space="preserve">  </w:t>
      </w:r>
      <w:bookmarkStart w:id="379" w:name="_Toc41496357"/>
      <w:r w:rsidRPr="00A410EA">
        <w:t>CABOS DE AÇO GALVANIZADO</w:t>
      </w:r>
      <w:bookmarkEnd w:id="379"/>
    </w:p>
    <w:p w14:paraId="787F77DA" w14:textId="77777777" w:rsidR="00D36D79" w:rsidRPr="00A410EA" w:rsidRDefault="007F6CDC" w:rsidP="007F6CDC">
      <w:pPr>
        <w:pStyle w:val="Cabealho"/>
        <w:tabs>
          <w:tab w:val="clear" w:pos="4419"/>
          <w:tab w:val="clear" w:pos="8838"/>
          <w:tab w:val="left" w:pos="1600"/>
        </w:tabs>
        <w:ind w:left="0"/>
      </w:pPr>
      <w:r>
        <w:tab/>
      </w:r>
      <w:r w:rsidR="00D36D79" w:rsidRPr="00A410EA">
        <w:t>Deverá ser fornecido e instalado cabos de aço galvanizado 1/8” com esticadores em aço galvanizado.</w:t>
      </w:r>
    </w:p>
    <w:p w14:paraId="4D25DCF5" w14:textId="77777777" w:rsidR="00D36D79" w:rsidRDefault="00D36D79" w:rsidP="00D36D79">
      <w:pPr>
        <w:pStyle w:val="Cabealho"/>
        <w:tabs>
          <w:tab w:val="clear" w:pos="4419"/>
          <w:tab w:val="clear" w:pos="8838"/>
        </w:tabs>
        <w:ind w:left="0"/>
      </w:pPr>
    </w:p>
    <w:p w14:paraId="409A7919" w14:textId="77777777" w:rsidR="003A5B33" w:rsidRPr="00A410EA" w:rsidRDefault="007F6CDC" w:rsidP="007F6CDC">
      <w:pPr>
        <w:pStyle w:val="Ttulo1"/>
      </w:pPr>
      <w:bookmarkStart w:id="380" w:name="_Toc41496358"/>
      <w:r>
        <w:t>MARCENARIAS</w:t>
      </w:r>
      <w:bookmarkEnd w:id="380"/>
    </w:p>
    <w:p w14:paraId="0124829C" w14:textId="77777777" w:rsidR="00D36D79" w:rsidRPr="00A410EA" w:rsidRDefault="00C76B6F" w:rsidP="007F6CDC">
      <w:pPr>
        <w:pStyle w:val="Ttulo2"/>
      </w:pPr>
      <w:bookmarkStart w:id="381" w:name="_Toc504465246"/>
      <w:r w:rsidRPr="00A410EA">
        <w:t xml:space="preserve"> </w:t>
      </w:r>
      <w:bookmarkStart w:id="382" w:name="_Toc71970226"/>
      <w:bookmarkStart w:id="383" w:name="_Toc41496359"/>
      <w:r w:rsidRPr="00A410EA">
        <w:t>FERRAGENS</w:t>
      </w:r>
      <w:bookmarkEnd w:id="381"/>
      <w:bookmarkEnd w:id="382"/>
      <w:bookmarkEnd w:id="383"/>
    </w:p>
    <w:p w14:paraId="70B35BEF" w14:textId="77777777" w:rsidR="00D36D79" w:rsidRPr="00A410EA" w:rsidRDefault="00D36D79" w:rsidP="007F6CDC">
      <w:pPr>
        <w:pStyle w:val="Recuodecorpodetexto2"/>
        <w:ind w:left="0" w:firstLine="576"/>
      </w:pPr>
      <w:r w:rsidRPr="00A410EA">
        <w:t>Deverão ser empregadas ferragens adequadas a cada tipo de esquadria, ficando a cargo da fiscalização a aprovação das referidas ferragens.</w:t>
      </w:r>
    </w:p>
    <w:p w14:paraId="2BDAC1AF" w14:textId="77777777" w:rsidR="00D36D79" w:rsidRPr="00A410EA" w:rsidRDefault="00D36D79" w:rsidP="007F6CDC">
      <w:pPr>
        <w:ind w:left="0"/>
      </w:pPr>
      <w:r w:rsidRPr="00A410EA">
        <w:t>As ferragens, especificadas no projeto executivo deverão ser de primeira qualidade e obedecer, no mínimo ao seguinte:</w:t>
      </w:r>
    </w:p>
    <w:p w14:paraId="02451E23" w14:textId="77777777" w:rsidR="00D36D79" w:rsidRPr="00A410EA" w:rsidRDefault="00D36D79" w:rsidP="005F2FA7">
      <w:pPr>
        <w:pStyle w:val="PargrafodaLista"/>
        <w:numPr>
          <w:ilvl w:val="0"/>
          <w:numId w:val="90"/>
        </w:numPr>
      </w:pPr>
      <w:r w:rsidRPr="00A410EA">
        <w:t>Todas as ferragens serão inteiramente novas, em perfeitas condições de funcionamento e fornecidas em embalagens originais com chaves em duplicata.</w:t>
      </w:r>
    </w:p>
    <w:p w14:paraId="30A1C3BD" w14:textId="77777777" w:rsidR="00D36D79" w:rsidRPr="00A410EA" w:rsidRDefault="00D36D79" w:rsidP="005F2FA7">
      <w:pPr>
        <w:pStyle w:val="PargrafodaLista"/>
        <w:numPr>
          <w:ilvl w:val="0"/>
          <w:numId w:val="90"/>
        </w:numPr>
      </w:pPr>
      <w:r w:rsidRPr="00A410EA">
        <w:t>O assentamento será feito com esmero não sendo toleradas folgas que exijam emendas, taliscas e outros artifícios.</w:t>
      </w:r>
    </w:p>
    <w:p w14:paraId="48DEE4C8" w14:textId="77777777" w:rsidR="00D36D79" w:rsidRPr="00A410EA" w:rsidRDefault="00D36D79" w:rsidP="005F2FA7">
      <w:pPr>
        <w:pStyle w:val="PargrafodaLista"/>
        <w:numPr>
          <w:ilvl w:val="0"/>
          <w:numId w:val="90"/>
        </w:numPr>
      </w:pPr>
      <w:r w:rsidRPr="00A410EA">
        <w:t>Para assentamento das ferragens serão empregados parafusos com qualidade, acabamento e dimensões adequados às das peças que forem fixadas.</w:t>
      </w:r>
    </w:p>
    <w:p w14:paraId="29FBA333" w14:textId="77777777" w:rsidR="00D36D79" w:rsidRPr="00A410EA" w:rsidRDefault="00D36D79" w:rsidP="005F2FA7">
      <w:pPr>
        <w:pStyle w:val="PargrafodaLista"/>
        <w:numPr>
          <w:ilvl w:val="0"/>
          <w:numId w:val="90"/>
        </w:numPr>
      </w:pPr>
      <w:r w:rsidRPr="00A410EA">
        <w:t>A localização das ferragens nas esquadrias será medida com precisão, de modo a serem evitadas das discrepâncias de posição ou diferenças de níveis.</w:t>
      </w:r>
    </w:p>
    <w:p w14:paraId="35B0AD80" w14:textId="77777777" w:rsidR="00D36D79" w:rsidRPr="00A410EA" w:rsidRDefault="00D36D79" w:rsidP="005F2FA7">
      <w:pPr>
        <w:pStyle w:val="PargrafodaLista"/>
        <w:numPr>
          <w:ilvl w:val="0"/>
          <w:numId w:val="90"/>
        </w:numPr>
      </w:pPr>
      <w:r w:rsidRPr="00A410EA">
        <w:t>As maçanetas das portas, salvo indicação contrária, serão fixadas a 1,00 m do piso acabado.</w:t>
      </w:r>
    </w:p>
    <w:p w14:paraId="55FCD666" w14:textId="77777777" w:rsidR="00D36D79" w:rsidRPr="00A410EA" w:rsidRDefault="00D36D79" w:rsidP="005F2FA7">
      <w:pPr>
        <w:pStyle w:val="PargrafodaLista"/>
        <w:numPr>
          <w:ilvl w:val="0"/>
          <w:numId w:val="90"/>
        </w:numPr>
      </w:pPr>
      <w:r w:rsidRPr="00A410EA">
        <w:t>As fechaduras compostas apenas de entradas de chaves, ficarão também à 1,00 m do piso acabado.</w:t>
      </w:r>
    </w:p>
    <w:p w14:paraId="5FB9EB28" w14:textId="77777777" w:rsidR="00D36D79" w:rsidRPr="00A410EA" w:rsidRDefault="00D36D79" w:rsidP="00D36D79">
      <w:pPr>
        <w:pStyle w:val="Cabealho"/>
        <w:tabs>
          <w:tab w:val="clear" w:pos="4419"/>
          <w:tab w:val="clear" w:pos="8838"/>
          <w:tab w:val="left" w:pos="1760"/>
        </w:tabs>
        <w:ind w:left="0"/>
      </w:pPr>
      <w:r w:rsidRPr="00A410EA">
        <w:tab/>
      </w:r>
    </w:p>
    <w:p w14:paraId="7A7F5124" w14:textId="77777777" w:rsidR="00D36D79" w:rsidRPr="007F6CDC" w:rsidRDefault="00C76B6F" w:rsidP="007F6CDC">
      <w:pPr>
        <w:pStyle w:val="Ttulo2"/>
      </w:pPr>
      <w:r w:rsidRPr="007F6CDC">
        <w:t xml:space="preserve"> </w:t>
      </w:r>
      <w:bookmarkStart w:id="384" w:name="_Toc71970227"/>
      <w:bookmarkStart w:id="385" w:name="_Toc41496360"/>
      <w:r w:rsidRPr="007F6CDC">
        <w:t>PORTAS</w:t>
      </w:r>
      <w:bookmarkEnd w:id="384"/>
      <w:bookmarkEnd w:id="385"/>
      <w:r w:rsidRPr="007F6CDC">
        <w:t xml:space="preserve"> </w:t>
      </w:r>
    </w:p>
    <w:p w14:paraId="0158DCB3" w14:textId="77777777" w:rsidR="00D36D79" w:rsidRPr="005E6449" w:rsidRDefault="00D36D79" w:rsidP="007F6CDC">
      <w:pPr>
        <w:ind w:left="0"/>
      </w:pPr>
      <w:r>
        <w:rPr>
          <w:b/>
        </w:rPr>
        <w:t xml:space="preserve">Tipos de fechaduras - Gerais </w:t>
      </w:r>
    </w:p>
    <w:p w14:paraId="49177400" w14:textId="77777777" w:rsidR="00D36D79" w:rsidRPr="005E6449" w:rsidRDefault="00D36D79" w:rsidP="00D36D79">
      <w:pPr>
        <w:ind w:left="1069"/>
      </w:pPr>
    </w:p>
    <w:p w14:paraId="23CA0DF4" w14:textId="77777777" w:rsidR="007F6CDC" w:rsidRDefault="00D36D79" w:rsidP="005F2FA7">
      <w:pPr>
        <w:pStyle w:val="PargrafodaLista"/>
        <w:numPr>
          <w:ilvl w:val="0"/>
          <w:numId w:val="91"/>
        </w:numPr>
      </w:pPr>
      <w:r w:rsidRPr="00A410EA">
        <w:t xml:space="preserve">Fechadura </w:t>
      </w:r>
      <w:r w:rsidR="00C4070C" w:rsidRPr="00A410EA">
        <w:t>anti-pânico</w:t>
      </w:r>
      <w:r w:rsidRPr="00A410EA">
        <w:t xml:space="preserve"> com duas barras de acionamento, 3 pontos de travamento, superior, inferior e central, com mecanismos confeccionados em aço e acessórios aparentes em aço cromado, La Fonte ou tecnicamente equivalente</w:t>
      </w:r>
    </w:p>
    <w:p w14:paraId="19860270" w14:textId="77777777" w:rsidR="00D36D79" w:rsidRDefault="00D36D79" w:rsidP="005F2FA7">
      <w:pPr>
        <w:pStyle w:val="PargrafodaLista"/>
        <w:numPr>
          <w:ilvl w:val="0"/>
          <w:numId w:val="91"/>
        </w:numPr>
      </w:pPr>
      <w:r>
        <w:t>F</w:t>
      </w:r>
      <w:r w:rsidRPr="00A410EA">
        <w:t xml:space="preserve">echadura </w:t>
      </w:r>
      <w:r w:rsidR="00C4070C" w:rsidRPr="00A410EA">
        <w:t>anti-pânico</w:t>
      </w:r>
      <w:r w:rsidRPr="00A410EA">
        <w:t xml:space="preserve"> dupla, com maçaneta e cilindro do lado externo para acionamento ou não pela maçaneta em casos necessários.</w:t>
      </w:r>
    </w:p>
    <w:p w14:paraId="45185063" w14:textId="77777777" w:rsidR="00D36D79" w:rsidRDefault="00D36D79" w:rsidP="005F2FA7">
      <w:pPr>
        <w:pStyle w:val="PargrafodaLista"/>
        <w:numPr>
          <w:ilvl w:val="0"/>
          <w:numId w:val="91"/>
        </w:numPr>
      </w:pPr>
      <w:r w:rsidRPr="00A410EA">
        <w:t>Fechadura 55mm em aço cromado</w:t>
      </w:r>
    </w:p>
    <w:p w14:paraId="50D0CDAA" w14:textId="77777777" w:rsidR="00D36D79" w:rsidRDefault="00D36D79" w:rsidP="005F2FA7">
      <w:pPr>
        <w:pStyle w:val="PargrafodaLista"/>
        <w:numPr>
          <w:ilvl w:val="0"/>
          <w:numId w:val="91"/>
        </w:numPr>
      </w:pPr>
      <w:r w:rsidRPr="00A410EA">
        <w:t>Fechadura interna 40mm em aço cromado papaiz ou tecnicamente equivalente</w:t>
      </w:r>
    </w:p>
    <w:p w14:paraId="756EDB94" w14:textId="77777777" w:rsidR="00D36D79" w:rsidRDefault="00D36D79" w:rsidP="005F2FA7">
      <w:pPr>
        <w:pStyle w:val="PargrafodaLista"/>
        <w:numPr>
          <w:ilvl w:val="0"/>
          <w:numId w:val="91"/>
        </w:numPr>
      </w:pPr>
      <w:r w:rsidRPr="00A410EA">
        <w:t>Fechadura para porta em alumínio na cor branca</w:t>
      </w:r>
    </w:p>
    <w:p w14:paraId="38EAC164" w14:textId="77777777" w:rsidR="00D36D79" w:rsidRPr="00A410EA" w:rsidRDefault="00D36D79" w:rsidP="005F2FA7">
      <w:pPr>
        <w:pStyle w:val="PargrafodaLista"/>
        <w:numPr>
          <w:ilvl w:val="0"/>
          <w:numId w:val="91"/>
        </w:numPr>
      </w:pPr>
      <w:r w:rsidRPr="00A410EA">
        <w:t>Fechadura WC 40mm Aço e Zamac Polido Brava Arouca</w:t>
      </w:r>
    </w:p>
    <w:p w14:paraId="2109E04A" w14:textId="77777777" w:rsidR="00D36D79" w:rsidRPr="00A410EA" w:rsidRDefault="00D36D79" w:rsidP="00D36D79">
      <w:pPr>
        <w:pStyle w:val="Cabealho"/>
        <w:tabs>
          <w:tab w:val="clear" w:pos="4419"/>
          <w:tab w:val="clear" w:pos="8838"/>
        </w:tabs>
        <w:ind w:left="0"/>
      </w:pPr>
    </w:p>
    <w:p w14:paraId="12EE2AE3" w14:textId="77777777" w:rsidR="00D36D79" w:rsidRDefault="00C76B6F" w:rsidP="00FF465E">
      <w:pPr>
        <w:pStyle w:val="Ttulo2"/>
      </w:pPr>
      <w:r w:rsidRPr="00A410EA">
        <w:lastRenderedPageBreak/>
        <w:t xml:space="preserve"> </w:t>
      </w:r>
      <w:bookmarkStart w:id="386" w:name="_Toc71970228"/>
      <w:bookmarkStart w:id="387" w:name="_Toc41496361"/>
      <w:r w:rsidRPr="00A410EA">
        <w:t>DOBRADIÇAS</w:t>
      </w:r>
      <w:bookmarkEnd w:id="386"/>
      <w:bookmarkEnd w:id="387"/>
    </w:p>
    <w:p w14:paraId="55EFFC30" w14:textId="77777777" w:rsidR="00D36D79" w:rsidRPr="00A410EA" w:rsidRDefault="00D36D79" w:rsidP="00D36D79">
      <w:pPr>
        <w:rPr>
          <w:b/>
        </w:rPr>
      </w:pPr>
      <w:r w:rsidRPr="00A410EA">
        <w:rPr>
          <w:b/>
        </w:rPr>
        <w:t xml:space="preserve">Gerais: </w:t>
      </w:r>
    </w:p>
    <w:p w14:paraId="72AAA057" w14:textId="77777777" w:rsidR="00D36D79" w:rsidRPr="00A410EA" w:rsidRDefault="00D36D79" w:rsidP="005F2FA7">
      <w:pPr>
        <w:pStyle w:val="Cabealho"/>
        <w:numPr>
          <w:ilvl w:val="0"/>
          <w:numId w:val="58"/>
        </w:numPr>
        <w:tabs>
          <w:tab w:val="clear" w:pos="360"/>
          <w:tab w:val="clear" w:pos="4419"/>
          <w:tab w:val="clear" w:pos="8838"/>
          <w:tab w:val="num" w:pos="1069"/>
        </w:tabs>
        <w:ind w:left="1069"/>
      </w:pPr>
      <w:r w:rsidRPr="00A410EA">
        <w:t>Deverão ser fixadas em todas as portas 3 dobradiças por folha, em aço médio ref. 1410, da La Fonte;</w:t>
      </w:r>
    </w:p>
    <w:p w14:paraId="16D620D2" w14:textId="77777777" w:rsidR="007F6CDC" w:rsidRDefault="007F6CDC" w:rsidP="00D36D79">
      <w:pPr>
        <w:pStyle w:val="Cabealho"/>
        <w:tabs>
          <w:tab w:val="clear" w:pos="4419"/>
          <w:tab w:val="clear" w:pos="8838"/>
        </w:tabs>
        <w:rPr>
          <w:b/>
        </w:rPr>
      </w:pPr>
    </w:p>
    <w:p w14:paraId="2FB5CB77" w14:textId="77777777" w:rsidR="00D36D79" w:rsidRDefault="00D36D79" w:rsidP="00D36D79">
      <w:pPr>
        <w:pStyle w:val="Cabealho"/>
        <w:tabs>
          <w:tab w:val="clear" w:pos="4419"/>
          <w:tab w:val="clear" w:pos="8838"/>
        </w:tabs>
        <w:rPr>
          <w:b/>
        </w:rPr>
      </w:pPr>
      <w:r w:rsidRPr="00A410EA">
        <w:rPr>
          <w:b/>
        </w:rPr>
        <w:t>Específicas:</w:t>
      </w:r>
    </w:p>
    <w:p w14:paraId="6C4B7064" w14:textId="77777777" w:rsidR="00D36D79" w:rsidRPr="00A410EA" w:rsidRDefault="00D36D79" w:rsidP="00D36D79">
      <w:pPr>
        <w:pStyle w:val="Cabealho"/>
        <w:tabs>
          <w:tab w:val="clear" w:pos="4419"/>
          <w:tab w:val="clear" w:pos="8838"/>
        </w:tabs>
        <w:rPr>
          <w:b/>
        </w:rPr>
      </w:pPr>
    </w:p>
    <w:p w14:paraId="25239634" w14:textId="77777777" w:rsidR="00D36D79" w:rsidRPr="00A410EA" w:rsidRDefault="00D36D79" w:rsidP="00D36D79">
      <w:pPr>
        <w:pStyle w:val="Cabealho"/>
        <w:tabs>
          <w:tab w:val="clear" w:pos="4419"/>
          <w:tab w:val="clear" w:pos="8838"/>
        </w:tabs>
      </w:pPr>
      <w:r w:rsidRPr="00A410EA">
        <w:t>Deverão ser fixadas em todas as portas 3 dobradiças por folha.</w:t>
      </w:r>
    </w:p>
    <w:p w14:paraId="614615B1" w14:textId="77777777" w:rsidR="00D36D79" w:rsidRPr="00A410EA" w:rsidRDefault="00D36D79" w:rsidP="00D36D79">
      <w:pPr>
        <w:pStyle w:val="Cabealho"/>
        <w:tabs>
          <w:tab w:val="clear" w:pos="4419"/>
          <w:tab w:val="clear" w:pos="8838"/>
        </w:tabs>
        <w:rPr>
          <w:b/>
        </w:rPr>
      </w:pPr>
    </w:p>
    <w:p w14:paraId="58BB081B" w14:textId="77777777" w:rsidR="00D36D79" w:rsidRPr="00A410EA" w:rsidRDefault="00D36D79" w:rsidP="005F2FA7">
      <w:pPr>
        <w:pStyle w:val="Cabealho"/>
        <w:numPr>
          <w:ilvl w:val="0"/>
          <w:numId w:val="59"/>
        </w:numPr>
        <w:tabs>
          <w:tab w:val="clear" w:pos="360"/>
          <w:tab w:val="clear" w:pos="4419"/>
          <w:tab w:val="clear" w:pos="8838"/>
          <w:tab w:val="num" w:pos="1069"/>
        </w:tabs>
        <w:ind w:left="1069"/>
        <w:rPr>
          <w:b/>
        </w:rPr>
      </w:pPr>
      <w:r w:rsidRPr="00A410EA">
        <w:t xml:space="preserve">Dobradiças em latão </w:t>
      </w:r>
      <w:r w:rsidR="00C4070C" w:rsidRPr="00A410EA">
        <w:t>Ref.</w:t>
      </w:r>
      <w:r w:rsidRPr="00A410EA">
        <w:t xml:space="preserve">: 563 - PALMELA LPE (esquerda e direita) com acabamento cromado acetinado da La Fonte. </w:t>
      </w:r>
    </w:p>
    <w:p w14:paraId="1A32E7BA" w14:textId="77777777" w:rsidR="00D36D79" w:rsidRPr="00A410EA" w:rsidRDefault="00D36D79" w:rsidP="005F2FA7">
      <w:pPr>
        <w:numPr>
          <w:ilvl w:val="0"/>
          <w:numId w:val="24"/>
        </w:numPr>
        <w:tabs>
          <w:tab w:val="clear" w:pos="360"/>
          <w:tab w:val="num" w:pos="1069"/>
        </w:tabs>
        <w:ind w:left="1069"/>
      </w:pPr>
      <w:r w:rsidRPr="00A410EA">
        <w:t>Dobradiça para porta em alumínio anodizado na cor branca.</w:t>
      </w:r>
    </w:p>
    <w:p w14:paraId="2DF07DF9" w14:textId="77777777" w:rsidR="00D36D79" w:rsidRPr="00A410EA" w:rsidRDefault="00D36D79" w:rsidP="005F2FA7">
      <w:pPr>
        <w:numPr>
          <w:ilvl w:val="0"/>
          <w:numId w:val="24"/>
        </w:numPr>
        <w:tabs>
          <w:tab w:val="clear" w:pos="360"/>
          <w:tab w:val="num" w:pos="1069"/>
        </w:tabs>
        <w:ind w:left="1069"/>
      </w:pPr>
      <w:r w:rsidRPr="00A410EA">
        <w:t>Dobradiça com mola regulável</w:t>
      </w:r>
    </w:p>
    <w:p w14:paraId="7E1D8428" w14:textId="77777777" w:rsidR="00D36D79" w:rsidRPr="00A410EA" w:rsidRDefault="00D36D79" w:rsidP="005F2FA7">
      <w:pPr>
        <w:pStyle w:val="Cabealho"/>
        <w:numPr>
          <w:ilvl w:val="0"/>
          <w:numId w:val="25"/>
        </w:numPr>
        <w:tabs>
          <w:tab w:val="clear" w:pos="360"/>
          <w:tab w:val="clear" w:pos="4419"/>
          <w:tab w:val="clear" w:pos="8838"/>
          <w:tab w:val="num" w:pos="1069"/>
        </w:tabs>
        <w:ind w:left="1069"/>
      </w:pPr>
      <w:r w:rsidRPr="00A410EA">
        <w:t xml:space="preserve">As dobradiças das portas do PC de Luz terão dobradiças altas nas laterais e dobradiças curvas nas partes centrais. </w:t>
      </w:r>
    </w:p>
    <w:p w14:paraId="4D63F668" w14:textId="77777777" w:rsidR="00D36D79" w:rsidRPr="00A410EA" w:rsidRDefault="00D36D79" w:rsidP="00D36D79">
      <w:pPr>
        <w:pStyle w:val="Cabealho"/>
        <w:tabs>
          <w:tab w:val="clear" w:pos="4419"/>
          <w:tab w:val="clear" w:pos="8838"/>
        </w:tabs>
        <w:ind w:left="1069"/>
      </w:pPr>
    </w:p>
    <w:p w14:paraId="0EF0C1A3" w14:textId="77777777" w:rsidR="00D36D79" w:rsidRDefault="00C76B6F" w:rsidP="00FF465E">
      <w:pPr>
        <w:pStyle w:val="Ttulo2"/>
      </w:pPr>
      <w:bookmarkStart w:id="388" w:name="_Toc504465249"/>
      <w:r w:rsidRPr="00A410EA">
        <w:t xml:space="preserve">   </w:t>
      </w:r>
      <w:bookmarkStart w:id="389" w:name="_Toc71970229"/>
      <w:bookmarkStart w:id="390" w:name="_Toc41496362"/>
      <w:r w:rsidRPr="00A410EA">
        <w:t>DIVERSO</w:t>
      </w:r>
      <w:bookmarkEnd w:id="388"/>
      <w:r w:rsidRPr="00A410EA">
        <w:t>S</w:t>
      </w:r>
      <w:bookmarkEnd w:id="389"/>
      <w:bookmarkEnd w:id="390"/>
    </w:p>
    <w:p w14:paraId="45413320" w14:textId="77777777" w:rsidR="00D36D79" w:rsidRPr="00A410EA" w:rsidRDefault="00D36D79" w:rsidP="0091693B">
      <w:pPr>
        <w:numPr>
          <w:ilvl w:val="0"/>
          <w:numId w:val="1"/>
        </w:numPr>
        <w:tabs>
          <w:tab w:val="clear" w:pos="417"/>
          <w:tab w:val="num" w:pos="1069"/>
        </w:tabs>
        <w:spacing w:after="120"/>
        <w:ind w:left="1012"/>
      </w:pPr>
      <w:r w:rsidRPr="00A410EA">
        <w:t>Fechos de aço Lpe, 20 cm x 3.1/4” para as portas de 2 folhas, La Fonte;</w:t>
      </w:r>
    </w:p>
    <w:p w14:paraId="71533334" w14:textId="77777777" w:rsidR="00D36D79" w:rsidRPr="00A410EA" w:rsidRDefault="00D36D79" w:rsidP="0091693B">
      <w:pPr>
        <w:numPr>
          <w:ilvl w:val="0"/>
          <w:numId w:val="1"/>
        </w:numPr>
        <w:tabs>
          <w:tab w:val="clear" w:pos="417"/>
          <w:tab w:val="num" w:pos="1069"/>
        </w:tabs>
        <w:spacing w:after="120"/>
        <w:ind w:left="1012"/>
      </w:pPr>
      <w:r w:rsidRPr="00A410EA">
        <w:t>Batentes ref. 520 para box dos sanitários, La Fonte;</w:t>
      </w:r>
    </w:p>
    <w:p w14:paraId="1FE05744" w14:textId="77777777" w:rsidR="00D36D79" w:rsidRPr="00A410EA" w:rsidRDefault="00D36D79" w:rsidP="0091693B">
      <w:pPr>
        <w:numPr>
          <w:ilvl w:val="0"/>
          <w:numId w:val="1"/>
        </w:numPr>
        <w:tabs>
          <w:tab w:val="clear" w:pos="417"/>
          <w:tab w:val="num" w:pos="1069"/>
        </w:tabs>
        <w:spacing w:after="120"/>
        <w:ind w:left="1012"/>
      </w:pPr>
      <w:r w:rsidRPr="00A410EA">
        <w:t xml:space="preserve">Cantoneiras ref. 367 para box dos sanitários, La Fonte; </w:t>
      </w:r>
    </w:p>
    <w:p w14:paraId="7C808B77" w14:textId="77777777" w:rsidR="00D36D79" w:rsidRPr="00A410EA" w:rsidRDefault="00D36D79" w:rsidP="0091693B">
      <w:pPr>
        <w:numPr>
          <w:ilvl w:val="0"/>
          <w:numId w:val="1"/>
        </w:numPr>
        <w:tabs>
          <w:tab w:val="clear" w:pos="417"/>
          <w:tab w:val="num" w:pos="1069"/>
        </w:tabs>
        <w:spacing w:after="120"/>
        <w:ind w:left="1012"/>
      </w:pPr>
      <w:r w:rsidRPr="00A410EA">
        <w:t>Fecho com chave para móveis simples, localizado na parte inferior da porta.</w:t>
      </w:r>
    </w:p>
    <w:p w14:paraId="6A73442C" w14:textId="77777777" w:rsidR="00D36D79" w:rsidRPr="00A410EA" w:rsidRDefault="00D36D79" w:rsidP="0091693B">
      <w:pPr>
        <w:numPr>
          <w:ilvl w:val="0"/>
          <w:numId w:val="1"/>
        </w:numPr>
        <w:tabs>
          <w:tab w:val="clear" w:pos="417"/>
          <w:tab w:val="num" w:pos="1069"/>
        </w:tabs>
        <w:spacing w:after="120"/>
        <w:ind w:left="1012"/>
      </w:pPr>
      <w:r>
        <w:t>P</w:t>
      </w:r>
      <w:r w:rsidRPr="00A410EA">
        <w:t>laca de proteção ou chapa de impacto em cada folha e em ambos os lados, na altura de 80 cm (1cm acima do piso)</w:t>
      </w:r>
    </w:p>
    <w:p w14:paraId="630B3435" w14:textId="77777777" w:rsidR="00D36D79" w:rsidRPr="00A410EA" w:rsidRDefault="00D36D79" w:rsidP="0091693B">
      <w:pPr>
        <w:numPr>
          <w:ilvl w:val="0"/>
          <w:numId w:val="1"/>
        </w:numPr>
        <w:tabs>
          <w:tab w:val="clear" w:pos="417"/>
          <w:tab w:val="num" w:pos="1069"/>
        </w:tabs>
        <w:spacing w:after="120"/>
        <w:ind w:left="1012"/>
      </w:pPr>
      <w:r w:rsidRPr="00636F8D">
        <w:t>P</w:t>
      </w:r>
      <w:r w:rsidRPr="00A410EA">
        <w:t>laca de proteção ou chapa de impacto em cada folha e em ambos os lados, na altura de 40 cm (1cm acima do piso)</w:t>
      </w:r>
    </w:p>
    <w:p w14:paraId="3FDEC87E" w14:textId="77777777" w:rsidR="00D36D79" w:rsidRPr="00A410EA" w:rsidRDefault="00D36D79" w:rsidP="00D36D79">
      <w:pPr>
        <w:pStyle w:val="Cabealho"/>
        <w:tabs>
          <w:tab w:val="clear" w:pos="4419"/>
          <w:tab w:val="clear" w:pos="8838"/>
        </w:tabs>
        <w:ind w:left="0"/>
      </w:pPr>
    </w:p>
    <w:p w14:paraId="60BE718C" w14:textId="77777777" w:rsidR="00D36D79" w:rsidRPr="00A410EA" w:rsidRDefault="00D36D79" w:rsidP="00D36D79">
      <w:pPr>
        <w:pStyle w:val="Cabealho"/>
        <w:tabs>
          <w:tab w:val="clear" w:pos="4419"/>
          <w:tab w:val="clear" w:pos="8838"/>
        </w:tabs>
      </w:pPr>
    </w:p>
    <w:p w14:paraId="0516F7A8" w14:textId="77777777" w:rsidR="00D36D79" w:rsidRDefault="004E4E2E" w:rsidP="00FF465E">
      <w:pPr>
        <w:pStyle w:val="Ttulo1"/>
      </w:pPr>
      <w:bookmarkStart w:id="391" w:name="_Toc504465250"/>
      <w:bookmarkStart w:id="392" w:name="_Toc71970230"/>
      <w:bookmarkStart w:id="393" w:name="_Toc41496363"/>
      <w:r w:rsidRPr="00A410EA">
        <w:rPr>
          <w:caps w:val="0"/>
        </w:rPr>
        <w:t>PAVIMENTAÇÕES</w:t>
      </w:r>
      <w:bookmarkEnd w:id="391"/>
      <w:bookmarkEnd w:id="392"/>
      <w:bookmarkEnd w:id="393"/>
    </w:p>
    <w:p w14:paraId="5D279BCE" w14:textId="77777777" w:rsidR="00FF465E" w:rsidRPr="00FF465E" w:rsidRDefault="00FF465E" w:rsidP="00FF465E"/>
    <w:p w14:paraId="53911B61" w14:textId="77777777" w:rsidR="00D36D79" w:rsidRPr="00A410EA" w:rsidRDefault="00C76B6F" w:rsidP="00FF465E">
      <w:pPr>
        <w:pStyle w:val="Ttulo2"/>
      </w:pPr>
      <w:bookmarkStart w:id="394" w:name="_Toc504465251"/>
      <w:r w:rsidRPr="00A410EA">
        <w:t xml:space="preserve">  </w:t>
      </w:r>
      <w:bookmarkStart w:id="395" w:name="_Toc71970231"/>
      <w:bookmarkStart w:id="396" w:name="_Toc41496364"/>
      <w:r w:rsidRPr="00A410EA">
        <w:t>CONTRAPISO</w:t>
      </w:r>
      <w:bookmarkEnd w:id="394"/>
      <w:bookmarkEnd w:id="395"/>
      <w:bookmarkEnd w:id="396"/>
    </w:p>
    <w:p w14:paraId="00D44783" w14:textId="77777777" w:rsidR="00D36D79" w:rsidRPr="00A410EA" w:rsidRDefault="00D36D79" w:rsidP="007F6CDC">
      <w:pPr>
        <w:ind w:left="0" w:firstLine="576"/>
      </w:pPr>
      <w:r w:rsidRPr="00A410EA">
        <w:t>O contrapiso será executado sobre laje sem revestimento para nivelamento e determinação dos níveis nos compartimentos.</w:t>
      </w:r>
    </w:p>
    <w:p w14:paraId="6AC815F3" w14:textId="77777777" w:rsidR="00D36D79" w:rsidRPr="00A410EA" w:rsidRDefault="00D36D79" w:rsidP="007F6CDC">
      <w:pPr>
        <w:ind w:left="0" w:firstLine="576"/>
      </w:pPr>
      <w:r w:rsidRPr="00A410EA">
        <w:t xml:space="preserve">A </w:t>
      </w:r>
      <w:r>
        <w:t>CONTRATADA</w:t>
      </w:r>
      <w:r w:rsidRPr="00A410EA">
        <w:t xml:space="preserve"> deverá executar contrapiso em argamassa de cimento e areia no traço 1:3, nas espessuras que se fizerem necessárias.</w:t>
      </w:r>
    </w:p>
    <w:p w14:paraId="18FEEF4F" w14:textId="77777777" w:rsidR="00D36D79" w:rsidRPr="00A410EA" w:rsidRDefault="00D36D79" w:rsidP="007F6CDC">
      <w:pPr>
        <w:ind w:left="0" w:firstLine="576"/>
      </w:pPr>
      <w:r w:rsidRPr="00A410EA">
        <w:lastRenderedPageBreak/>
        <w:t>Estas argamassas deverão receber impermeabilizante, tipo Sika nº 1 conforme especificação do fabricante.</w:t>
      </w:r>
    </w:p>
    <w:p w14:paraId="072F7B9A" w14:textId="77777777" w:rsidR="00D36D79" w:rsidRPr="00A410EA" w:rsidRDefault="00D36D79" w:rsidP="007F6CDC">
      <w:pPr>
        <w:ind w:left="0" w:firstLine="576"/>
      </w:pPr>
      <w:r w:rsidRPr="00A410EA">
        <w:t>Nas áreas molhadas terá caimento em relação aos ralos de escoamento, com declividade na maioria de 0,</w:t>
      </w:r>
      <w:r w:rsidR="00C4070C">
        <w:t>5</w:t>
      </w:r>
      <w:r w:rsidRPr="00A410EA">
        <w:t>%.</w:t>
      </w:r>
    </w:p>
    <w:p w14:paraId="43A56483" w14:textId="77777777" w:rsidR="00D36D79" w:rsidRDefault="00D36D79" w:rsidP="007F6CDC">
      <w:pPr>
        <w:ind w:left="0" w:firstLine="576"/>
      </w:pPr>
      <w:r w:rsidRPr="00A410EA">
        <w:t xml:space="preserve">Só serão executadas as áreas de pisos e pavimentações após a liberação das instalações. </w:t>
      </w:r>
    </w:p>
    <w:p w14:paraId="3B0DDDD1" w14:textId="77777777" w:rsidR="00D36D79" w:rsidRPr="00A410EA" w:rsidRDefault="00D36D79" w:rsidP="007F6CDC">
      <w:pPr>
        <w:pStyle w:val="Recuodecorpodetexto2"/>
        <w:ind w:left="0" w:firstLine="576"/>
      </w:pPr>
      <w:r w:rsidRPr="00A410EA">
        <w:t>Não será permitida a passagem nas 24 horas após a execução dos pisos, mesmo sobre tábuas.</w:t>
      </w:r>
    </w:p>
    <w:p w14:paraId="1E0367CE" w14:textId="77777777" w:rsidR="00D36D79" w:rsidRPr="00A410EA" w:rsidRDefault="00D36D79" w:rsidP="00D36D79"/>
    <w:p w14:paraId="03B20B41" w14:textId="77777777" w:rsidR="00D36D79" w:rsidRDefault="00C76B6F" w:rsidP="00FF465E">
      <w:pPr>
        <w:pStyle w:val="Ttulo2"/>
      </w:pPr>
      <w:r w:rsidRPr="00A410EA">
        <w:t xml:space="preserve">  </w:t>
      </w:r>
      <w:bookmarkStart w:id="397" w:name="_Toc71970232"/>
      <w:bookmarkStart w:id="398" w:name="_Toc41496365"/>
      <w:r w:rsidRPr="00A410EA">
        <w:t>PISO CIMENTADO</w:t>
      </w:r>
      <w:bookmarkEnd w:id="397"/>
      <w:r w:rsidRPr="00A410EA">
        <w:t xml:space="preserve"> QUEIMADO</w:t>
      </w:r>
      <w:bookmarkEnd w:id="398"/>
    </w:p>
    <w:p w14:paraId="60665FAE" w14:textId="77777777" w:rsidR="00D36D79" w:rsidRPr="00A410EA" w:rsidRDefault="00D36D79" w:rsidP="007F6CDC">
      <w:pPr>
        <w:ind w:left="0" w:firstLine="576"/>
      </w:pPr>
      <w:r w:rsidRPr="00A410EA">
        <w:t xml:space="preserve">Será executado com argamassa de cimento e areia lavada e peneirada, no traço 1:3. </w:t>
      </w:r>
    </w:p>
    <w:p w14:paraId="52717059" w14:textId="77777777" w:rsidR="00D36D79" w:rsidRPr="00A410EA" w:rsidRDefault="00D36D79" w:rsidP="007F6CDC">
      <w:pPr>
        <w:ind w:left="0" w:firstLine="576"/>
      </w:pPr>
      <w:r w:rsidRPr="00A410EA">
        <w:t xml:space="preserve">O acabamento será medianamente alisado. </w:t>
      </w:r>
    </w:p>
    <w:p w14:paraId="64EFF3E0" w14:textId="77777777" w:rsidR="00D36D79" w:rsidRPr="00A410EA" w:rsidRDefault="007F6CDC" w:rsidP="007F6CDC">
      <w:pPr>
        <w:ind w:left="0" w:firstLine="576"/>
      </w:pPr>
      <w:r>
        <w:t>A</w:t>
      </w:r>
      <w:r w:rsidR="00D36D79" w:rsidRPr="00A410EA">
        <w:t xml:space="preserve"> argamassa e o cimentado deverá receber impermeabilizante, tipo Sika nº 1, conforme especificação do fabricante. </w:t>
      </w:r>
    </w:p>
    <w:p w14:paraId="646BC7A4" w14:textId="77777777" w:rsidR="00D36D79" w:rsidRPr="00A410EA" w:rsidRDefault="00D36D79" w:rsidP="00D36D79">
      <w:pPr>
        <w:ind w:left="0"/>
      </w:pPr>
    </w:p>
    <w:p w14:paraId="21FAF86A" w14:textId="77777777" w:rsidR="004077FD" w:rsidRPr="00A410EA" w:rsidRDefault="004077FD" w:rsidP="004077FD">
      <w:pPr>
        <w:pStyle w:val="Ttulo2"/>
      </w:pPr>
      <w:bookmarkStart w:id="399" w:name="_Toc19115066"/>
      <w:bookmarkStart w:id="400" w:name="_Toc41496366"/>
      <w:r w:rsidRPr="00A410EA">
        <w:t xml:space="preserve">PISO PORCELANATO </w:t>
      </w:r>
      <w:r>
        <w:t>60x60cm</w:t>
      </w:r>
      <w:bookmarkEnd w:id="399"/>
      <w:bookmarkEnd w:id="400"/>
    </w:p>
    <w:p w14:paraId="3418CF67" w14:textId="77777777" w:rsidR="004077FD" w:rsidRPr="00A410EA" w:rsidRDefault="004077FD" w:rsidP="004077FD">
      <w:pPr>
        <w:spacing w:after="120"/>
      </w:pPr>
      <w:r w:rsidRPr="00A410EA">
        <w:t>Deverá ser empregado Porcelanato E</w:t>
      </w:r>
      <w:r>
        <w:t>smaltado Borda Reta Bauhaus Lime</w:t>
      </w:r>
      <w:r w:rsidRPr="00A410EA">
        <w:t xml:space="preserve">, </w:t>
      </w:r>
      <w:r>
        <w:t>Portobello</w:t>
      </w:r>
      <w:r w:rsidRPr="00A410EA">
        <w:t xml:space="preserve"> ou tecnicamente equivalente, na cor cinza </w:t>
      </w:r>
      <w:r>
        <w:t xml:space="preserve">claro </w:t>
      </w:r>
      <w:r w:rsidRPr="00A410EA">
        <w:t>com dimensões de 60x60cm.</w:t>
      </w:r>
    </w:p>
    <w:p w14:paraId="36D9748A" w14:textId="77777777" w:rsidR="004077FD" w:rsidRPr="00A410EA" w:rsidRDefault="004077FD" w:rsidP="004077FD">
      <w:pPr>
        <w:pStyle w:val="Recuodecorpodetexto2"/>
      </w:pPr>
      <w:r w:rsidRPr="00A410EA">
        <w:t>O rejuntamento a ser utilizado será Rejunte Epóxi Porto</w:t>
      </w:r>
      <w:r>
        <w:t>k</w:t>
      </w:r>
      <w:r w:rsidRPr="00A410EA">
        <w:t>o</w:t>
      </w:r>
      <w:r>
        <w:t>l</w:t>
      </w:r>
      <w:r w:rsidRPr="00A410EA">
        <w:t xml:space="preserve">l, na cor cinza, da Portobello, com junta larga 2,0 mm. </w:t>
      </w:r>
    </w:p>
    <w:p w14:paraId="4F58AEF8" w14:textId="77777777" w:rsidR="004077FD" w:rsidRPr="00A410EA" w:rsidRDefault="004077FD" w:rsidP="004077FD">
      <w:pPr>
        <w:pStyle w:val="Recuodecorpodetexto2"/>
      </w:pPr>
    </w:p>
    <w:p w14:paraId="183D3BF5" w14:textId="77777777" w:rsidR="004077FD" w:rsidRDefault="004077FD" w:rsidP="004077FD">
      <w:pPr>
        <w:pStyle w:val="Recuodecorpodetexto2"/>
        <w:rPr>
          <w:b/>
        </w:rPr>
      </w:pPr>
      <w:r w:rsidRPr="00A410EA">
        <w:rPr>
          <w:b/>
        </w:rPr>
        <w:t>Deverá ser feita uma amostra em um pano de 1,00 x 1,00m para aprovação por parte da Fiscalização antes da execução.</w:t>
      </w:r>
    </w:p>
    <w:p w14:paraId="0031F402" w14:textId="77777777" w:rsidR="004077FD" w:rsidRDefault="004077FD" w:rsidP="004077FD">
      <w:pPr>
        <w:pStyle w:val="Recuodecorpodetexto2"/>
        <w:rPr>
          <w:b/>
        </w:rPr>
      </w:pPr>
    </w:p>
    <w:p w14:paraId="176AA794" w14:textId="77777777" w:rsidR="004077FD" w:rsidRDefault="004077FD" w:rsidP="004077FD">
      <w:pPr>
        <w:pStyle w:val="Ttulo2"/>
      </w:pPr>
      <w:bookmarkStart w:id="401" w:name="_Toc19115067"/>
      <w:bookmarkStart w:id="402" w:name="_Toc41496367"/>
      <w:r w:rsidRPr="00A410EA">
        <w:t xml:space="preserve">PISO PORCELANATO </w:t>
      </w:r>
      <w:r>
        <w:t>120x120cm</w:t>
      </w:r>
      <w:bookmarkEnd w:id="401"/>
      <w:bookmarkEnd w:id="402"/>
    </w:p>
    <w:p w14:paraId="71AB8ABE" w14:textId="77777777" w:rsidR="004077FD" w:rsidRPr="00A410EA" w:rsidRDefault="004077FD" w:rsidP="004077FD">
      <w:pPr>
        <w:spacing w:after="120"/>
      </w:pPr>
      <w:r w:rsidRPr="00A410EA">
        <w:t xml:space="preserve">Deverá ser empregado Porcelanato </w:t>
      </w:r>
      <w:r>
        <w:t>Natural Borda Reta Monumental - Portinari</w:t>
      </w:r>
      <w:r w:rsidRPr="00A410EA">
        <w:t xml:space="preserve"> ou tecnicamente equivalente, na cor cinza </w:t>
      </w:r>
      <w:r>
        <w:t xml:space="preserve">claro </w:t>
      </w:r>
      <w:r w:rsidRPr="00A410EA">
        <w:t xml:space="preserve">com dimensões de </w:t>
      </w:r>
      <w:r>
        <w:t>12</w:t>
      </w:r>
      <w:r w:rsidRPr="00A410EA">
        <w:t>0x</w:t>
      </w:r>
      <w:r>
        <w:t>12</w:t>
      </w:r>
      <w:r w:rsidRPr="00A410EA">
        <w:t>0cm.</w:t>
      </w:r>
    </w:p>
    <w:p w14:paraId="5CF68926" w14:textId="77777777" w:rsidR="004077FD" w:rsidRPr="00A410EA" w:rsidRDefault="004077FD" w:rsidP="004077FD">
      <w:pPr>
        <w:pStyle w:val="Recuodecorpodetexto2"/>
      </w:pPr>
      <w:r w:rsidRPr="00A410EA">
        <w:t>O rejuntamento a ser utilizado será Rejunte Epóxi Porto</w:t>
      </w:r>
      <w:r>
        <w:t>k</w:t>
      </w:r>
      <w:r w:rsidRPr="00A410EA">
        <w:t>o</w:t>
      </w:r>
      <w:r>
        <w:t>l</w:t>
      </w:r>
      <w:r w:rsidRPr="00A410EA">
        <w:t xml:space="preserve">l, na cor cinza, da Portobello, com junta larga 2,0 mm. </w:t>
      </w:r>
    </w:p>
    <w:p w14:paraId="78F85908" w14:textId="77777777" w:rsidR="004077FD" w:rsidRPr="00A410EA" w:rsidRDefault="004077FD" w:rsidP="004077FD">
      <w:pPr>
        <w:pStyle w:val="Recuodecorpodetexto2"/>
      </w:pPr>
    </w:p>
    <w:p w14:paraId="6A7C8D20" w14:textId="77777777" w:rsidR="004077FD" w:rsidRDefault="004077FD" w:rsidP="004077FD">
      <w:pPr>
        <w:pStyle w:val="Recuodecorpodetexto2"/>
        <w:rPr>
          <w:b/>
        </w:rPr>
      </w:pPr>
      <w:r w:rsidRPr="00A410EA">
        <w:rPr>
          <w:b/>
        </w:rPr>
        <w:t>Deverá ser feita uma amostra em um pano de 1,00 x 1,00m para aprovação por parte da Fiscalização antes da execução.</w:t>
      </w:r>
    </w:p>
    <w:p w14:paraId="473F0354" w14:textId="77777777" w:rsidR="004077FD" w:rsidRDefault="004077FD" w:rsidP="004077FD">
      <w:pPr>
        <w:pStyle w:val="Recuodecorpodetexto2"/>
        <w:rPr>
          <w:b/>
        </w:rPr>
      </w:pPr>
    </w:p>
    <w:p w14:paraId="576F8D46" w14:textId="77777777" w:rsidR="004077FD" w:rsidRDefault="004077FD" w:rsidP="004077FD">
      <w:pPr>
        <w:pStyle w:val="Ttulo2"/>
      </w:pPr>
      <w:bookmarkStart w:id="403" w:name="_Toc19115068"/>
      <w:bookmarkStart w:id="404" w:name="_Toc41496368"/>
      <w:r w:rsidRPr="00A410EA">
        <w:t xml:space="preserve">PISO PORCELANATO </w:t>
      </w:r>
      <w:r>
        <w:t>19x90cm</w:t>
      </w:r>
      <w:bookmarkEnd w:id="403"/>
      <w:bookmarkEnd w:id="404"/>
    </w:p>
    <w:p w14:paraId="6D8B9583" w14:textId="77777777" w:rsidR="004077FD" w:rsidRPr="00A410EA" w:rsidRDefault="004077FD" w:rsidP="004077FD">
      <w:pPr>
        <w:spacing w:after="120"/>
      </w:pPr>
      <w:r w:rsidRPr="00A410EA">
        <w:t xml:space="preserve">Deverá ser empregado Porcelanato </w:t>
      </w:r>
      <w:r>
        <w:t xml:space="preserve">Esmaltado Acetinado Borda Reta – Eliane </w:t>
      </w:r>
      <w:r w:rsidRPr="00A410EA">
        <w:t xml:space="preserve">ou tecnicamente equivalente, </w:t>
      </w:r>
      <w:r>
        <w:t xml:space="preserve">modelo Bosco Amêndoa, </w:t>
      </w:r>
      <w:r w:rsidRPr="00A410EA">
        <w:t xml:space="preserve">com dimensões de </w:t>
      </w:r>
      <w:r>
        <w:t>19</w:t>
      </w:r>
      <w:r w:rsidRPr="00A410EA">
        <w:t>x</w:t>
      </w:r>
      <w:r>
        <w:t>9</w:t>
      </w:r>
      <w:r w:rsidRPr="00A410EA">
        <w:t>0cm.</w:t>
      </w:r>
    </w:p>
    <w:p w14:paraId="1EF3AFB0" w14:textId="77777777" w:rsidR="004077FD" w:rsidRPr="00A410EA" w:rsidRDefault="004077FD" w:rsidP="004077FD">
      <w:pPr>
        <w:pStyle w:val="Recuodecorpodetexto2"/>
      </w:pPr>
      <w:r w:rsidRPr="00A410EA">
        <w:lastRenderedPageBreak/>
        <w:t>O rejuntamento a ser utilizado será Rejunte Epóxi Porto</w:t>
      </w:r>
      <w:r>
        <w:t>k</w:t>
      </w:r>
      <w:r w:rsidRPr="00A410EA">
        <w:t>o</w:t>
      </w:r>
      <w:r>
        <w:t>l</w:t>
      </w:r>
      <w:r w:rsidRPr="00A410EA">
        <w:t xml:space="preserve">l, na cor </w:t>
      </w:r>
      <w:r>
        <w:t>marfim</w:t>
      </w:r>
      <w:r w:rsidRPr="00A410EA">
        <w:t xml:space="preserve">, da Portobello, com junta larga 2,0 mm. </w:t>
      </w:r>
    </w:p>
    <w:p w14:paraId="05A7B866" w14:textId="77777777" w:rsidR="004077FD" w:rsidRPr="00A410EA" w:rsidRDefault="004077FD" w:rsidP="004077FD">
      <w:pPr>
        <w:pStyle w:val="Recuodecorpodetexto2"/>
      </w:pPr>
    </w:p>
    <w:p w14:paraId="0E59E325" w14:textId="77777777" w:rsidR="004077FD" w:rsidRDefault="004077FD" w:rsidP="004077FD">
      <w:pPr>
        <w:pStyle w:val="Recuodecorpodetexto2"/>
        <w:rPr>
          <w:b/>
        </w:rPr>
      </w:pPr>
      <w:r w:rsidRPr="00A410EA">
        <w:rPr>
          <w:b/>
        </w:rPr>
        <w:t>Deverá ser feita uma amostra em um pano de 1,00 x 1,00m para aprovação por parte da Fiscalização antes da execução.</w:t>
      </w:r>
    </w:p>
    <w:p w14:paraId="43729F93" w14:textId="77777777" w:rsidR="00D36D79" w:rsidRDefault="00D36D79" w:rsidP="00D36D79">
      <w:pPr>
        <w:pStyle w:val="Recuodecorpodetexto2"/>
        <w:ind w:left="0"/>
        <w:rPr>
          <w:b/>
        </w:rPr>
      </w:pPr>
    </w:p>
    <w:p w14:paraId="1F609555" w14:textId="77777777" w:rsidR="00EE1638" w:rsidRPr="00A410EA" w:rsidRDefault="00EE1638" w:rsidP="00D36D79">
      <w:pPr>
        <w:pStyle w:val="Recuodecorpodetexto2"/>
        <w:ind w:left="0"/>
        <w:rPr>
          <w:b/>
        </w:rPr>
      </w:pPr>
    </w:p>
    <w:p w14:paraId="574DA9EE" w14:textId="77777777" w:rsidR="00D36D79" w:rsidRDefault="00C76B6F" w:rsidP="00FF465E">
      <w:pPr>
        <w:pStyle w:val="Ttulo2"/>
      </w:pPr>
      <w:bookmarkStart w:id="405" w:name="_Toc41496369"/>
      <w:r w:rsidRPr="00A410EA">
        <w:t>PISO CERÂMICO 30 X 30CM</w:t>
      </w:r>
      <w:bookmarkEnd w:id="405"/>
    </w:p>
    <w:p w14:paraId="597CF74F" w14:textId="77777777" w:rsidR="00D36D79" w:rsidRPr="00A410EA" w:rsidRDefault="00D36D79" w:rsidP="007F6CDC">
      <w:pPr>
        <w:spacing w:after="120"/>
        <w:ind w:left="0" w:firstLine="576"/>
      </w:pPr>
      <w:r w:rsidRPr="00A410EA">
        <w:t xml:space="preserve">Deverá ser empregada cerâmica da linha White Home da Portobello ou tecnicamente equivalente, na cor glacier </w:t>
      </w:r>
      <w:r w:rsidR="00526F0A" w:rsidRPr="00A410EA">
        <w:t>White</w:t>
      </w:r>
      <w:r w:rsidRPr="00A410EA">
        <w:t xml:space="preserve"> com dimensões de 30x30cm.</w:t>
      </w:r>
    </w:p>
    <w:p w14:paraId="2A288876" w14:textId="77777777" w:rsidR="00D36D79" w:rsidRPr="00A410EA" w:rsidRDefault="00D36D79" w:rsidP="007F6CDC">
      <w:pPr>
        <w:spacing w:after="120"/>
        <w:ind w:left="0" w:firstLine="576"/>
      </w:pPr>
      <w:r w:rsidRPr="00A410EA">
        <w:t>O rejuntamento a ser utilizado será Rejunte Epóxi Portocol, na cor cinza, da Portobello, com junta larga 1,5 mm ou conforme especificação do fabricante.</w:t>
      </w:r>
    </w:p>
    <w:p w14:paraId="7007ECE2" w14:textId="77777777" w:rsidR="00D36D79" w:rsidRPr="00A410EA" w:rsidRDefault="00D36D79" w:rsidP="007F6CDC">
      <w:pPr>
        <w:pStyle w:val="Recuodecorpodetexto2"/>
        <w:ind w:left="0" w:firstLine="576"/>
        <w:rPr>
          <w:b/>
        </w:rPr>
      </w:pPr>
      <w:r w:rsidRPr="00A410EA">
        <w:rPr>
          <w:b/>
        </w:rPr>
        <w:t>Deverá ser feita uma amostra em um pano de 1,00 x 1,00m para aprovação por parte da Fiscalização antes da execução.</w:t>
      </w:r>
    </w:p>
    <w:p w14:paraId="7B178805" w14:textId="77777777" w:rsidR="00D36D79" w:rsidRPr="00A410EA" w:rsidRDefault="00D36D79" w:rsidP="00D36D79">
      <w:pPr>
        <w:pStyle w:val="Recuodecorpodetexto2"/>
        <w:ind w:left="0"/>
        <w:rPr>
          <w:b/>
        </w:rPr>
      </w:pPr>
    </w:p>
    <w:p w14:paraId="50CA13A3" w14:textId="77777777" w:rsidR="00D36D79" w:rsidRPr="00A410EA" w:rsidRDefault="00C76B6F" w:rsidP="00FF465E">
      <w:pPr>
        <w:pStyle w:val="Ttulo2"/>
      </w:pPr>
      <w:r w:rsidRPr="00A410EA">
        <w:t xml:space="preserve">  </w:t>
      </w:r>
      <w:bookmarkStart w:id="406" w:name="_Toc71970237"/>
      <w:bookmarkStart w:id="407" w:name="_Toc41496370"/>
      <w:r w:rsidRPr="00A410EA">
        <w:t>CARPETE</w:t>
      </w:r>
      <w:bookmarkEnd w:id="406"/>
      <w:bookmarkEnd w:id="407"/>
      <w:r w:rsidRPr="00A410EA">
        <w:t xml:space="preserve"> </w:t>
      </w:r>
    </w:p>
    <w:p w14:paraId="73603CBD" w14:textId="77777777" w:rsidR="00D36D79" w:rsidRPr="00A410EA" w:rsidRDefault="00D36D79" w:rsidP="007F6CDC">
      <w:pPr>
        <w:pStyle w:val="Recuodecorpodetexto2"/>
        <w:ind w:left="0" w:firstLine="576"/>
      </w:pPr>
      <w:r w:rsidRPr="00A410EA">
        <w:t>Deverá ser fornecido e instalado sobre piso carpete com as seguintes características:</w:t>
      </w:r>
    </w:p>
    <w:p w14:paraId="4E070769" w14:textId="77777777" w:rsidR="00D36D79" w:rsidRPr="00A410EA" w:rsidRDefault="00D36D79" w:rsidP="005F2FA7">
      <w:pPr>
        <w:numPr>
          <w:ilvl w:val="0"/>
          <w:numId w:val="27"/>
        </w:numPr>
        <w:tabs>
          <w:tab w:val="clear" w:pos="360"/>
          <w:tab w:val="num" w:pos="1069"/>
        </w:tabs>
        <w:ind w:left="1069"/>
      </w:pPr>
      <w:r w:rsidRPr="00A410EA">
        <w:rPr>
          <w:b/>
        </w:rPr>
        <w:t xml:space="preserve">Modelo tipo: </w:t>
      </w:r>
      <w:r w:rsidRPr="00A410EA">
        <w:t>Flotex Penang – Forbo</w:t>
      </w:r>
    </w:p>
    <w:p w14:paraId="7EB41E95" w14:textId="77777777" w:rsidR="00D36D79" w:rsidRPr="00A410EA" w:rsidRDefault="00D36D79" w:rsidP="005F2FA7">
      <w:pPr>
        <w:numPr>
          <w:ilvl w:val="0"/>
          <w:numId w:val="27"/>
        </w:numPr>
        <w:tabs>
          <w:tab w:val="clear" w:pos="360"/>
          <w:tab w:val="num" w:pos="1069"/>
        </w:tabs>
        <w:ind w:left="1069"/>
      </w:pPr>
      <w:r w:rsidRPr="00A410EA">
        <w:rPr>
          <w:b/>
        </w:rPr>
        <w:t xml:space="preserve">Cor: </w:t>
      </w:r>
      <w:r w:rsidRPr="00A410EA">
        <w:t>Bamboo – 482018</w:t>
      </w:r>
    </w:p>
    <w:p w14:paraId="5F06395B" w14:textId="77777777" w:rsidR="00D36D79" w:rsidRPr="00A410EA" w:rsidRDefault="00D36D79" w:rsidP="005F2FA7">
      <w:pPr>
        <w:numPr>
          <w:ilvl w:val="0"/>
          <w:numId w:val="27"/>
        </w:numPr>
        <w:tabs>
          <w:tab w:val="clear" w:pos="360"/>
          <w:tab w:val="num" w:pos="1069"/>
        </w:tabs>
        <w:ind w:left="1069"/>
      </w:pPr>
      <w:r w:rsidRPr="00A410EA">
        <w:rPr>
          <w:b/>
        </w:rPr>
        <w:t>Espessura:</w:t>
      </w:r>
      <w:r w:rsidRPr="00A410EA">
        <w:t xml:space="preserve"> 4,3mm</w:t>
      </w:r>
    </w:p>
    <w:p w14:paraId="0CD34263" w14:textId="77777777" w:rsidR="00D36D79" w:rsidRPr="00A410EA" w:rsidRDefault="00D36D79" w:rsidP="005F2FA7">
      <w:pPr>
        <w:numPr>
          <w:ilvl w:val="0"/>
          <w:numId w:val="27"/>
        </w:numPr>
        <w:tabs>
          <w:tab w:val="clear" w:pos="360"/>
          <w:tab w:val="num" w:pos="1069"/>
        </w:tabs>
        <w:ind w:left="1069"/>
      </w:pPr>
      <w:r w:rsidRPr="00A410EA">
        <w:rPr>
          <w:b/>
        </w:rPr>
        <w:t>Classificação:</w:t>
      </w:r>
      <w:r w:rsidRPr="00A410EA">
        <w:t xml:space="preserve"> Intenso Trânsito Comercial</w:t>
      </w:r>
    </w:p>
    <w:p w14:paraId="1FA679C7" w14:textId="77777777" w:rsidR="00D36D79" w:rsidRPr="00A410EA" w:rsidRDefault="00D36D79" w:rsidP="005F2FA7">
      <w:pPr>
        <w:numPr>
          <w:ilvl w:val="0"/>
          <w:numId w:val="27"/>
        </w:numPr>
        <w:tabs>
          <w:tab w:val="clear" w:pos="360"/>
          <w:tab w:val="num" w:pos="1069"/>
        </w:tabs>
        <w:ind w:left="1069"/>
      </w:pPr>
      <w:r w:rsidRPr="00A410EA">
        <w:rPr>
          <w:b/>
        </w:rPr>
        <w:t>Largura do Rolo:</w:t>
      </w:r>
      <w:r w:rsidRPr="00A410EA">
        <w:t xml:space="preserve"> 3 m x 200cm</w:t>
      </w:r>
    </w:p>
    <w:p w14:paraId="509A8868" w14:textId="77777777" w:rsidR="00D36D79" w:rsidRPr="00A410EA" w:rsidRDefault="00D36D79" w:rsidP="005F2FA7">
      <w:pPr>
        <w:numPr>
          <w:ilvl w:val="0"/>
          <w:numId w:val="27"/>
        </w:numPr>
        <w:tabs>
          <w:tab w:val="clear" w:pos="360"/>
          <w:tab w:val="num" w:pos="1069"/>
        </w:tabs>
        <w:ind w:left="1069"/>
        <w:rPr>
          <w:b/>
        </w:rPr>
      </w:pPr>
      <w:r w:rsidRPr="00A410EA">
        <w:rPr>
          <w:b/>
        </w:rPr>
        <w:t>Características de resistência ao fogo, não propagando as chamas</w:t>
      </w:r>
    </w:p>
    <w:p w14:paraId="536FD1B3" w14:textId="77777777" w:rsidR="00D36D79" w:rsidRPr="00A410EA" w:rsidRDefault="00D36D79" w:rsidP="005F2FA7">
      <w:pPr>
        <w:numPr>
          <w:ilvl w:val="0"/>
          <w:numId w:val="27"/>
        </w:numPr>
        <w:tabs>
          <w:tab w:val="clear" w:pos="360"/>
          <w:tab w:val="num" w:pos="1069"/>
        </w:tabs>
        <w:ind w:left="1069"/>
        <w:rPr>
          <w:b/>
        </w:rPr>
      </w:pPr>
      <w:r w:rsidRPr="00A410EA">
        <w:rPr>
          <w:b/>
        </w:rPr>
        <w:t>Características antialérgicas e antimicrobianas</w:t>
      </w:r>
    </w:p>
    <w:p w14:paraId="03CCAAA8" w14:textId="77777777" w:rsidR="00D36D79" w:rsidRPr="00A410EA" w:rsidRDefault="00D36D79" w:rsidP="005F2FA7">
      <w:pPr>
        <w:numPr>
          <w:ilvl w:val="0"/>
          <w:numId w:val="27"/>
        </w:numPr>
        <w:tabs>
          <w:tab w:val="clear" w:pos="360"/>
          <w:tab w:val="num" w:pos="1069"/>
        </w:tabs>
        <w:ind w:left="1069"/>
        <w:rPr>
          <w:b/>
        </w:rPr>
      </w:pPr>
      <w:r w:rsidRPr="00A410EA">
        <w:rPr>
          <w:b/>
        </w:rPr>
        <w:t>Características de reflexão de luz de 21%</w:t>
      </w:r>
    </w:p>
    <w:p w14:paraId="5DBB8E5A" w14:textId="77777777" w:rsidR="00D36D79" w:rsidRPr="00A410EA" w:rsidRDefault="00D36D79" w:rsidP="00D36D79">
      <w:pPr>
        <w:rPr>
          <w:b/>
        </w:rPr>
      </w:pPr>
    </w:p>
    <w:p w14:paraId="7F50E9AF" w14:textId="77777777" w:rsidR="00D36D79" w:rsidRPr="00A410EA" w:rsidRDefault="00D36D79" w:rsidP="00D36D79">
      <w:pPr>
        <w:rPr>
          <w:b/>
        </w:rPr>
      </w:pPr>
    </w:p>
    <w:p w14:paraId="5E21DA5B" w14:textId="77777777" w:rsidR="00D36D79" w:rsidRPr="00A410EA" w:rsidRDefault="00C76B6F" w:rsidP="00FF465E">
      <w:pPr>
        <w:pStyle w:val="Ttulo2"/>
      </w:pPr>
      <w:bookmarkStart w:id="408" w:name="_Toc41496371"/>
      <w:r w:rsidRPr="00A410EA">
        <w:t>PINTURA EPÓXI</w:t>
      </w:r>
      <w:bookmarkEnd w:id="408"/>
    </w:p>
    <w:p w14:paraId="53C2B198" w14:textId="77777777" w:rsidR="00D36D79" w:rsidRPr="00A410EA" w:rsidRDefault="00D36D79" w:rsidP="007F6CDC">
      <w:pPr>
        <w:pStyle w:val="Recuodecorpodetexto2"/>
        <w:ind w:left="0" w:firstLine="576"/>
      </w:pPr>
      <w:r w:rsidRPr="00A410EA">
        <w:t>Deverá ser fornecido e instalado sobre piso pintura epóxi na cor cinza claro</w:t>
      </w:r>
      <w:r>
        <w:t>.</w:t>
      </w:r>
    </w:p>
    <w:p w14:paraId="6F23FA91" w14:textId="77777777" w:rsidR="00D36D79" w:rsidRPr="00A410EA" w:rsidRDefault="00D36D79" w:rsidP="00D36D79">
      <w:pPr>
        <w:pStyle w:val="Recuodecorpodetexto2"/>
      </w:pPr>
    </w:p>
    <w:p w14:paraId="52509186" w14:textId="77777777" w:rsidR="00D36D79" w:rsidRPr="00A410EA" w:rsidRDefault="00C76B6F" w:rsidP="00FF465E">
      <w:pPr>
        <w:pStyle w:val="Ttulo2"/>
      </w:pPr>
      <w:bookmarkStart w:id="409" w:name="_Toc41496372"/>
      <w:bookmarkStart w:id="410" w:name="_Toc504465257"/>
      <w:r w:rsidRPr="00A410EA">
        <w:t>BLOCO INTERTRAVADO</w:t>
      </w:r>
      <w:bookmarkEnd w:id="409"/>
    </w:p>
    <w:p w14:paraId="77EB9D77" w14:textId="77777777" w:rsidR="00D36D79" w:rsidRDefault="00D36D79" w:rsidP="007F6CDC">
      <w:pPr>
        <w:ind w:left="0" w:firstLine="576"/>
      </w:pPr>
      <w:r w:rsidRPr="00A410EA">
        <w:t>Deverão ser instalados blocos intertravados linearmente sobre camada de assentamento de areia grossa sarrafeada com 4 cm de espessura sobre terreno nivelado e compactado.</w:t>
      </w:r>
    </w:p>
    <w:p w14:paraId="2504CBA1" w14:textId="77777777" w:rsidR="00EE1638" w:rsidRPr="00A410EA" w:rsidRDefault="00EE1638" w:rsidP="00D36D79"/>
    <w:p w14:paraId="44049A75" w14:textId="77777777" w:rsidR="00D36D79" w:rsidRPr="00A410EA" w:rsidRDefault="00C76B6F" w:rsidP="00FF465E">
      <w:pPr>
        <w:pStyle w:val="Ttulo2"/>
      </w:pPr>
      <w:bookmarkStart w:id="411" w:name="_Toc41496373"/>
      <w:r w:rsidRPr="00A410EA">
        <w:lastRenderedPageBreak/>
        <w:t>CONCRETO</w:t>
      </w:r>
      <w:bookmarkEnd w:id="411"/>
    </w:p>
    <w:p w14:paraId="7FA65277" w14:textId="77777777" w:rsidR="00EE1638" w:rsidRDefault="00D36D79" w:rsidP="007F6CDC">
      <w:pPr>
        <w:ind w:left="0" w:firstLine="576"/>
      </w:pPr>
      <w:r w:rsidRPr="00A410EA">
        <w:t>Deverá ser instalado concreto de acordo com os dados especificados no projeto de estrutura.</w:t>
      </w:r>
    </w:p>
    <w:p w14:paraId="2AB6A8E0" w14:textId="77777777" w:rsidR="00D36D79" w:rsidRPr="00A410EA" w:rsidRDefault="00D36D79" w:rsidP="00D36D79"/>
    <w:p w14:paraId="3C7966C7" w14:textId="77777777" w:rsidR="00D36D79" w:rsidRPr="00A410EA" w:rsidRDefault="00C76B6F" w:rsidP="00FF465E">
      <w:pPr>
        <w:pStyle w:val="Ttulo2"/>
      </w:pPr>
      <w:bookmarkStart w:id="412" w:name="_Toc41496374"/>
      <w:r w:rsidRPr="00A410EA">
        <w:t>CONCRETO COM MANTA LÍQUIDA</w:t>
      </w:r>
      <w:bookmarkEnd w:id="412"/>
    </w:p>
    <w:p w14:paraId="1868AC20" w14:textId="77777777" w:rsidR="00D36D79" w:rsidRPr="00A410EA" w:rsidRDefault="00D36D79" w:rsidP="007F6CDC">
      <w:pPr>
        <w:ind w:left="0" w:firstLine="432"/>
      </w:pPr>
      <w:r w:rsidRPr="00A410EA">
        <w:t>Deverá ser instalado concreto com acabamento em manta líquida emborrachada impermeabilizante (1,5 Kg/m²), Hydronorth ou tecnicamente equivalente.</w:t>
      </w:r>
    </w:p>
    <w:p w14:paraId="029FF436" w14:textId="77777777" w:rsidR="00D36D79" w:rsidRPr="00A410EA" w:rsidRDefault="00D36D79" w:rsidP="00D36D79">
      <w:pPr>
        <w:ind w:left="0"/>
      </w:pPr>
    </w:p>
    <w:p w14:paraId="4D687204" w14:textId="77777777" w:rsidR="00D36D79" w:rsidRPr="00A410EA" w:rsidRDefault="00D36D79" w:rsidP="00D36D79">
      <w:pPr>
        <w:ind w:left="0"/>
      </w:pPr>
    </w:p>
    <w:p w14:paraId="3AEAD85A" w14:textId="77777777" w:rsidR="00D36D79" w:rsidRDefault="004E4E2E" w:rsidP="00FF465E">
      <w:pPr>
        <w:pStyle w:val="Ttulo1"/>
      </w:pPr>
      <w:r w:rsidRPr="00FF465E">
        <w:rPr>
          <w:caps w:val="0"/>
        </w:rPr>
        <w:t xml:space="preserve"> </w:t>
      </w:r>
      <w:bookmarkStart w:id="413" w:name="_Toc71970239"/>
      <w:bookmarkStart w:id="414" w:name="_Toc41496375"/>
      <w:r w:rsidRPr="00FF465E">
        <w:rPr>
          <w:caps w:val="0"/>
        </w:rPr>
        <w:t>RODAPÉS, RODAMEIOS, RODATETO, SOLEIRAS E PEITORIS</w:t>
      </w:r>
      <w:bookmarkEnd w:id="410"/>
      <w:bookmarkEnd w:id="413"/>
      <w:bookmarkEnd w:id="414"/>
    </w:p>
    <w:p w14:paraId="5E7AB774" w14:textId="77777777" w:rsidR="004E4E2E" w:rsidRPr="004E4E2E" w:rsidRDefault="004E4E2E" w:rsidP="004E4E2E"/>
    <w:p w14:paraId="24DCD747" w14:textId="77777777" w:rsidR="00D36D79" w:rsidRPr="00A410EA" w:rsidRDefault="00C76B6F" w:rsidP="00FF465E">
      <w:pPr>
        <w:pStyle w:val="Ttulo2"/>
      </w:pPr>
      <w:bookmarkStart w:id="415" w:name="_Toc504465258"/>
      <w:r w:rsidRPr="00A410EA">
        <w:t xml:space="preserve"> </w:t>
      </w:r>
      <w:bookmarkStart w:id="416" w:name="_Toc71970240"/>
      <w:bookmarkStart w:id="417" w:name="_Toc41496376"/>
      <w:r w:rsidRPr="00A410EA">
        <w:t>RODAPÉ</w:t>
      </w:r>
      <w:bookmarkStart w:id="418" w:name="_Toc504465261"/>
      <w:bookmarkEnd w:id="415"/>
      <w:r w:rsidRPr="00A410EA">
        <w:t>S</w:t>
      </w:r>
      <w:bookmarkEnd w:id="416"/>
      <w:bookmarkEnd w:id="417"/>
    </w:p>
    <w:p w14:paraId="473B751E" w14:textId="77777777" w:rsidR="00D36D79" w:rsidRPr="00A410EA" w:rsidRDefault="00D36D79" w:rsidP="007F6CDC">
      <w:pPr>
        <w:ind w:left="0" w:firstLine="576"/>
      </w:pPr>
      <w:r w:rsidRPr="00A410EA">
        <w:t>Deverá ser aplicado rodapé Moulding Maxx – M – 01 - com 7 cm de altura, espessura de 18mm, Duratex ou tecnicamente equivalente.</w:t>
      </w:r>
    </w:p>
    <w:p w14:paraId="4F08CDD3" w14:textId="77777777" w:rsidR="00D36D79" w:rsidRPr="00A410EA" w:rsidRDefault="00D36D79" w:rsidP="00D36D79">
      <w:pPr>
        <w:pStyle w:val="Recuodecorpodetexto2"/>
      </w:pPr>
    </w:p>
    <w:p w14:paraId="1FCCEDE6" w14:textId="77777777" w:rsidR="00D36D79" w:rsidRPr="00A410EA" w:rsidRDefault="00D36D79" w:rsidP="007F6CDC">
      <w:pPr>
        <w:pStyle w:val="Recuodecorpodetexto2"/>
        <w:ind w:left="0" w:firstLine="576"/>
        <w:rPr>
          <w:b/>
        </w:rPr>
      </w:pPr>
      <w:r w:rsidRPr="00A410EA">
        <w:rPr>
          <w:b/>
        </w:rPr>
        <w:t>Deverá ser feita uma amostra em um trecho de 1,00 m para aprovação por parte da Fiscalização antes da execução.</w:t>
      </w:r>
    </w:p>
    <w:p w14:paraId="13CF46A8" w14:textId="77777777" w:rsidR="00D36D79" w:rsidRPr="00A410EA" w:rsidRDefault="00D36D79" w:rsidP="00D36D79">
      <w:pPr>
        <w:pStyle w:val="Recuodecorpodetexto2"/>
        <w:rPr>
          <w:b/>
        </w:rPr>
      </w:pPr>
    </w:p>
    <w:p w14:paraId="11D6540E" w14:textId="77777777" w:rsidR="00D36D79" w:rsidRDefault="00C76B6F" w:rsidP="00FF465E">
      <w:pPr>
        <w:pStyle w:val="Ttulo2"/>
      </w:pPr>
      <w:bookmarkStart w:id="419" w:name="_Toc41496377"/>
      <w:r w:rsidRPr="00A410EA">
        <w:t>RODAMEIOS</w:t>
      </w:r>
      <w:bookmarkEnd w:id="419"/>
    </w:p>
    <w:p w14:paraId="66635954" w14:textId="77777777" w:rsidR="00D36D79" w:rsidRPr="00A410EA" w:rsidRDefault="00D36D79" w:rsidP="007F6CDC">
      <w:pPr>
        <w:pStyle w:val="Recuodecorpodetexto2"/>
        <w:ind w:left="0" w:firstLine="576"/>
      </w:pPr>
      <w:r w:rsidRPr="00A410EA">
        <w:t xml:space="preserve">Deverá ser aplicado </w:t>
      </w:r>
      <w:r w:rsidR="00C4070C" w:rsidRPr="00A410EA">
        <w:t>roda meio</w:t>
      </w:r>
      <w:r w:rsidRPr="00A410EA">
        <w:t xml:space="preserve"> em MDF BP aplicado a 1,03m de altura; linha Design, cor Carvalho Hanover 05, altura de 07cm e espessura de 15mm, </w:t>
      </w:r>
      <w:r w:rsidR="00C4070C" w:rsidRPr="00A410EA">
        <w:t>da Duratex</w:t>
      </w:r>
      <w:r w:rsidRPr="00A410EA">
        <w:t xml:space="preserve"> ou tecnicamente equivalente.</w:t>
      </w:r>
    </w:p>
    <w:p w14:paraId="0C66C6DB" w14:textId="77777777" w:rsidR="00D36D79" w:rsidRPr="00A410EA" w:rsidRDefault="00D36D79" w:rsidP="00D36D79">
      <w:pPr>
        <w:pStyle w:val="Recuodecorpodetexto2"/>
        <w:ind w:left="0"/>
      </w:pPr>
    </w:p>
    <w:p w14:paraId="5DE78324" w14:textId="77777777" w:rsidR="00D36D79" w:rsidRPr="00A410EA" w:rsidRDefault="00D36D79" w:rsidP="007F6CDC">
      <w:pPr>
        <w:pStyle w:val="Recuodecorpodetexto2"/>
        <w:ind w:left="0" w:firstLine="576"/>
        <w:rPr>
          <w:b/>
        </w:rPr>
      </w:pPr>
      <w:r w:rsidRPr="00A410EA">
        <w:rPr>
          <w:b/>
        </w:rPr>
        <w:t>Deverá ser feita uma amostra em um trecho de 1,00 m para aprovação por parte da Fiscalização antes da execução</w:t>
      </w:r>
    </w:p>
    <w:p w14:paraId="159EF624" w14:textId="77777777" w:rsidR="00D36D79" w:rsidRPr="00A410EA" w:rsidRDefault="00D36D79" w:rsidP="00D36D79">
      <w:pPr>
        <w:pStyle w:val="Recuodecorpodetexto2"/>
        <w:rPr>
          <w:b/>
        </w:rPr>
      </w:pPr>
    </w:p>
    <w:p w14:paraId="0E557270" w14:textId="77777777" w:rsidR="00D36D79" w:rsidRPr="00A410EA" w:rsidRDefault="00C76B6F" w:rsidP="00FF465E">
      <w:pPr>
        <w:pStyle w:val="Ttulo2"/>
      </w:pPr>
      <w:bookmarkStart w:id="420" w:name="_Toc41496378"/>
      <w:r w:rsidRPr="00A410EA">
        <w:t>RODATETO</w:t>
      </w:r>
      <w:bookmarkEnd w:id="420"/>
    </w:p>
    <w:p w14:paraId="7F13DE5E" w14:textId="77777777" w:rsidR="00D36D79" w:rsidRPr="00A410EA" w:rsidRDefault="00D36D79" w:rsidP="007F6CDC">
      <w:pPr>
        <w:pStyle w:val="Recuodecorpodetexto2"/>
        <w:ind w:left="0" w:firstLine="576"/>
      </w:pPr>
      <w:r w:rsidRPr="00A410EA">
        <w:t xml:space="preserve">Deverá ser aplicado </w:t>
      </w:r>
      <w:r w:rsidR="00C4070C" w:rsidRPr="00A410EA">
        <w:t>roda teto</w:t>
      </w:r>
      <w:r w:rsidRPr="00A410EA">
        <w:t xml:space="preserve"> em MDF BP aplicado a 2,77m de altura; linha Cristallo, cor preto, altura de 03cm e espessura de 15mm, </w:t>
      </w:r>
      <w:r w:rsidR="00C4070C" w:rsidRPr="00A410EA">
        <w:t>da Duratex</w:t>
      </w:r>
      <w:r w:rsidRPr="00A410EA">
        <w:t xml:space="preserve"> ou tecnicamente equivalente.</w:t>
      </w:r>
    </w:p>
    <w:p w14:paraId="3846B861" w14:textId="77777777" w:rsidR="00D36D79" w:rsidRPr="00A410EA" w:rsidRDefault="00D36D79" w:rsidP="00D36D79">
      <w:pPr>
        <w:pStyle w:val="Recuodecorpodetexto2"/>
        <w:ind w:left="0"/>
      </w:pPr>
    </w:p>
    <w:p w14:paraId="0C1C4160" w14:textId="77777777" w:rsidR="00D36D79" w:rsidRPr="00A410EA" w:rsidRDefault="00D36D79" w:rsidP="007F6CDC">
      <w:pPr>
        <w:pStyle w:val="Recuodecorpodetexto2"/>
        <w:ind w:left="0" w:firstLine="576"/>
        <w:rPr>
          <w:b/>
        </w:rPr>
      </w:pPr>
      <w:r w:rsidRPr="00A410EA">
        <w:rPr>
          <w:b/>
        </w:rPr>
        <w:t>Deverá ser feita uma amostra em um trecho de 1,00 m para aprovação por parte da Fiscalização antes da execução</w:t>
      </w:r>
    </w:p>
    <w:p w14:paraId="3304B513" w14:textId="77777777" w:rsidR="00D36D79" w:rsidRPr="00A410EA" w:rsidRDefault="00D36D79" w:rsidP="00D36D79"/>
    <w:p w14:paraId="56A37264" w14:textId="77777777" w:rsidR="00D36D79" w:rsidRDefault="00C76B6F" w:rsidP="00FF465E">
      <w:pPr>
        <w:pStyle w:val="Ttulo2"/>
      </w:pPr>
      <w:bookmarkStart w:id="421" w:name="_Toc504465262"/>
      <w:bookmarkEnd w:id="418"/>
      <w:r w:rsidRPr="00A410EA">
        <w:lastRenderedPageBreak/>
        <w:t xml:space="preserve">  </w:t>
      </w:r>
      <w:bookmarkStart w:id="422" w:name="_Toc71970243"/>
      <w:bookmarkStart w:id="423" w:name="_Toc41496379"/>
      <w:r w:rsidRPr="00A410EA">
        <w:t>SOLEIRAS</w:t>
      </w:r>
      <w:bookmarkEnd w:id="421"/>
      <w:bookmarkEnd w:id="422"/>
      <w:bookmarkEnd w:id="423"/>
    </w:p>
    <w:p w14:paraId="57685406" w14:textId="77777777" w:rsidR="00D36D79" w:rsidRPr="00A410EA" w:rsidRDefault="00C76B6F" w:rsidP="00FF465E">
      <w:pPr>
        <w:pStyle w:val="Ttulo3"/>
      </w:pPr>
      <w:r w:rsidRPr="00A410EA">
        <w:t xml:space="preserve">  </w:t>
      </w:r>
      <w:bookmarkStart w:id="424" w:name="_Toc71970244"/>
      <w:bookmarkStart w:id="425" w:name="_Toc41496380"/>
      <w:r w:rsidRPr="00A410EA">
        <w:t xml:space="preserve">SOLEIRAS EM </w:t>
      </w:r>
      <w:bookmarkEnd w:id="424"/>
      <w:r w:rsidR="00C4070C" w:rsidRPr="00A410EA">
        <w:t>GRANITO INDUSTRIAL</w:t>
      </w:r>
      <w:r w:rsidRPr="00A410EA">
        <w:t xml:space="preserve"> PRETO ABSOLUTO</w:t>
      </w:r>
      <w:bookmarkEnd w:id="425"/>
    </w:p>
    <w:p w14:paraId="586C4105" w14:textId="77777777" w:rsidR="00D36D79" w:rsidRPr="00A410EA" w:rsidRDefault="00D36D79" w:rsidP="007F6CDC">
      <w:pPr>
        <w:ind w:left="0" w:firstLine="426"/>
      </w:pPr>
      <w:r w:rsidRPr="00A410EA">
        <w:t>Deverá ser fornecido e instalado soleiras em granito industrial preto absoluto, com 2cm de espessura, sendo cada peça única de acordo com o comprimento do vão e com largura de acordo com as aduelas das portas.</w:t>
      </w:r>
    </w:p>
    <w:p w14:paraId="4C074AA9" w14:textId="77777777" w:rsidR="00D36D79" w:rsidRDefault="00D36D79" w:rsidP="00EE1638">
      <w:pPr>
        <w:pStyle w:val="Recuodecorpodetexto2"/>
        <w:ind w:left="0"/>
      </w:pPr>
    </w:p>
    <w:p w14:paraId="4EC81A2C" w14:textId="77777777" w:rsidR="00EE1638" w:rsidRPr="00A410EA" w:rsidRDefault="00EE1638" w:rsidP="00EE1638">
      <w:pPr>
        <w:pStyle w:val="Recuodecorpodetexto2"/>
        <w:ind w:left="0"/>
      </w:pPr>
    </w:p>
    <w:p w14:paraId="6DA0EF96" w14:textId="77777777" w:rsidR="00D36D79" w:rsidRPr="00737FE4" w:rsidRDefault="00C76B6F" w:rsidP="00EE1638">
      <w:pPr>
        <w:pStyle w:val="Ttulo3"/>
      </w:pPr>
      <w:r w:rsidRPr="00A410EA">
        <w:t xml:space="preserve">  </w:t>
      </w:r>
      <w:bookmarkStart w:id="426" w:name="_Toc41496381"/>
      <w:r w:rsidRPr="00A410EA">
        <w:t>SOLEIRAS EM PERFIL METÁLICO EM “U”</w:t>
      </w:r>
      <w:bookmarkEnd w:id="426"/>
    </w:p>
    <w:p w14:paraId="52143305" w14:textId="77777777" w:rsidR="00D36D79" w:rsidRPr="00A410EA" w:rsidRDefault="00D36D79" w:rsidP="007F6CDC">
      <w:pPr>
        <w:ind w:left="0" w:firstLine="426"/>
      </w:pPr>
      <w:r w:rsidRPr="00A410EA">
        <w:t>Deverá ser fornecido e instalado soleiras em perfil metálico de 1cm em “U” para acabamento de piso.</w:t>
      </w:r>
    </w:p>
    <w:p w14:paraId="6BF62573" w14:textId="77777777" w:rsidR="00D36D79" w:rsidRPr="00A410EA" w:rsidRDefault="00D36D79" w:rsidP="00D36D79">
      <w:pPr>
        <w:pStyle w:val="Recuodecorpodetexto2"/>
        <w:ind w:left="0"/>
      </w:pPr>
    </w:p>
    <w:p w14:paraId="5D07966D" w14:textId="77777777" w:rsidR="00D36D79" w:rsidRDefault="004E4E2E" w:rsidP="00FF465E">
      <w:pPr>
        <w:pStyle w:val="Ttulo1"/>
      </w:pPr>
      <w:bookmarkStart w:id="427" w:name="_Toc504465263"/>
      <w:r w:rsidRPr="00A410EA">
        <w:rPr>
          <w:caps w:val="0"/>
        </w:rPr>
        <w:t xml:space="preserve">  </w:t>
      </w:r>
      <w:bookmarkStart w:id="428" w:name="_Toc71970245"/>
      <w:bookmarkStart w:id="429" w:name="_Toc41496382"/>
      <w:r w:rsidRPr="00A410EA">
        <w:rPr>
          <w:caps w:val="0"/>
        </w:rPr>
        <w:t>PEITORIS</w:t>
      </w:r>
      <w:bookmarkEnd w:id="427"/>
      <w:r w:rsidRPr="00A410EA">
        <w:rPr>
          <w:caps w:val="0"/>
        </w:rPr>
        <w:t xml:space="preserve"> E CHAPINS</w:t>
      </w:r>
      <w:bookmarkEnd w:id="428"/>
      <w:bookmarkEnd w:id="429"/>
    </w:p>
    <w:p w14:paraId="0722B1F0" w14:textId="77777777" w:rsidR="004E4E2E" w:rsidRPr="004E4E2E" w:rsidRDefault="004E4E2E" w:rsidP="004E4E2E"/>
    <w:p w14:paraId="5910EB99" w14:textId="77777777" w:rsidR="00D36D79" w:rsidRPr="00A410EA" w:rsidRDefault="00C76B6F" w:rsidP="00FF465E">
      <w:pPr>
        <w:pStyle w:val="Ttulo2"/>
      </w:pPr>
      <w:bookmarkStart w:id="430" w:name="_Toc71970246"/>
      <w:bookmarkStart w:id="431" w:name="_Toc41496383"/>
      <w:r w:rsidRPr="00A410EA">
        <w:t xml:space="preserve">PEITORIL DE </w:t>
      </w:r>
      <w:bookmarkEnd w:id="430"/>
      <w:r w:rsidRPr="00A410EA">
        <w:t>REQUADRO EM ALUMÍNIO</w:t>
      </w:r>
      <w:bookmarkEnd w:id="431"/>
    </w:p>
    <w:p w14:paraId="792B3B3F" w14:textId="77777777" w:rsidR="00D36D79" w:rsidRPr="00A410EA" w:rsidRDefault="00D36D79" w:rsidP="00D36D79">
      <w:pPr>
        <w:ind w:left="0"/>
      </w:pPr>
    </w:p>
    <w:p w14:paraId="0A8CEAF5" w14:textId="77777777" w:rsidR="00D36D79" w:rsidRPr="00A410EA" w:rsidRDefault="00D36D79" w:rsidP="007F6CDC">
      <w:pPr>
        <w:ind w:left="0" w:firstLine="576"/>
      </w:pPr>
      <w:r w:rsidRPr="00A410EA">
        <w:t>Serão aplicados requadros em alumínio com larguras de 2 cm, conforme indicado em projeto.</w:t>
      </w:r>
    </w:p>
    <w:p w14:paraId="5B1E7146" w14:textId="77777777" w:rsidR="00D36D79" w:rsidRPr="00A410EA" w:rsidRDefault="00D36D79" w:rsidP="007F6CDC">
      <w:pPr>
        <w:ind w:left="0" w:firstLine="576"/>
      </w:pPr>
      <w:r w:rsidRPr="00A410EA">
        <w:t>Os vãos de todas as janelas receberão</w:t>
      </w:r>
      <w:r w:rsidR="00C4070C">
        <w:t xml:space="preserve"> </w:t>
      </w:r>
      <w:r w:rsidRPr="00A410EA">
        <w:t xml:space="preserve">requadro de alumínio, formando uma caixa envolvendo todo o vão. </w:t>
      </w:r>
    </w:p>
    <w:p w14:paraId="39EC7414" w14:textId="77777777" w:rsidR="00D36D79" w:rsidRPr="00A410EA" w:rsidRDefault="00D36D79" w:rsidP="007F6CDC">
      <w:pPr>
        <w:ind w:left="0" w:firstLine="576"/>
      </w:pPr>
      <w:r w:rsidRPr="00A410EA">
        <w:t>Os requadros serão dimensionadas de acordo com o vão das janelas, conforme indicado no projeto de detalhamento das esquadrias.</w:t>
      </w:r>
    </w:p>
    <w:p w14:paraId="3F2E0173" w14:textId="77777777" w:rsidR="00D36D79" w:rsidRDefault="00D36D79" w:rsidP="00D36D79">
      <w:pPr>
        <w:pStyle w:val="Recuodecorpodetexto2"/>
        <w:ind w:left="0"/>
        <w:rPr>
          <w:b/>
        </w:rPr>
      </w:pPr>
    </w:p>
    <w:p w14:paraId="62FA7EFA" w14:textId="77777777" w:rsidR="00D36D79" w:rsidRDefault="004E4E2E" w:rsidP="00FF465E">
      <w:pPr>
        <w:pStyle w:val="Ttulo1"/>
      </w:pPr>
      <w:bookmarkStart w:id="432" w:name="_Toc504465265"/>
      <w:r w:rsidRPr="00A410EA">
        <w:rPr>
          <w:caps w:val="0"/>
        </w:rPr>
        <w:t xml:space="preserve"> </w:t>
      </w:r>
      <w:bookmarkStart w:id="433" w:name="_Toc71970247"/>
      <w:bookmarkStart w:id="434" w:name="_Toc41496384"/>
      <w:r w:rsidRPr="00A410EA">
        <w:rPr>
          <w:caps w:val="0"/>
        </w:rPr>
        <w:t>PINTURA</w:t>
      </w:r>
      <w:bookmarkEnd w:id="432"/>
      <w:bookmarkEnd w:id="433"/>
      <w:bookmarkEnd w:id="434"/>
    </w:p>
    <w:p w14:paraId="3EE633BB" w14:textId="77777777" w:rsidR="004E4E2E" w:rsidRPr="004E4E2E" w:rsidRDefault="004E4E2E" w:rsidP="004E4E2E"/>
    <w:p w14:paraId="205B70E4" w14:textId="77777777" w:rsidR="00D36D79" w:rsidRPr="00A410EA" w:rsidRDefault="00D36D79" w:rsidP="007F6CDC">
      <w:pPr>
        <w:ind w:left="0" w:firstLine="432"/>
      </w:pPr>
      <w:r w:rsidRPr="00A410EA">
        <w:t>Nos serviços de pintura serão empregadas exclusivamente, tintas já preparadas em fábrica, salvo autorização expressa da Fiscalização.</w:t>
      </w:r>
    </w:p>
    <w:p w14:paraId="6F069A24" w14:textId="77777777" w:rsidR="00D36D79" w:rsidRPr="00A410EA" w:rsidRDefault="00D36D79" w:rsidP="007F6CDC">
      <w:pPr>
        <w:ind w:left="0" w:firstLine="432"/>
      </w:pPr>
      <w:r w:rsidRPr="00A410EA">
        <w:t>Os serviços serão executados por profissionais de comprovada competência.</w:t>
      </w:r>
    </w:p>
    <w:p w14:paraId="6B544392" w14:textId="77777777" w:rsidR="00D36D79" w:rsidRPr="00A410EA" w:rsidRDefault="00D36D79" w:rsidP="007F6CDC">
      <w:pPr>
        <w:ind w:left="0" w:firstLine="432"/>
      </w:pPr>
      <w:r w:rsidRPr="00A410EA">
        <w:t>As superfícies a pintar serão cuidadosamente limpas e convenientemente preparadas para o tipo de pintura a que se destinam.</w:t>
      </w:r>
    </w:p>
    <w:p w14:paraId="1AB138D8" w14:textId="77777777" w:rsidR="00D36D79" w:rsidRPr="00A410EA" w:rsidRDefault="00D36D79" w:rsidP="007F6CDC">
      <w:pPr>
        <w:ind w:left="0" w:firstLine="432"/>
      </w:pPr>
      <w:r w:rsidRPr="00A410EA">
        <w:t>A eliminação de poeira deverá ser completa, tomando-se precauções especiais contra o levantamento de pó durante os trabalhos, até que as tintas sequem inteiramente.</w:t>
      </w:r>
    </w:p>
    <w:p w14:paraId="1BDE733D" w14:textId="77777777" w:rsidR="00D36D79" w:rsidRPr="00A410EA" w:rsidRDefault="00D36D79" w:rsidP="007F6CDC">
      <w:pPr>
        <w:ind w:left="0" w:firstLine="432"/>
      </w:pPr>
      <w:r w:rsidRPr="00A410EA">
        <w:t xml:space="preserve">As tintas devem </w:t>
      </w:r>
      <w:r w:rsidR="00C4070C" w:rsidRPr="00A410EA">
        <w:t>possuir</w:t>
      </w:r>
      <w:r w:rsidRPr="00A410EA">
        <w:t xml:space="preserve"> comprovação de baixa emissão de COV.</w:t>
      </w:r>
    </w:p>
    <w:p w14:paraId="3FF7AA8D" w14:textId="77777777" w:rsidR="007F6CDC" w:rsidRDefault="00D36D79" w:rsidP="007F6CDC">
      <w:pPr>
        <w:ind w:left="0" w:firstLine="432"/>
      </w:pPr>
      <w:r w:rsidRPr="00A410EA">
        <w:t>As superfícies só poderão ser pintada</w:t>
      </w:r>
      <w:r w:rsidR="00EE1638">
        <w:t>s quando perfeitamente enxutas.</w:t>
      </w:r>
      <w:r w:rsidR="007F6CDC">
        <w:tab/>
      </w:r>
    </w:p>
    <w:p w14:paraId="1B56B054" w14:textId="77777777" w:rsidR="00D36D79" w:rsidRPr="00A410EA" w:rsidRDefault="00D36D79" w:rsidP="007F6CDC">
      <w:pPr>
        <w:ind w:left="0" w:firstLine="432"/>
      </w:pPr>
      <w:r w:rsidRPr="00A410EA">
        <w:t xml:space="preserve">Serão adotadas precauções especiais no sentido de evitar respingos de tinta em superfícies não destinadas a pintura </w:t>
      </w:r>
      <w:r w:rsidR="00C4070C" w:rsidRPr="00A410EA">
        <w:t>(pisos</w:t>
      </w:r>
      <w:r w:rsidRPr="00A410EA">
        <w:t>, granitos, vidros, ferragens, esquadrias, etc.).</w:t>
      </w:r>
    </w:p>
    <w:p w14:paraId="67B73678" w14:textId="77777777" w:rsidR="00D36D79" w:rsidRDefault="00D36D79" w:rsidP="007F6CDC">
      <w:pPr>
        <w:ind w:left="0" w:firstLine="432"/>
      </w:pPr>
      <w:r w:rsidRPr="00A410EA">
        <w:t>Os respingos que não puderem ser evitados deverão ser removidos com a tinta ainda fresca.</w:t>
      </w:r>
    </w:p>
    <w:p w14:paraId="7AB17D05" w14:textId="77777777" w:rsidR="00D36D79" w:rsidRPr="00A410EA" w:rsidRDefault="00D36D79" w:rsidP="00D36D79">
      <w:pPr>
        <w:ind w:left="0"/>
      </w:pPr>
    </w:p>
    <w:p w14:paraId="06162A72" w14:textId="77777777" w:rsidR="00D36D79" w:rsidRPr="00FF465E" w:rsidRDefault="00C76B6F" w:rsidP="004E4E2E">
      <w:pPr>
        <w:pStyle w:val="Ttulo2"/>
      </w:pPr>
      <w:bookmarkStart w:id="435" w:name="_Toc504465266"/>
      <w:r w:rsidRPr="00FF465E">
        <w:t xml:space="preserve">  </w:t>
      </w:r>
      <w:bookmarkStart w:id="436" w:name="_Toc71970248"/>
      <w:bookmarkStart w:id="437" w:name="_Toc41496385"/>
      <w:r w:rsidRPr="00FF465E">
        <w:t>PINTURA ACRÍLICA</w:t>
      </w:r>
      <w:bookmarkEnd w:id="436"/>
      <w:bookmarkEnd w:id="437"/>
      <w:r w:rsidRPr="00FF465E">
        <w:t xml:space="preserve"> </w:t>
      </w:r>
      <w:bookmarkEnd w:id="435"/>
    </w:p>
    <w:p w14:paraId="1B67142F" w14:textId="77777777" w:rsidR="00D36D79" w:rsidRPr="00A410EA" w:rsidRDefault="00D36D79" w:rsidP="007F6CDC">
      <w:pPr>
        <w:ind w:left="0" w:firstLine="576"/>
      </w:pPr>
      <w:r w:rsidRPr="00A410EA">
        <w:t xml:space="preserve">A pintura com tinta acrílica será aplicada através de emboço acamurçado executada observando-se a seguinte </w:t>
      </w:r>
      <w:r w:rsidR="00C4070C" w:rsidRPr="00A410EA">
        <w:t>sequência</w:t>
      </w:r>
      <w:r w:rsidRPr="00A410EA">
        <w:t>:</w:t>
      </w:r>
    </w:p>
    <w:p w14:paraId="5C7E0E76" w14:textId="77777777" w:rsidR="00D36D79" w:rsidRPr="00A410EA" w:rsidRDefault="00D36D79" w:rsidP="00D36D79">
      <w:pPr>
        <w:rPr>
          <w:sz w:val="16"/>
        </w:rPr>
      </w:pPr>
    </w:p>
    <w:p w14:paraId="6AFDB854" w14:textId="77777777" w:rsidR="00D36D79" w:rsidRPr="00737FE4" w:rsidRDefault="00D36D79" w:rsidP="005F2FA7">
      <w:pPr>
        <w:pStyle w:val="PargrafodaLista"/>
        <w:numPr>
          <w:ilvl w:val="0"/>
          <w:numId w:val="72"/>
        </w:numPr>
      </w:pPr>
      <w:r w:rsidRPr="00A410EA">
        <w:t>Lixamento da superfície.</w:t>
      </w:r>
    </w:p>
    <w:p w14:paraId="22956B33" w14:textId="77777777" w:rsidR="00D36D79" w:rsidRPr="00737FE4" w:rsidRDefault="00D36D79" w:rsidP="005F2FA7">
      <w:pPr>
        <w:pStyle w:val="PargrafodaLista"/>
        <w:numPr>
          <w:ilvl w:val="0"/>
          <w:numId w:val="72"/>
        </w:numPr>
      </w:pPr>
      <w:r w:rsidRPr="00A410EA">
        <w:t>Aplicação da massa em camadas finas sucessivas.</w:t>
      </w:r>
    </w:p>
    <w:p w14:paraId="593E4098" w14:textId="77777777" w:rsidR="00D36D79" w:rsidRPr="00737FE4" w:rsidRDefault="00D36D79" w:rsidP="005F2FA7">
      <w:pPr>
        <w:pStyle w:val="PargrafodaLista"/>
        <w:numPr>
          <w:ilvl w:val="0"/>
          <w:numId w:val="72"/>
        </w:numPr>
      </w:pPr>
      <w:r w:rsidRPr="00A410EA">
        <w:t>Lixamento a seco e limpeza de pó.</w:t>
      </w:r>
    </w:p>
    <w:p w14:paraId="4440E27B" w14:textId="77777777" w:rsidR="00D36D79" w:rsidRPr="00737FE4" w:rsidRDefault="00D36D79" w:rsidP="005F2FA7">
      <w:pPr>
        <w:pStyle w:val="PargrafodaLista"/>
        <w:numPr>
          <w:ilvl w:val="0"/>
          <w:numId w:val="72"/>
        </w:numPr>
      </w:pPr>
      <w:r w:rsidRPr="00A410EA">
        <w:t>Todas as superfícies que irão receber a pintura acrílica deverão estar previamente preparadas, limpas e livres de películas soltas, poeiras ou quaisquer resíduos.</w:t>
      </w:r>
    </w:p>
    <w:p w14:paraId="083D6BAB" w14:textId="77777777" w:rsidR="00D36D79" w:rsidRPr="00737FE4" w:rsidRDefault="00D36D79" w:rsidP="005F2FA7">
      <w:pPr>
        <w:pStyle w:val="PargrafodaLista"/>
        <w:numPr>
          <w:ilvl w:val="0"/>
          <w:numId w:val="72"/>
        </w:numPr>
      </w:pPr>
      <w:r w:rsidRPr="00A410EA">
        <w:t>Após a limpeza, as superfícies receberão uma demão de tinta primária ou seladora, conforme recomendação do fabricante, de acordo com o tipo do material a ser pintado.</w:t>
      </w:r>
    </w:p>
    <w:p w14:paraId="37583093" w14:textId="77777777" w:rsidR="00D36D79" w:rsidRPr="00737FE4" w:rsidRDefault="00D36D79" w:rsidP="005F2FA7">
      <w:pPr>
        <w:pStyle w:val="PargrafodaLista"/>
        <w:numPr>
          <w:ilvl w:val="0"/>
          <w:numId w:val="72"/>
        </w:numPr>
      </w:pPr>
      <w:r w:rsidRPr="00A410EA">
        <w:t>Após a completa secagem do selador, deverá ser aplicada a primeira demão a pincel, rolo ou pistola.</w:t>
      </w:r>
    </w:p>
    <w:p w14:paraId="4D4C4CBF" w14:textId="77777777" w:rsidR="00D36D79" w:rsidRDefault="00D36D79" w:rsidP="005F2FA7">
      <w:pPr>
        <w:pStyle w:val="PargrafodaLista"/>
        <w:numPr>
          <w:ilvl w:val="0"/>
          <w:numId w:val="72"/>
        </w:numPr>
      </w:pPr>
      <w:r w:rsidRPr="00A410EA">
        <w:t>A segunda demão só será aplicada depois de completamente seca a primeira, seguindo corretamente as recomendações do fabricante.</w:t>
      </w:r>
    </w:p>
    <w:p w14:paraId="032910F5" w14:textId="77777777" w:rsidR="00EE1638" w:rsidRPr="00A410EA" w:rsidRDefault="00EE1638" w:rsidP="00D36D79"/>
    <w:p w14:paraId="597C4B1D" w14:textId="77777777" w:rsidR="00D36D79" w:rsidRPr="00A410EA" w:rsidRDefault="00D36D79" w:rsidP="00D36D79">
      <w:pPr>
        <w:pStyle w:val="Recuodecorpodetexto2"/>
        <w:rPr>
          <w:b/>
        </w:rPr>
      </w:pPr>
      <w:r w:rsidRPr="00A410EA">
        <w:rPr>
          <w:b/>
        </w:rPr>
        <w:t>Para os serviços de pintura acrílica serão aplicados:</w:t>
      </w:r>
    </w:p>
    <w:p w14:paraId="105A75A7" w14:textId="77777777" w:rsidR="00D36D79" w:rsidRPr="00A410EA" w:rsidRDefault="00D36D79" w:rsidP="00D36D79">
      <w:pPr>
        <w:ind w:left="0"/>
      </w:pPr>
    </w:p>
    <w:p w14:paraId="7960312D" w14:textId="77777777" w:rsidR="00D36D79" w:rsidRPr="004E59B0" w:rsidRDefault="00D36D79" w:rsidP="005F2FA7">
      <w:pPr>
        <w:numPr>
          <w:ilvl w:val="0"/>
          <w:numId w:val="92"/>
        </w:numPr>
        <w:rPr>
          <w:b/>
          <w:lang w:val="es-ES_tradnl"/>
        </w:rPr>
      </w:pPr>
      <w:r w:rsidRPr="00A410EA">
        <w:rPr>
          <w:b/>
        </w:rPr>
        <w:t xml:space="preserve">Tinta acrílica BRANCA </w:t>
      </w:r>
      <w:r w:rsidR="00C4070C" w:rsidRPr="00A410EA">
        <w:rPr>
          <w:b/>
        </w:rPr>
        <w:t>FOSCA -</w:t>
      </w:r>
      <w:r w:rsidRPr="00A410EA">
        <w:rPr>
          <w:b/>
        </w:rPr>
        <w:t xml:space="preserve"> Ref. da Hydronorth ou Tecnicamente Equivalente</w:t>
      </w:r>
    </w:p>
    <w:p w14:paraId="7A4B7D4F" w14:textId="77777777" w:rsidR="00D36D79" w:rsidRPr="00A410EA" w:rsidRDefault="00D36D79" w:rsidP="00D36D79">
      <w:pPr>
        <w:pStyle w:val="Cabealho"/>
        <w:tabs>
          <w:tab w:val="clear" w:pos="4419"/>
          <w:tab w:val="clear" w:pos="8838"/>
        </w:tabs>
      </w:pPr>
    </w:p>
    <w:p w14:paraId="3D134A8B" w14:textId="77777777" w:rsidR="00D36D79" w:rsidRDefault="00D36D79" w:rsidP="005F2FA7">
      <w:pPr>
        <w:numPr>
          <w:ilvl w:val="0"/>
          <w:numId w:val="92"/>
        </w:numPr>
        <w:spacing w:after="120"/>
      </w:pPr>
      <w:r w:rsidRPr="00A410EA">
        <w:t>No gesso acartonado (forro) de todos os pavimentos</w:t>
      </w:r>
      <w:r>
        <w:t xml:space="preserve"> – ambientes molhados</w:t>
      </w:r>
    </w:p>
    <w:p w14:paraId="281F804D" w14:textId="77777777" w:rsidR="00FF465E" w:rsidRPr="00A410EA" w:rsidRDefault="00FF465E" w:rsidP="00EE1638">
      <w:pPr>
        <w:spacing w:after="120"/>
        <w:ind w:left="1069"/>
      </w:pPr>
    </w:p>
    <w:p w14:paraId="5B89E097" w14:textId="77777777" w:rsidR="00D36D79" w:rsidRPr="00A410EA" w:rsidRDefault="00C76B6F" w:rsidP="004E4E2E">
      <w:pPr>
        <w:pStyle w:val="Ttulo2"/>
      </w:pPr>
      <w:r w:rsidRPr="00A410EA">
        <w:t xml:space="preserve">      </w:t>
      </w:r>
      <w:bookmarkStart w:id="438" w:name="_Toc71970249"/>
      <w:bookmarkStart w:id="439" w:name="_Toc41496386"/>
      <w:r w:rsidRPr="00A410EA">
        <w:t xml:space="preserve">PINTURA ACRÍLICA </w:t>
      </w:r>
      <w:bookmarkEnd w:id="438"/>
      <w:r w:rsidRPr="00A410EA">
        <w:t>ECOLÓGICA PREMIUM</w:t>
      </w:r>
      <w:bookmarkEnd w:id="439"/>
    </w:p>
    <w:p w14:paraId="5379D9CB" w14:textId="77777777" w:rsidR="00D36D79" w:rsidRPr="00A410EA" w:rsidRDefault="00D36D79" w:rsidP="00D36D79"/>
    <w:p w14:paraId="04A531E4" w14:textId="77777777" w:rsidR="00D36D79" w:rsidRPr="00A410EA" w:rsidRDefault="00D36D79" w:rsidP="007F6CDC">
      <w:pPr>
        <w:ind w:left="0" w:firstLine="576"/>
      </w:pPr>
      <w:r w:rsidRPr="00A410EA">
        <w:t xml:space="preserve">A pintura com tinta acrílica ecológica premium será aplicada através de emboço acamurçado executada observando-se a seguinte </w:t>
      </w:r>
      <w:r w:rsidR="00C4070C" w:rsidRPr="00A410EA">
        <w:t>sequência</w:t>
      </w:r>
      <w:r w:rsidRPr="00A410EA">
        <w:t>:</w:t>
      </w:r>
    </w:p>
    <w:p w14:paraId="5077B5F1" w14:textId="77777777" w:rsidR="00D36D79" w:rsidRPr="00A410EA" w:rsidRDefault="00D36D79" w:rsidP="00D36D79">
      <w:pPr>
        <w:rPr>
          <w:sz w:val="16"/>
        </w:rPr>
      </w:pPr>
    </w:p>
    <w:p w14:paraId="1B8BCEA5" w14:textId="77777777" w:rsidR="00D36D79" w:rsidRPr="004E59B0" w:rsidRDefault="00D36D79" w:rsidP="005F2FA7">
      <w:pPr>
        <w:pStyle w:val="PargrafodaLista"/>
        <w:numPr>
          <w:ilvl w:val="0"/>
          <w:numId w:val="73"/>
        </w:numPr>
      </w:pPr>
      <w:r w:rsidRPr="00A410EA">
        <w:t>Lixamento da superfície.</w:t>
      </w:r>
    </w:p>
    <w:p w14:paraId="5D835F97" w14:textId="77777777" w:rsidR="00D36D79" w:rsidRPr="004E59B0" w:rsidRDefault="00D36D79" w:rsidP="007F6CDC">
      <w:pPr>
        <w:ind w:left="0" w:firstLine="708"/>
      </w:pPr>
      <w:r w:rsidRPr="00A410EA">
        <w:t>Aplicação da massa em camadas finas sucessivas.</w:t>
      </w:r>
    </w:p>
    <w:p w14:paraId="13F700EB" w14:textId="77777777" w:rsidR="00D36D79" w:rsidRPr="004E59B0" w:rsidRDefault="00D36D79" w:rsidP="005F2FA7">
      <w:pPr>
        <w:pStyle w:val="PargrafodaLista"/>
        <w:numPr>
          <w:ilvl w:val="0"/>
          <w:numId w:val="73"/>
        </w:numPr>
      </w:pPr>
      <w:r w:rsidRPr="00A410EA">
        <w:t>Lixamento a seco e limpeza de pó.</w:t>
      </w:r>
    </w:p>
    <w:p w14:paraId="05EB01C7" w14:textId="77777777" w:rsidR="00D36D79" w:rsidRPr="004E59B0" w:rsidRDefault="00D36D79" w:rsidP="005F2FA7">
      <w:pPr>
        <w:pStyle w:val="PargrafodaLista"/>
        <w:numPr>
          <w:ilvl w:val="0"/>
          <w:numId w:val="73"/>
        </w:numPr>
      </w:pPr>
      <w:r w:rsidRPr="00A410EA">
        <w:t>Todas as superfícies que irão receber a pintura acrílica deverão estar previamente preparadas, limpas e livres de películas soltas, poeiras ou quaisquer resíduos.</w:t>
      </w:r>
    </w:p>
    <w:p w14:paraId="23AFF0EF" w14:textId="77777777" w:rsidR="00D36D79" w:rsidRPr="004E59B0" w:rsidRDefault="00D36D79" w:rsidP="005F2FA7">
      <w:pPr>
        <w:pStyle w:val="PargrafodaLista"/>
        <w:numPr>
          <w:ilvl w:val="0"/>
          <w:numId w:val="73"/>
        </w:numPr>
      </w:pPr>
      <w:r w:rsidRPr="00A410EA">
        <w:lastRenderedPageBreak/>
        <w:t>Após a limpeza, as superfícies receberão uma demão de tinta primária ou seladora, conforme recomendação do fabricante, de acordo com o tipo do material a ser pintado.</w:t>
      </w:r>
    </w:p>
    <w:p w14:paraId="2FBAB8CC" w14:textId="77777777" w:rsidR="00D36D79" w:rsidRPr="004E59B0" w:rsidRDefault="00D36D79" w:rsidP="005F2FA7">
      <w:pPr>
        <w:pStyle w:val="PargrafodaLista"/>
        <w:numPr>
          <w:ilvl w:val="0"/>
          <w:numId w:val="73"/>
        </w:numPr>
      </w:pPr>
      <w:r w:rsidRPr="00A410EA">
        <w:t>Após a completa secagem do selador, deverá ser aplicada a primeira demão a pincel, rolo ou pistola.</w:t>
      </w:r>
    </w:p>
    <w:p w14:paraId="295037E3" w14:textId="77777777" w:rsidR="00D36D79" w:rsidRDefault="00D36D79" w:rsidP="005F2FA7">
      <w:pPr>
        <w:pStyle w:val="PargrafodaLista"/>
        <w:numPr>
          <w:ilvl w:val="0"/>
          <w:numId w:val="73"/>
        </w:numPr>
      </w:pPr>
      <w:r w:rsidRPr="00A410EA">
        <w:t>A segunda demão só será aplicada depois de completamente seca a primeira, seguindo corretamente as recomendações do fabricante.</w:t>
      </w:r>
    </w:p>
    <w:p w14:paraId="057CC7C6" w14:textId="77777777" w:rsidR="00D36D79" w:rsidRPr="00A410EA" w:rsidRDefault="00D36D79" w:rsidP="00D36D79">
      <w:pPr>
        <w:pStyle w:val="PargrafodaLista"/>
        <w:ind w:left="1429"/>
      </w:pPr>
    </w:p>
    <w:p w14:paraId="1F08B546" w14:textId="77777777" w:rsidR="00D36D79" w:rsidRPr="00A410EA" w:rsidRDefault="00D36D79" w:rsidP="007F6CDC">
      <w:pPr>
        <w:pStyle w:val="Recuodecorpodetexto2"/>
        <w:ind w:left="0"/>
        <w:rPr>
          <w:b/>
        </w:rPr>
      </w:pPr>
      <w:r w:rsidRPr="00A410EA">
        <w:rPr>
          <w:b/>
        </w:rPr>
        <w:t>Para os serviços de pintura acrílica serão aplicados:</w:t>
      </w:r>
    </w:p>
    <w:p w14:paraId="2C1EF6B4" w14:textId="77777777" w:rsidR="00D36D79" w:rsidRPr="00A410EA" w:rsidRDefault="00D36D79" w:rsidP="00D36D79"/>
    <w:p w14:paraId="3AEB1AAD" w14:textId="77777777" w:rsidR="00D36D79" w:rsidRPr="00A410EA" w:rsidRDefault="00D36D79" w:rsidP="005F2FA7">
      <w:pPr>
        <w:numPr>
          <w:ilvl w:val="0"/>
          <w:numId w:val="93"/>
        </w:numPr>
        <w:rPr>
          <w:b/>
          <w:lang w:val="es-ES_tradnl"/>
        </w:rPr>
      </w:pPr>
      <w:r w:rsidRPr="00A410EA">
        <w:rPr>
          <w:b/>
        </w:rPr>
        <w:t>Tinta acrílica BRANCO NEVE ACETINADA – Ref. Da Hydronorth ou Tecnicamente Equivalente</w:t>
      </w:r>
    </w:p>
    <w:p w14:paraId="686B3D08" w14:textId="77777777" w:rsidR="00D36D79" w:rsidRPr="00A410EA" w:rsidRDefault="00D36D79" w:rsidP="00D36D79">
      <w:pPr>
        <w:pStyle w:val="Cabealho"/>
        <w:tabs>
          <w:tab w:val="clear" w:pos="4419"/>
          <w:tab w:val="clear" w:pos="8838"/>
        </w:tabs>
        <w:ind w:left="0"/>
        <w:rPr>
          <w:lang w:val="es-ES_tradnl"/>
        </w:rPr>
      </w:pPr>
    </w:p>
    <w:p w14:paraId="7511421B" w14:textId="77777777" w:rsidR="00D36D79" w:rsidRPr="00A410EA" w:rsidRDefault="00D36D79" w:rsidP="005F2FA7">
      <w:pPr>
        <w:numPr>
          <w:ilvl w:val="0"/>
          <w:numId w:val="93"/>
        </w:numPr>
        <w:spacing w:after="120"/>
      </w:pPr>
      <w:r w:rsidRPr="00A410EA">
        <w:t xml:space="preserve"> No gesso acartonado (forro) de todos os pavimentos</w:t>
      </w:r>
      <w:r>
        <w:t xml:space="preserve"> – Ambientes secos</w:t>
      </w:r>
    </w:p>
    <w:p w14:paraId="3221FCB9" w14:textId="77777777" w:rsidR="00D36D79" w:rsidRPr="00A410EA" w:rsidRDefault="00D36D79" w:rsidP="00D36D79">
      <w:pPr>
        <w:spacing w:after="120"/>
        <w:ind w:left="1069"/>
      </w:pPr>
    </w:p>
    <w:p w14:paraId="5CE902DF" w14:textId="77777777" w:rsidR="00D36D79" w:rsidRPr="00EE1638" w:rsidRDefault="00D36D79" w:rsidP="005F2FA7">
      <w:pPr>
        <w:numPr>
          <w:ilvl w:val="0"/>
          <w:numId w:val="93"/>
        </w:numPr>
        <w:rPr>
          <w:b/>
          <w:lang w:val="es-ES_tradnl"/>
        </w:rPr>
      </w:pPr>
      <w:r w:rsidRPr="00A410EA">
        <w:rPr>
          <w:b/>
        </w:rPr>
        <w:t>Tinta acrílica BRANCO NEVE FOSCO – Ref. Da Hydronorth ou Tecnicamente Equivalente</w:t>
      </w:r>
    </w:p>
    <w:p w14:paraId="722011A8" w14:textId="77777777" w:rsidR="00EE1638" w:rsidRDefault="00EE1638" w:rsidP="00EE1638">
      <w:pPr>
        <w:rPr>
          <w:b/>
        </w:rPr>
      </w:pPr>
    </w:p>
    <w:p w14:paraId="53524268" w14:textId="77777777" w:rsidR="00EE1638" w:rsidRPr="00A410EA" w:rsidRDefault="00EE1638" w:rsidP="00EE1638">
      <w:pPr>
        <w:rPr>
          <w:b/>
          <w:lang w:val="es-ES_tradnl"/>
        </w:rPr>
      </w:pPr>
    </w:p>
    <w:p w14:paraId="15CA6AAC" w14:textId="77777777" w:rsidR="00D36D79" w:rsidRPr="00A410EA" w:rsidRDefault="00D36D79" w:rsidP="00D36D79">
      <w:pPr>
        <w:ind w:left="1069"/>
        <w:rPr>
          <w:b/>
          <w:lang w:val="es-ES_tradnl"/>
        </w:rPr>
      </w:pPr>
    </w:p>
    <w:p w14:paraId="116B08A0" w14:textId="77777777" w:rsidR="00D36D79" w:rsidRPr="00FF465E" w:rsidRDefault="00C76B6F" w:rsidP="004E4E2E">
      <w:pPr>
        <w:pStyle w:val="Ttulo2"/>
      </w:pPr>
      <w:bookmarkStart w:id="440" w:name="_Toc504465267"/>
      <w:r w:rsidRPr="00FF465E">
        <w:t xml:space="preserve">   </w:t>
      </w:r>
      <w:bookmarkStart w:id="441" w:name="_Toc71970250"/>
      <w:bookmarkStart w:id="442" w:name="_Toc41496387"/>
      <w:r w:rsidRPr="00FF465E">
        <w:t xml:space="preserve">PINTURA </w:t>
      </w:r>
      <w:bookmarkEnd w:id="440"/>
      <w:bookmarkEnd w:id="441"/>
      <w:r w:rsidRPr="00FF465E">
        <w:t>ACRÍLICA STANDARD</w:t>
      </w:r>
      <w:bookmarkEnd w:id="442"/>
    </w:p>
    <w:p w14:paraId="5236A82F" w14:textId="77777777" w:rsidR="00D36D79" w:rsidRPr="00A410EA" w:rsidRDefault="00D36D79" w:rsidP="00D36D79"/>
    <w:p w14:paraId="15DEE68C" w14:textId="77777777" w:rsidR="00D36D79" w:rsidRPr="00A410EA" w:rsidRDefault="00D36D79" w:rsidP="007F6CDC">
      <w:pPr>
        <w:ind w:left="0" w:firstLine="576"/>
      </w:pPr>
      <w:r w:rsidRPr="00A410EA">
        <w:t xml:space="preserve">A pintura com tinta acrílica standard será aplicada através de emboço acamurçado executada observando-se a seguinte </w:t>
      </w:r>
      <w:r w:rsidR="00C4070C" w:rsidRPr="00A410EA">
        <w:t>sequência</w:t>
      </w:r>
      <w:r w:rsidRPr="00A410EA">
        <w:t>:</w:t>
      </w:r>
    </w:p>
    <w:p w14:paraId="233F49AD" w14:textId="77777777" w:rsidR="00D36D79" w:rsidRPr="00A410EA" w:rsidRDefault="00D36D79" w:rsidP="00D36D79">
      <w:pPr>
        <w:rPr>
          <w:sz w:val="16"/>
        </w:rPr>
      </w:pPr>
    </w:p>
    <w:p w14:paraId="4DFA29E5" w14:textId="77777777" w:rsidR="00D36D79" w:rsidRPr="004E59B0" w:rsidRDefault="00D36D79" w:rsidP="005F2FA7">
      <w:pPr>
        <w:pStyle w:val="PargrafodaLista"/>
        <w:numPr>
          <w:ilvl w:val="0"/>
          <w:numId w:val="74"/>
        </w:numPr>
      </w:pPr>
      <w:r w:rsidRPr="00A410EA">
        <w:t>Lixamento da superfície.</w:t>
      </w:r>
    </w:p>
    <w:p w14:paraId="11260AF0" w14:textId="77777777" w:rsidR="00D36D79" w:rsidRPr="004E59B0" w:rsidRDefault="00D36D79" w:rsidP="005F2FA7">
      <w:pPr>
        <w:pStyle w:val="PargrafodaLista"/>
        <w:numPr>
          <w:ilvl w:val="0"/>
          <w:numId w:val="74"/>
        </w:numPr>
      </w:pPr>
      <w:r w:rsidRPr="00A410EA">
        <w:t>Aplicação da massa em camadas finas sucessivas.</w:t>
      </w:r>
    </w:p>
    <w:p w14:paraId="7B7E5D5E" w14:textId="77777777" w:rsidR="00D36D79" w:rsidRPr="004E59B0" w:rsidRDefault="00D36D79" w:rsidP="005F2FA7">
      <w:pPr>
        <w:pStyle w:val="PargrafodaLista"/>
        <w:numPr>
          <w:ilvl w:val="0"/>
          <w:numId w:val="74"/>
        </w:numPr>
      </w:pPr>
      <w:r w:rsidRPr="00A410EA">
        <w:t>Lixamento a seco e limpeza de pó.</w:t>
      </w:r>
    </w:p>
    <w:p w14:paraId="39D0EA97" w14:textId="77777777" w:rsidR="00D36D79" w:rsidRPr="004E59B0" w:rsidRDefault="00D36D79" w:rsidP="005F2FA7">
      <w:pPr>
        <w:pStyle w:val="PargrafodaLista"/>
        <w:numPr>
          <w:ilvl w:val="0"/>
          <w:numId w:val="74"/>
        </w:numPr>
      </w:pPr>
      <w:r w:rsidRPr="00A410EA">
        <w:t>Todas as superfícies que irão receber a pintura acrílica deverão estar previamente preparadas, limpas e livres de películas soltas, poeiras ou quaisquer resíduos.</w:t>
      </w:r>
    </w:p>
    <w:p w14:paraId="1EC47E0C" w14:textId="77777777" w:rsidR="00D36D79" w:rsidRPr="004E59B0" w:rsidRDefault="00D36D79" w:rsidP="005F2FA7">
      <w:pPr>
        <w:pStyle w:val="PargrafodaLista"/>
        <w:numPr>
          <w:ilvl w:val="0"/>
          <w:numId w:val="74"/>
        </w:numPr>
      </w:pPr>
      <w:r w:rsidRPr="00A410EA">
        <w:t>Após a limpeza, as superfícies receberão uma demão de tinta primária ou seladora, conforme recomendação do fabricante, de acordo com o tipo do material a ser pintado.</w:t>
      </w:r>
    </w:p>
    <w:p w14:paraId="73244801" w14:textId="77777777" w:rsidR="00D36D79" w:rsidRPr="00A410EA" w:rsidRDefault="00D36D79" w:rsidP="005F2FA7">
      <w:pPr>
        <w:pStyle w:val="PargrafodaLista"/>
        <w:numPr>
          <w:ilvl w:val="0"/>
          <w:numId w:val="74"/>
        </w:numPr>
      </w:pPr>
      <w:r w:rsidRPr="00A410EA">
        <w:t>Após a completa secagem do selador, deverá ser aplicada a primeira demão a pincel, rolo ou pistola.</w:t>
      </w:r>
    </w:p>
    <w:p w14:paraId="51EB50AA" w14:textId="77777777" w:rsidR="00D36D79" w:rsidRPr="00A410EA" w:rsidRDefault="00D36D79" w:rsidP="00D36D79"/>
    <w:p w14:paraId="4B825ECD" w14:textId="77777777" w:rsidR="00D36D79" w:rsidRPr="00A410EA" w:rsidRDefault="00D36D79" w:rsidP="005F2FA7">
      <w:pPr>
        <w:pStyle w:val="PargrafodaLista"/>
        <w:numPr>
          <w:ilvl w:val="0"/>
          <w:numId w:val="74"/>
        </w:numPr>
      </w:pPr>
      <w:r w:rsidRPr="00A410EA">
        <w:t>Na parede da rampa na entrada principal a altura de 1,10m, como indicado no projeto de acabamento.</w:t>
      </w:r>
    </w:p>
    <w:p w14:paraId="637BBE87" w14:textId="77777777" w:rsidR="00D36D79" w:rsidRPr="00A410EA" w:rsidRDefault="00D36D79" w:rsidP="00D36D79">
      <w:pPr>
        <w:ind w:left="0"/>
      </w:pPr>
    </w:p>
    <w:p w14:paraId="1D493C01" w14:textId="77777777" w:rsidR="00D36D79" w:rsidRPr="004E59B0" w:rsidRDefault="00D36D79" w:rsidP="007F6CDC">
      <w:pPr>
        <w:ind w:left="0"/>
        <w:rPr>
          <w:b/>
          <w:lang w:val="es-ES_tradnl"/>
        </w:rPr>
      </w:pPr>
      <w:r w:rsidRPr="00A410EA">
        <w:rPr>
          <w:b/>
        </w:rPr>
        <w:t>Tinta acrílica CINZA GRANITO CLARO– Ref. Da Hydronorth ou Tecnicamente Equivalente</w:t>
      </w:r>
    </w:p>
    <w:p w14:paraId="1D8FA89D" w14:textId="77777777" w:rsidR="00D36D79" w:rsidRPr="00A410EA" w:rsidRDefault="00D36D79" w:rsidP="005F2FA7">
      <w:pPr>
        <w:pStyle w:val="PargrafodaLista"/>
        <w:numPr>
          <w:ilvl w:val="0"/>
          <w:numId w:val="94"/>
        </w:numPr>
      </w:pPr>
      <w:r w:rsidRPr="00A410EA">
        <w:t>Na</w:t>
      </w:r>
      <w:r>
        <w:t>s</w:t>
      </w:r>
      <w:r w:rsidRPr="00A410EA">
        <w:t xml:space="preserve"> circulaç</w:t>
      </w:r>
      <w:r>
        <w:t>ões</w:t>
      </w:r>
      <w:r w:rsidRPr="00A410EA">
        <w:t xml:space="preserve"> de serviço do 1°,2° e 3° pavimento, a altura de 1,10m</w:t>
      </w:r>
    </w:p>
    <w:p w14:paraId="2B4455FE" w14:textId="77777777" w:rsidR="00D36D79" w:rsidRDefault="00D36D79" w:rsidP="005F2FA7">
      <w:pPr>
        <w:pStyle w:val="PargrafodaLista"/>
        <w:numPr>
          <w:ilvl w:val="0"/>
          <w:numId w:val="94"/>
        </w:numPr>
      </w:pPr>
      <w:r w:rsidRPr="00A410EA">
        <w:t>Na</w:t>
      </w:r>
      <w:r>
        <w:t>s</w:t>
      </w:r>
      <w:r w:rsidRPr="00A410EA">
        <w:t xml:space="preserve"> circulaç</w:t>
      </w:r>
      <w:r>
        <w:t>ões</w:t>
      </w:r>
      <w:r w:rsidRPr="00A410EA">
        <w:t xml:space="preserve"> de serviço do </w:t>
      </w:r>
      <w:r>
        <w:t>estacionamento</w:t>
      </w:r>
      <w:r w:rsidRPr="00A410EA">
        <w:t>, a altura de 1,10m</w:t>
      </w:r>
    </w:p>
    <w:p w14:paraId="77A3CBA2" w14:textId="77777777" w:rsidR="00D36D79" w:rsidRPr="00A410EA" w:rsidRDefault="00D36D79" w:rsidP="005F2FA7">
      <w:pPr>
        <w:pStyle w:val="PargrafodaLista"/>
        <w:numPr>
          <w:ilvl w:val="0"/>
          <w:numId w:val="94"/>
        </w:numPr>
      </w:pPr>
      <w:r w:rsidRPr="00A410EA">
        <w:t>Na circulação externa da cobertura, conforme indicado no projeto de acabamento</w:t>
      </w:r>
    </w:p>
    <w:p w14:paraId="61C8084D" w14:textId="77777777" w:rsidR="00D36D79" w:rsidRPr="00A410EA" w:rsidRDefault="00D36D79" w:rsidP="005F2FA7">
      <w:pPr>
        <w:pStyle w:val="PargrafodaLista"/>
        <w:numPr>
          <w:ilvl w:val="0"/>
          <w:numId w:val="94"/>
        </w:numPr>
      </w:pPr>
      <w:r w:rsidRPr="00A410EA">
        <w:t>Na área de painéis fotovoltaicos e área técnica externa.</w:t>
      </w:r>
    </w:p>
    <w:p w14:paraId="51F354F4" w14:textId="77777777" w:rsidR="00D36D79" w:rsidRPr="00A410EA" w:rsidRDefault="00D36D79" w:rsidP="00D36D79">
      <w:pPr>
        <w:spacing w:after="120"/>
      </w:pPr>
    </w:p>
    <w:p w14:paraId="7F0EEC74" w14:textId="77777777" w:rsidR="00D36D79" w:rsidRPr="00A46853" w:rsidRDefault="00D36D79" w:rsidP="00A46853">
      <w:pPr>
        <w:ind w:left="0"/>
        <w:rPr>
          <w:b/>
          <w:lang w:val="es-ES_tradnl"/>
        </w:rPr>
      </w:pPr>
      <w:r w:rsidRPr="00A46853">
        <w:rPr>
          <w:b/>
        </w:rPr>
        <w:t>Tinta acrílica BRANC</w:t>
      </w:r>
      <w:r w:rsidRPr="00A46853">
        <w:rPr>
          <w:b/>
          <w:lang w:val="es-ES_tradnl"/>
        </w:rPr>
        <w:t xml:space="preserve">O NEVE FOSCO </w:t>
      </w:r>
      <w:r w:rsidRPr="00A46853">
        <w:rPr>
          <w:b/>
        </w:rPr>
        <w:t>– Ref. Da Hydronorth ou Tecnicamente Equivalente</w:t>
      </w:r>
    </w:p>
    <w:p w14:paraId="7A9219D8" w14:textId="77777777" w:rsidR="00D36D79" w:rsidRPr="00A410EA" w:rsidRDefault="00D36D79" w:rsidP="005F2FA7">
      <w:pPr>
        <w:pStyle w:val="PargrafodaLista"/>
        <w:numPr>
          <w:ilvl w:val="0"/>
          <w:numId w:val="94"/>
        </w:numPr>
      </w:pPr>
      <w:r w:rsidRPr="00A410EA">
        <w:t>Nas paredes das escadas de incêndio</w:t>
      </w:r>
    </w:p>
    <w:p w14:paraId="51F66F79" w14:textId="77777777" w:rsidR="00D36D79" w:rsidRPr="00A410EA" w:rsidRDefault="00D36D79" w:rsidP="005F2FA7">
      <w:pPr>
        <w:pStyle w:val="PargrafodaLista"/>
        <w:numPr>
          <w:ilvl w:val="0"/>
          <w:numId w:val="94"/>
        </w:numPr>
      </w:pPr>
      <w:r w:rsidRPr="00A410EA">
        <w:t xml:space="preserve">Circulação da área externa e área </w:t>
      </w:r>
      <w:r w:rsidR="00C4070C" w:rsidRPr="00A410EA">
        <w:t>técnica</w:t>
      </w:r>
      <w:r w:rsidRPr="00A410EA">
        <w:t xml:space="preserve"> do ar condicionado na cobertura</w:t>
      </w:r>
    </w:p>
    <w:p w14:paraId="761F6678" w14:textId="77777777" w:rsidR="00D36D79" w:rsidRDefault="00D36D79" w:rsidP="00D36D79">
      <w:pPr>
        <w:spacing w:after="120"/>
      </w:pPr>
    </w:p>
    <w:p w14:paraId="2DAB10EA" w14:textId="77777777" w:rsidR="00D36D79" w:rsidRPr="00FF465E" w:rsidRDefault="00C76B6F" w:rsidP="004E4E2E">
      <w:pPr>
        <w:pStyle w:val="Ttulo2"/>
      </w:pPr>
      <w:r w:rsidRPr="00FF465E">
        <w:t xml:space="preserve">   </w:t>
      </w:r>
      <w:bookmarkStart w:id="443" w:name="_Toc41496388"/>
      <w:r w:rsidRPr="00FF465E">
        <w:t>PINTURA ESMALTE</w:t>
      </w:r>
      <w:bookmarkEnd w:id="443"/>
    </w:p>
    <w:p w14:paraId="16B4BCA6" w14:textId="77777777" w:rsidR="00D36D79" w:rsidRPr="00A410EA" w:rsidRDefault="00C76B6F" w:rsidP="004E4E2E">
      <w:pPr>
        <w:pStyle w:val="Ttulo3"/>
      </w:pPr>
      <w:r w:rsidRPr="00A410EA">
        <w:t xml:space="preserve">  </w:t>
      </w:r>
      <w:bookmarkStart w:id="444" w:name="_Toc41496389"/>
      <w:r w:rsidRPr="00A410EA">
        <w:t>SOBRE METALON</w:t>
      </w:r>
      <w:bookmarkEnd w:id="444"/>
    </w:p>
    <w:p w14:paraId="2EB5E567" w14:textId="77777777" w:rsidR="00D36D79" w:rsidRPr="00A410EA" w:rsidRDefault="00A46853" w:rsidP="00A46853">
      <w:pPr>
        <w:ind w:left="0" w:firstLine="426"/>
        <w:rPr>
          <w:sz w:val="16"/>
        </w:rPr>
      </w:pPr>
      <w:r>
        <w:t>A</w:t>
      </w:r>
      <w:r w:rsidR="00D36D79" w:rsidRPr="00A410EA">
        <w:t>s superfícies serão previamente lixadas e completamente limpas de quaisquer resíduos.</w:t>
      </w:r>
    </w:p>
    <w:p w14:paraId="132E63A2" w14:textId="77777777" w:rsidR="00D36D79" w:rsidRPr="00A410EA" w:rsidRDefault="00D36D79" w:rsidP="00A46853">
      <w:pPr>
        <w:ind w:left="0" w:firstLine="426"/>
        <w:rPr>
          <w:sz w:val="16"/>
        </w:rPr>
      </w:pPr>
      <w:r w:rsidRPr="00A410EA">
        <w:t>As superfícies de metalon serão previamente lixadas e completamente limpas de quaisquer resíduos.</w:t>
      </w:r>
    </w:p>
    <w:p w14:paraId="75B0EEB4" w14:textId="77777777" w:rsidR="00D36D79" w:rsidRPr="00A410EA" w:rsidRDefault="00D36D79" w:rsidP="00A46853">
      <w:pPr>
        <w:ind w:left="0"/>
      </w:pPr>
      <w:r w:rsidRPr="00A410EA">
        <w:t>Todas as imperfeições serão corrigidas com massa.</w:t>
      </w:r>
    </w:p>
    <w:p w14:paraId="1FC259B7" w14:textId="77777777" w:rsidR="00D36D79" w:rsidRPr="00A410EA" w:rsidRDefault="00D36D79" w:rsidP="00A46853">
      <w:pPr>
        <w:ind w:left="0" w:firstLine="708"/>
        <w:rPr>
          <w:sz w:val="16"/>
        </w:rPr>
      </w:pPr>
      <w:r w:rsidRPr="00A410EA">
        <w:t>Em seguida, lixar com lixa nº 00 ou nº 000 antes da aplicação da pintura base.</w:t>
      </w:r>
    </w:p>
    <w:p w14:paraId="7DF891BA" w14:textId="77777777" w:rsidR="00D36D79" w:rsidRPr="00A410EA" w:rsidRDefault="00D36D79" w:rsidP="00A46853">
      <w:pPr>
        <w:ind w:left="0" w:firstLine="708"/>
        <w:rPr>
          <w:sz w:val="16"/>
        </w:rPr>
      </w:pPr>
      <w:r w:rsidRPr="00A410EA">
        <w:t>Quando a superfície estiver devidamente preparada para receber a pintura, será aplicada uma demão de massa corrida à base de óleo. Em seguida, lixar a seco, com limpeza de pó.</w:t>
      </w:r>
    </w:p>
    <w:p w14:paraId="43FB7B04" w14:textId="77777777" w:rsidR="00D36D79" w:rsidRPr="00A410EA" w:rsidRDefault="00D36D79" w:rsidP="00A46853">
      <w:pPr>
        <w:ind w:left="0" w:firstLine="708"/>
      </w:pPr>
      <w:r w:rsidRPr="00A410EA">
        <w:t>Depois, serão aplicados duas ou mais demãos de tinta de acabamento com retoques de massa antes da segunda demão, observando sempre as recomendações do fabricante.</w:t>
      </w:r>
    </w:p>
    <w:p w14:paraId="21AB1867" w14:textId="77777777" w:rsidR="00D36D79" w:rsidRPr="00A410EA" w:rsidRDefault="00D36D79" w:rsidP="00D36D79"/>
    <w:p w14:paraId="3BD3F9FD" w14:textId="77777777" w:rsidR="00D36D79" w:rsidRPr="00A410EA" w:rsidRDefault="00526F0A" w:rsidP="00A46853">
      <w:pPr>
        <w:pStyle w:val="Recuodecorpodetexto2"/>
        <w:ind w:left="0" w:firstLine="708"/>
        <w:rPr>
          <w:b/>
        </w:rPr>
      </w:pPr>
      <w:r w:rsidRPr="00A410EA">
        <w:rPr>
          <w:b/>
        </w:rPr>
        <w:t>Os serviços de pintura esmaltem</w:t>
      </w:r>
      <w:r w:rsidR="00D36D79" w:rsidRPr="00A410EA">
        <w:rPr>
          <w:b/>
        </w:rPr>
        <w:t xml:space="preserve"> sobre metalon será aplicado:</w:t>
      </w:r>
    </w:p>
    <w:p w14:paraId="4E2A3F31" w14:textId="77777777" w:rsidR="00D36D79" w:rsidRPr="00A410EA" w:rsidRDefault="00D36D79" w:rsidP="00D36D79"/>
    <w:p w14:paraId="45C7244D" w14:textId="77777777" w:rsidR="00D36D79" w:rsidRPr="00A410EA" w:rsidRDefault="00D36D79" w:rsidP="00A46853">
      <w:pPr>
        <w:spacing w:after="120"/>
        <w:ind w:left="0"/>
      </w:pPr>
      <w:r w:rsidRPr="00A410EA">
        <w:rPr>
          <w:b/>
        </w:rPr>
        <w:t>Tinta esmalte Branco - Ref. Hydronorth ou tecnicamente equivalente</w:t>
      </w:r>
    </w:p>
    <w:p w14:paraId="03C86E3A" w14:textId="77777777" w:rsidR="00D36D79" w:rsidRPr="00A410EA" w:rsidRDefault="00D36D79" w:rsidP="00D36D79">
      <w:pPr>
        <w:pStyle w:val="Ttulo4"/>
        <w:numPr>
          <w:ilvl w:val="0"/>
          <w:numId w:val="0"/>
        </w:numPr>
      </w:pPr>
    </w:p>
    <w:p w14:paraId="3B3948CA" w14:textId="77777777" w:rsidR="00D36D79" w:rsidRPr="00A410EA" w:rsidRDefault="00C76B6F" w:rsidP="004E4E2E">
      <w:pPr>
        <w:pStyle w:val="Ttulo3"/>
      </w:pPr>
      <w:r w:rsidRPr="00A410EA">
        <w:t xml:space="preserve">   </w:t>
      </w:r>
      <w:bookmarkStart w:id="445" w:name="_Toc71970252"/>
      <w:bookmarkStart w:id="446" w:name="_Toc41496390"/>
      <w:r w:rsidRPr="00A410EA">
        <w:t xml:space="preserve">SOBRE </w:t>
      </w:r>
      <w:bookmarkEnd w:id="445"/>
      <w:r w:rsidRPr="00A410EA">
        <w:t>AÇO</w:t>
      </w:r>
      <w:bookmarkEnd w:id="446"/>
    </w:p>
    <w:p w14:paraId="1FAA3D2F" w14:textId="77777777" w:rsidR="00D36D79" w:rsidRPr="00A410EA" w:rsidRDefault="00D36D79" w:rsidP="00A46853">
      <w:pPr>
        <w:ind w:left="0" w:firstLine="426"/>
        <w:rPr>
          <w:sz w:val="16"/>
        </w:rPr>
      </w:pPr>
      <w:r w:rsidRPr="00A410EA">
        <w:t>As superfícies serão previamente lixadas e completamente limpas de quaisquer resíduos.</w:t>
      </w:r>
    </w:p>
    <w:p w14:paraId="60F9F8B5" w14:textId="77777777" w:rsidR="00D36D79" w:rsidRPr="00A410EA" w:rsidRDefault="00D36D79" w:rsidP="00A46853">
      <w:pPr>
        <w:ind w:left="0" w:firstLine="426"/>
        <w:rPr>
          <w:sz w:val="16"/>
        </w:rPr>
      </w:pPr>
      <w:r w:rsidRPr="00A410EA">
        <w:t>As superfícies de aço serão previamente lixadas e completamente limpas de quaisquer resíduos.</w:t>
      </w:r>
    </w:p>
    <w:p w14:paraId="70C72047" w14:textId="77777777" w:rsidR="00D36D79" w:rsidRPr="00A410EA" w:rsidRDefault="00D36D79" w:rsidP="00A46853">
      <w:pPr>
        <w:ind w:left="0" w:firstLine="426"/>
      </w:pPr>
      <w:r w:rsidRPr="00A410EA">
        <w:t>Todas as imperfeições serão corrigidas com massa.</w:t>
      </w:r>
    </w:p>
    <w:p w14:paraId="222E2C8B" w14:textId="77777777" w:rsidR="00D36D79" w:rsidRPr="00A410EA" w:rsidRDefault="00D36D79" w:rsidP="00A46853">
      <w:pPr>
        <w:ind w:left="0" w:firstLine="426"/>
        <w:rPr>
          <w:sz w:val="16"/>
        </w:rPr>
      </w:pPr>
      <w:r w:rsidRPr="00A410EA">
        <w:t>Em seguida, lixar com lixa nº 00 ou nº 000 antes da aplicação da pintura base.</w:t>
      </w:r>
    </w:p>
    <w:p w14:paraId="606FA7F0" w14:textId="77777777" w:rsidR="00D36D79" w:rsidRPr="00A410EA" w:rsidRDefault="00D36D79" w:rsidP="00A46853">
      <w:pPr>
        <w:ind w:left="0" w:firstLine="426"/>
        <w:rPr>
          <w:sz w:val="16"/>
        </w:rPr>
      </w:pPr>
      <w:r w:rsidRPr="00A410EA">
        <w:lastRenderedPageBreak/>
        <w:t>Quando a superfície estiver devidamente preparada para receber a pintura, será aplicada uma demão de massa corrida. Em seguida, lixar a seco, com limpeza de pó.</w:t>
      </w:r>
    </w:p>
    <w:p w14:paraId="368A7B0E" w14:textId="77777777" w:rsidR="00D36D79" w:rsidRPr="00A410EA" w:rsidRDefault="00D36D79" w:rsidP="00A46853">
      <w:pPr>
        <w:ind w:left="0" w:firstLine="426"/>
      </w:pPr>
      <w:r w:rsidRPr="00A410EA">
        <w:t>Depois, serão aplicados duas ou mais demãos de tinta de acabamento com retoques de massa antes da segunda demão, observando sempre as recomendações do fabricante.</w:t>
      </w:r>
    </w:p>
    <w:p w14:paraId="799F8BE5" w14:textId="77777777" w:rsidR="00D36D79" w:rsidRPr="00A410EA" w:rsidRDefault="00D36D79" w:rsidP="00D36D79"/>
    <w:p w14:paraId="78C6B8CA" w14:textId="77777777" w:rsidR="00D36D79" w:rsidRPr="00A410EA" w:rsidRDefault="00526F0A" w:rsidP="00D36D79">
      <w:pPr>
        <w:pStyle w:val="Recuodecorpodetexto2"/>
        <w:rPr>
          <w:b/>
        </w:rPr>
      </w:pPr>
      <w:r w:rsidRPr="00A410EA">
        <w:rPr>
          <w:b/>
        </w:rPr>
        <w:t>Os serviços de pintura esmaltem</w:t>
      </w:r>
      <w:r w:rsidR="00D36D79" w:rsidRPr="00A410EA">
        <w:rPr>
          <w:b/>
        </w:rPr>
        <w:t xml:space="preserve"> sobre aço serão aplicados:</w:t>
      </w:r>
    </w:p>
    <w:p w14:paraId="7AAC0D19" w14:textId="77777777" w:rsidR="00D36D79" w:rsidRPr="00A410EA" w:rsidRDefault="00D36D79" w:rsidP="00D36D79"/>
    <w:p w14:paraId="357F71B1" w14:textId="77777777" w:rsidR="00D36D79" w:rsidRPr="006E19CD" w:rsidRDefault="00D36D79" w:rsidP="00A46853">
      <w:pPr>
        <w:ind w:left="0"/>
        <w:rPr>
          <w:b/>
        </w:rPr>
      </w:pPr>
      <w:r w:rsidRPr="00A410EA">
        <w:rPr>
          <w:b/>
        </w:rPr>
        <w:t xml:space="preserve">Tinta esmalte BRANCO </w:t>
      </w:r>
      <w:r w:rsidR="00C4070C" w:rsidRPr="00A410EA">
        <w:rPr>
          <w:b/>
        </w:rPr>
        <w:t>- Hydronorth</w:t>
      </w:r>
      <w:r w:rsidRPr="00A410EA">
        <w:rPr>
          <w:b/>
        </w:rPr>
        <w:t xml:space="preserve"> ou tecnicamente equivalente</w:t>
      </w:r>
    </w:p>
    <w:p w14:paraId="753965A5" w14:textId="77777777" w:rsidR="00D36D79" w:rsidRDefault="00D36D79" w:rsidP="005F2FA7">
      <w:pPr>
        <w:pStyle w:val="PargrafodaLista"/>
        <w:numPr>
          <w:ilvl w:val="0"/>
          <w:numId w:val="95"/>
        </w:numPr>
      </w:pPr>
      <w:r w:rsidRPr="00A410EA">
        <w:t xml:space="preserve">Na escada metálica da copa do térreo </w:t>
      </w:r>
    </w:p>
    <w:p w14:paraId="35FD5CAF" w14:textId="77777777" w:rsidR="00D36D79" w:rsidRPr="00A410EA" w:rsidRDefault="00D36D79" w:rsidP="005F2FA7">
      <w:pPr>
        <w:pStyle w:val="PargrafodaLista"/>
        <w:numPr>
          <w:ilvl w:val="0"/>
          <w:numId w:val="95"/>
        </w:numPr>
      </w:pPr>
      <w:r w:rsidRPr="00A410EA">
        <w:t>Perfil em “</w:t>
      </w:r>
      <w:r w:rsidR="00C4070C" w:rsidRPr="00A410EA">
        <w:t>U” e</w:t>
      </w:r>
      <w:r w:rsidRPr="00A410EA">
        <w:t xml:space="preserve"> mão francesa da chapa perfurada na fachada, conforme indicado no projeto de detalhamento da chapa perfurada</w:t>
      </w:r>
    </w:p>
    <w:p w14:paraId="53D97539" w14:textId="77777777" w:rsidR="00D36D79" w:rsidRPr="00A410EA" w:rsidRDefault="00D36D79" w:rsidP="005F2FA7">
      <w:pPr>
        <w:pStyle w:val="PargrafodaLista"/>
        <w:numPr>
          <w:ilvl w:val="0"/>
          <w:numId w:val="95"/>
        </w:numPr>
      </w:pPr>
      <w:r w:rsidRPr="00A410EA">
        <w:t>Perfil em “</w:t>
      </w:r>
      <w:r w:rsidR="00C4070C" w:rsidRPr="00A410EA">
        <w:t>T” da</w:t>
      </w:r>
      <w:r w:rsidRPr="00A410EA">
        <w:t xml:space="preserve"> chapa perfurada na fachada, conforme indicado no projeto de detalhamento da chapa perfurada.</w:t>
      </w:r>
    </w:p>
    <w:p w14:paraId="5872E8C4" w14:textId="77777777" w:rsidR="00A46853" w:rsidRDefault="00A46853" w:rsidP="00A46853">
      <w:pPr>
        <w:ind w:left="0"/>
      </w:pPr>
    </w:p>
    <w:p w14:paraId="4B5897F8" w14:textId="77777777" w:rsidR="00D36D79" w:rsidRPr="006E19CD" w:rsidRDefault="00D36D79" w:rsidP="00A46853">
      <w:pPr>
        <w:ind w:left="0"/>
        <w:rPr>
          <w:b/>
        </w:rPr>
      </w:pPr>
      <w:r w:rsidRPr="00A410EA">
        <w:rPr>
          <w:b/>
        </w:rPr>
        <w:t xml:space="preserve">Tinta </w:t>
      </w:r>
      <w:r w:rsidR="00C4070C" w:rsidRPr="00A410EA">
        <w:rPr>
          <w:b/>
        </w:rPr>
        <w:t>esmalte CINZA</w:t>
      </w:r>
      <w:r w:rsidRPr="00A410EA">
        <w:rPr>
          <w:b/>
        </w:rPr>
        <w:t xml:space="preserve"> MÉDIO </w:t>
      </w:r>
      <w:r w:rsidR="00C4070C" w:rsidRPr="00A410EA">
        <w:rPr>
          <w:b/>
        </w:rPr>
        <w:t>- Hydronorth</w:t>
      </w:r>
      <w:r w:rsidRPr="00A410EA">
        <w:rPr>
          <w:b/>
        </w:rPr>
        <w:t xml:space="preserve"> ou tecnicamente equivalente</w:t>
      </w:r>
    </w:p>
    <w:p w14:paraId="20CAED19" w14:textId="77777777" w:rsidR="00D36D79" w:rsidRPr="00A410EA" w:rsidRDefault="00D36D79" w:rsidP="005F2FA7">
      <w:pPr>
        <w:pStyle w:val="PargrafodaLista"/>
        <w:numPr>
          <w:ilvl w:val="0"/>
          <w:numId w:val="96"/>
        </w:numPr>
      </w:pPr>
      <w:r w:rsidRPr="00A410EA">
        <w:t>Perfil em “</w:t>
      </w:r>
      <w:r w:rsidR="00C4070C" w:rsidRPr="00A410EA">
        <w:t>U” e</w:t>
      </w:r>
      <w:r w:rsidRPr="00A410EA">
        <w:t xml:space="preserve"> mão francesa da chapa perfurada </w:t>
      </w:r>
      <w:r>
        <w:t>d</w:t>
      </w:r>
      <w:r w:rsidRPr="00A410EA">
        <w:t xml:space="preserve">a </w:t>
      </w:r>
      <w:r>
        <w:t>cobertura</w:t>
      </w:r>
      <w:r w:rsidRPr="00A410EA">
        <w:t>, conforme indicado no projeto de detalhamento da chapa perfurada</w:t>
      </w:r>
    </w:p>
    <w:p w14:paraId="23F6900E" w14:textId="77777777" w:rsidR="00D36D79" w:rsidRPr="00A410EA" w:rsidRDefault="00D36D79" w:rsidP="00D36D79"/>
    <w:p w14:paraId="450136DD" w14:textId="77777777" w:rsidR="00D36D79" w:rsidRPr="00FF465E" w:rsidRDefault="00C76B6F" w:rsidP="004E4E2E">
      <w:pPr>
        <w:pStyle w:val="Ttulo3"/>
      </w:pPr>
      <w:r w:rsidRPr="00FF465E">
        <w:t xml:space="preserve">   </w:t>
      </w:r>
      <w:bookmarkStart w:id="447" w:name="_Toc41496391"/>
      <w:r w:rsidRPr="00FF465E">
        <w:t>SOBRE ALUMÍNIO</w:t>
      </w:r>
      <w:bookmarkEnd w:id="447"/>
    </w:p>
    <w:p w14:paraId="5AA28497" w14:textId="77777777" w:rsidR="00D36D79" w:rsidRPr="00A410EA" w:rsidRDefault="00D36D79" w:rsidP="00A46853">
      <w:pPr>
        <w:ind w:left="0" w:firstLine="426"/>
        <w:rPr>
          <w:sz w:val="16"/>
        </w:rPr>
      </w:pPr>
      <w:r w:rsidRPr="00A410EA">
        <w:t>As superfícies de alumínio serão previamente limpas de quaisquer resíduos.</w:t>
      </w:r>
    </w:p>
    <w:p w14:paraId="27C57990" w14:textId="77777777" w:rsidR="00D36D79" w:rsidRPr="00A410EA" w:rsidRDefault="00D36D79" w:rsidP="00A46853">
      <w:pPr>
        <w:ind w:left="0" w:firstLine="426"/>
      </w:pPr>
      <w:r w:rsidRPr="00A410EA">
        <w:t>Depois, serão aplicados duas ou mais demãos de tinta de acabamento, observando sempre as recomendações do fabricante.</w:t>
      </w:r>
    </w:p>
    <w:p w14:paraId="5DD54195" w14:textId="77777777" w:rsidR="00D36D79" w:rsidRPr="00A410EA" w:rsidRDefault="00D36D79" w:rsidP="00D36D79"/>
    <w:p w14:paraId="5941DAC7" w14:textId="77777777" w:rsidR="00D36D79" w:rsidRPr="00A410EA" w:rsidRDefault="00D36D79" w:rsidP="00A46853">
      <w:pPr>
        <w:pStyle w:val="Recuodecorpodetexto2"/>
        <w:ind w:left="0"/>
        <w:rPr>
          <w:b/>
        </w:rPr>
      </w:pPr>
      <w:r w:rsidRPr="00A410EA">
        <w:rPr>
          <w:b/>
        </w:rPr>
        <w:t>Os serviços de pintura esmalte sobre alumínio serão aplicados:</w:t>
      </w:r>
    </w:p>
    <w:p w14:paraId="4E72E27A" w14:textId="77777777" w:rsidR="00D36D79" w:rsidRPr="00A410EA" w:rsidRDefault="00D36D79" w:rsidP="00D36D79"/>
    <w:p w14:paraId="28674886" w14:textId="77777777" w:rsidR="00D36D79" w:rsidRPr="00A410EA" w:rsidRDefault="00D36D79" w:rsidP="005F2FA7">
      <w:pPr>
        <w:numPr>
          <w:ilvl w:val="0"/>
          <w:numId w:val="26"/>
        </w:numPr>
        <w:tabs>
          <w:tab w:val="clear" w:pos="360"/>
          <w:tab w:val="num" w:pos="1069"/>
        </w:tabs>
        <w:ind w:left="1069"/>
        <w:rPr>
          <w:b/>
        </w:rPr>
      </w:pPr>
      <w:r w:rsidRPr="00A410EA">
        <w:rPr>
          <w:b/>
        </w:rPr>
        <w:t xml:space="preserve">Tinta Eletrostática BRANCA </w:t>
      </w:r>
    </w:p>
    <w:p w14:paraId="1D560D3B" w14:textId="77777777" w:rsidR="00D36D79" w:rsidRPr="00A410EA" w:rsidRDefault="00D36D79" w:rsidP="00D36D79">
      <w:pPr>
        <w:rPr>
          <w:b/>
        </w:rPr>
      </w:pPr>
    </w:p>
    <w:p w14:paraId="09464E07" w14:textId="77777777" w:rsidR="00D36D79" w:rsidRPr="00A410EA" w:rsidRDefault="00D36D79" w:rsidP="005F2FA7">
      <w:pPr>
        <w:pStyle w:val="PargrafodaLista"/>
        <w:numPr>
          <w:ilvl w:val="0"/>
          <w:numId w:val="26"/>
        </w:numPr>
        <w:tabs>
          <w:tab w:val="num" w:pos="2246"/>
        </w:tabs>
        <w:ind w:left="1069"/>
      </w:pPr>
      <w:r w:rsidRPr="00A410EA">
        <w:t xml:space="preserve">Esquadrias das janelas </w:t>
      </w:r>
    </w:p>
    <w:p w14:paraId="692C21DB" w14:textId="77777777" w:rsidR="00D36D79" w:rsidRPr="00A410EA" w:rsidRDefault="00D36D79" w:rsidP="00D36D79">
      <w:pPr>
        <w:pStyle w:val="Recuodecorpodetexto2"/>
      </w:pPr>
    </w:p>
    <w:p w14:paraId="5D1BBB0E" w14:textId="77777777" w:rsidR="00D36D79" w:rsidRDefault="00C76B6F" w:rsidP="004E4E2E">
      <w:pPr>
        <w:pStyle w:val="Ttulo3"/>
      </w:pPr>
      <w:r w:rsidRPr="00A410EA">
        <w:t xml:space="preserve">    </w:t>
      </w:r>
      <w:bookmarkStart w:id="448" w:name="_Toc71970257"/>
      <w:bookmarkStart w:id="449" w:name="_Toc41496392"/>
      <w:r w:rsidRPr="00A410EA">
        <w:t>HIDROFUGANTE</w:t>
      </w:r>
      <w:bookmarkEnd w:id="448"/>
      <w:bookmarkEnd w:id="449"/>
    </w:p>
    <w:p w14:paraId="0BE3E287" w14:textId="77777777" w:rsidR="00D36D79" w:rsidRPr="00A410EA" w:rsidRDefault="00D36D79" w:rsidP="00D36D79">
      <w:pPr>
        <w:pStyle w:val="Recuodecorpodetexto2"/>
      </w:pPr>
      <w:r w:rsidRPr="00A410EA">
        <w:rPr>
          <w:bCs/>
        </w:rPr>
        <w:t>Todos os granitos deverão receber tratamento com hidrofugante tipo AQUELLA da OTTO BAUNGART.</w:t>
      </w:r>
    </w:p>
    <w:p w14:paraId="407611BC" w14:textId="77777777" w:rsidR="00D36D79" w:rsidRPr="00A410EA" w:rsidRDefault="00D36D79" w:rsidP="00D36D79">
      <w:pPr>
        <w:pStyle w:val="Recuodecorpodetexto2"/>
        <w:ind w:left="0"/>
      </w:pPr>
      <w:bookmarkStart w:id="450" w:name="_Toc463868745"/>
      <w:bookmarkStart w:id="451" w:name="_Toc504465268"/>
    </w:p>
    <w:p w14:paraId="0C933816" w14:textId="77777777" w:rsidR="00D36D79" w:rsidRPr="00A410EA" w:rsidRDefault="004E4E2E" w:rsidP="00FF465E">
      <w:pPr>
        <w:pStyle w:val="Ttulo1"/>
      </w:pPr>
      <w:r w:rsidRPr="00A410EA">
        <w:rPr>
          <w:caps w:val="0"/>
        </w:rPr>
        <w:t xml:space="preserve"> </w:t>
      </w:r>
      <w:bookmarkStart w:id="452" w:name="_Toc71970258"/>
      <w:bookmarkStart w:id="453" w:name="_Toc41496393"/>
      <w:r w:rsidRPr="00A410EA">
        <w:rPr>
          <w:caps w:val="0"/>
        </w:rPr>
        <w:t>EQUIPAMENTOS SANITÁRIOS</w:t>
      </w:r>
      <w:bookmarkEnd w:id="450"/>
      <w:bookmarkEnd w:id="451"/>
      <w:bookmarkEnd w:id="452"/>
      <w:bookmarkEnd w:id="453"/>
      <w:r w:rsidRPr="00A410EA">
        <w:rPr>
          <w:caps w:val="0"/>
        </w:rPr>
        <w:t xml:space="preserve"> </w:t>
      </w:r>
    </w:p>
    <w:p w14:paraId="06DB4EDB" w14:textId="77777777" w:rsidR="00D36D79" w:rsidRPr="00A410EA" w:rsidRDefault="00D36D79" w:rsidP="00A46853">
      <w:pPr>
        <w:ind w:left="0" w:firstLine="432"/>
      </w:pPr>
      <w:r w:rsidRPr="00A410EA">
        <w:t xml:space="preserve">Os equipamentos sanitários especificados serão fornecidos e instalados pela </w:t>
      </w:r>
      <w:r>
        <w:t>CONTRATADA</w:t>
      </w:r>
      <w:r w:rsidRPr="00A410EA">
        <w:t>, observando-se as indicações dos projetos de arquitetur</w:t>
      </w:r>
      <w:r w:rsidR="00E85A2D">
        <w:t>a e de instalações hidráulicas.</w:t>
      </w:r>
    </w:p>
    <w:p w14:paraId="266CD724" w14:textId="77777777" w:rsidR="00D36D79" w:rsidRPr="00A410EA" w:rsidRDefault="00D36D79" w:rsidP="00A46853">
      <w:pPr>
        <w:ind w:left="0" w:firstLine="432"/>
      </w:pPr>
      <w:r w:rsidRPr="00A410EA">
        <w:t>Esclarecemos que serão consideradas peças complementares, que possibilitem o funcionamento destes equipamentos tais como válvula americanas, sifões, rabichos, etc.</w:t>
      </w:r>
    </w:p>
    <w:p w14:paraId="388640AB" w14:textId="77777777" w:rsidR="00D36D79" w:rsidRPr="00A410EA" w:rsidRDefault="00D36D79" w:rsidP="00A46853">
      <w:pPr>
        <w:ind w:left="0" w:firstLine="432"/>
      </w:pPr>
      <w:r w:rsidRPr="00A410EA">
        <w:lastRenderedPageBreak/>
        <w:t>O perfeito estado e condições de fornecimento dos equipamentos será devidamente verificado, antes do assentamento.</w:t>
      </w:r>
    </w:p>
    <w:p w14:paraId="116BA9A1" w14:textId="77777777" w:rsidR="00D36D79" w:rsidRDefault="00D36D79" w:rsidP="00A46853">
      <w:pPr>
        <w:ind w:left="0" w:firstLine="432"/>
      </w:pPr>
      <w:r w:rsidRPr="00A410EA">
        <w:t>Os equipamentos sanitários devem ter sua eficiência comprovada (o baixo consumo de água, válvulas duplas, etc.)</w:t>
      </w:r>
    </w:p>
    <w:p w14:paraId="6A57403B" w14:textId="77777777" w:rsidR="00D36D79" w:rsidRPr="00A410EA" w:rsidRDefault="00D36D79" w:rsidP="00D36D79">
      <w:pPr>
        <w:ind w:left="0"/>
      </w:pPr>
      <w:bookmarkStart w:id="454" w:name="_Toc463868746"/>
    </w:p>
    <w:p w14:paraId="304800DC" w14:textId="77777777" w:rsidR="00D36D79" w:rsidRPr="00A410EA" w:rsidRDefault="00C76B6F" w:rsidP="008A54BD">
      <w:pPr>
        <w:pStyle w:val="Ttulo2"/>
      </w:pPr>
      <w:bookmarkStart w:id="455" w:name="_Toc504465269"/>
      <w:r w:rsidRPr="00A410EA">
        <w:t xml:space="preserve">  </w:t>
      </w:r>
      <w:bookmarkStart w:id="456" w:name="_Toc71970259"/>
      <w:bookmarkStart w:id="457" w:name="_Toc41496394"/>
      <w:r w:rsidRPr="00A410EA">
        <w:t>LOUÇAS</w:t>
      </w:r>
      <w:bookmarkEnd w:id="454"/>
      <w:bookmarkEnd w:id="455"/>
      <w:bookmarkEnd w:id="456"/>
      <w:bookmarkEnd w:id="457"/>
    </w:p>
    <w:p w14:paraId="5555C133" w14:textId="77777777" w:rsidR="00D36D79" w:rsidRPr="00A410EA" w:rsidRDefault="00D36D79" w:rsidP="00A46853">
      <w:pPr>
        <w:ind w:left="0" w:firstLine="576"/>
      </w:pPr>
      <w:r w:rsidRPr="00A410EA">
        <w:t>Deverão ser fornecidas e instaladas as louças a seguir especificadas:</w:t>
      </w:r>
    </w:p>
    <w:p w14:paraId="55E1B417" w14:textId="77777777" w:rsidR="00D36D79" w:rsidRPr="00A410EA" w:rsidRDefault="00D36D79" w:rsidP="00D36D79">
      <w:pPr>
        <w:ind w:left="0"/>
      </w:pPr>
    </w:p>
    <w:p w14:paraId="4EC6CC24" w14:textId="77777777" w:rsidR="00D36D79" w:rsidRPr="00A410EA" w:rsidRDefault="00D36D79" w:rsidP="0091693B">
      <w:pPr>
        <w:numPr>
          <w:ilvl w:val="0"/>
          <w:numId w:val="3"/>
        </w:numPr>
        <w:tabs>
          <w:tab w:val="clear" w:pos="417"/>
          <w:tab w:val="num" w:pos="1069"/>
        </w:tabs>
        <w:ind w:left="1010" w:hanging="301"/>
      </w:pPr>
      <w:r w:rsidRPr="00A410EA">
        <w:t>Bacia sanitária convencional sem abertura frontal, linha Vogue Plus, na cor branca, da Deca;</w:t>
      </w:r>
    </w:p>
    <w:p w14:paraId="3B926F99" w14:textId="77777777" w:rsidR="00D36D79" w:rsidRPr="006E19CD" w:rsidRDefault="00D36D79" w:rsidP="0091693B">
      <w:pPr>
        <w:numPr>
          <w:ilvl w:val="0"/>
          <w:numId w:val="3"/>
        </w:numPr>
        <w:tabs>
          <w:tab w:val="clear" w:pos="417"/>
          <w:tab w:val="num" w:pos="1069"/>
        </w:tabs>
        <w:ind w:left="1010" w:hanging="301"/>
      </w:pPr>
      <w:r w:rsidRPr="00A410EA">
        <w:t>Bacia sanitária convencional com abertura frontal, linha Vogue Plus, na cor branca, da Deca;</w:t>
      </w:r>
    </w:p>
    <w:p w14:paraId="7BD01758" w14:textId="77777777" w:rsidR="00D36D79" w:rsidRPr="006E19CD" w:rsidRDefault="00D36D79" w:rsidP="0091693B">
      <w:pPr>
        <w:numPr>
          <w:ilvl w:val="0"/>
          <w:numId w:val="3"/>
        </w:numPr>
        <w:tabs>
          <w:tab w:val="clear" w:pos="417"/>
          <w:tab w:val="num" w:pos="1069"/>
        </w:tabs>
        <w:ind w:left="1010" w:hanging="301"/>
      </w:pPr>
      <w:r w:rsidRPr="00A410EA">
        <w:t>Mictório M711, na cor branco, da Deca;</w:t>
      </w:r>
    </w:p>
    <w:p w14:paraId="791C9835" w14:textId="77777777" w:rsidR="00D36D79" w:rsidRPr="006E19CD" w:rsidRDefault="00D36D79" w:rsidP="0091693B">
      <w:pPr>
        <w:numPr>
          <w:ilvl w:val="0"/>
          <w:numId w:val="3"/>
        </w:numPr>
        <w:tabs>
          <w:tab w:val="clear" w:pos="417"/>
          <w:tab w:val="num" w:pos="1069"/>
        </w:tabs>
        <w:ind w:left="1010" w:hanging="301"/>
      </w:pPr>
      <w:r w:rsidRPr="00A410EA">
        <w:t>Papeleira com rolete plástico A-480, na cor branco da Deca;</w:t>
      </w:r>
    </w:p>
    <w:p w14:paraId="5908123A" w14:textId="77777777" w:rsidR="00D36D79" w:rsidRPr="00A410EA" w:rsidRDefault="00D36D79" w:rsidP="0091693B">
      <w:pPr>
        <w:numPr>
          <w:ilvl w:val="0"/>
          <w:numId w:val="3"/>
        </w:numPr>
        <w:tabs>
          <w:tab w:val="clear" w:pos="417"/>
          <w:tab w:val="num" w:pos="1069"/>
        </w:tabs>
        <w:ind w:left="1010" w:hanging="301"/>
      </w:pPr>
      <w:r w:rsidRPr="00A410EA">
        <w:t>Cuba de embutir oval L37, na cor branco da Deca;</w:t>
      </w:r>
    </w:p>
    <w:p w14:paraId="25B02758" w14:textId="77777777" w:rsidR="00D36D79" w:rsidRPr="00A410EA" w:rsidRDefault="00D36D79" w:rsidP="0091693B">
      <w:pPr>
        <w:numPr>
          <w:ilvl w:val="0"/>
          <w:numId w:val="3"/>
        </w:numPr>
        <w:tabs>
          <w:tab w:val="clear" w:pos="417"/>
          <w:tab w:val="num" w:pos="1069"/>
        </w:tabs>
        <w:ind w:left="1010" w:hanging="301"/>
      </w:pPr>
      <w:r w:rsidRPr="00A410EA">
        <w:t xml:space="preserve">Lavatório com coluna linha Century – Lavatório L14 e Coluna C14, na cor branco, da Deca; </w:t>
      </w:r>
    </w:p>
    <w:p w14:paraId="71E22080" w14:textId="77777777" w:rsidR="00D36D79" w:rsidRPr="00A410EA" w:rsidRDefault="00D36D79" w:rsidP="00D36D79"/>
    <w:p w14:paraId="0B05BDEC" w14:textId="77777777" w:rsidR="00D36D79" w:rsidRPr="00A410EA" w:rsidRDefault="00C76B6F" w:rsidP="008A54BD">
      <w:pPr>
        <w:pStyle w:val="Ttulo2"/>
      </w:pPr>
      <w:bookmarkStart w:id="458" w:name="_Toc463868748"/>
      <w:bookmarkStart w:id="459" w:name="_Toc504465272"/>
      <w:r w:rsidRPr="00A410EA">
        <w:t xml:space="preserve">  </w:t>
      </w:r>
      <w:bookmarkStart w:id="460" w:name="_Toc71970260"/>
      <w:bookmarkStart w:id="461" w:name="_Toc41496395"/>
      <w:r w:rsidRPr="00A410EA">
        <w:t>METAIS</w:t>
      </w:r>
      <w:bookmarkEnd w:id="458"/>
      <w:bookmarkEnd w:id="459"/>
      <w:bookmarkEnd w:id="460"/>
      <w:bookmarkEnd w:id="461"/>
    </w:p>
    <w:p w14:paraId="7653BE1A" w14:textId="77777777" w:rsidR="00D36D79" w:rsidRPr="006E19CD" w:rsidRDefault="00D36D79" w:rsidP="00A46853">
      <w:pPr>
        <w:pStyle w:val="Recuodecorpodetexto2"/>
        <w:ind w:left="0" w:firstLine="576"/>
      </w:pPr>
      <w:r w:rsidRPr="00A410EA">
        <w:t>Serão fornecidos e instalados:</w:t>
      </w:r>
    </w:p>
    <w:p w14:paraId="05B0F491" w14:textId="77777777" w:rsidR="00D36D79" w:rsidRPr="00A410EA" w:rsidRDefault="00D36D79" w:rsidP="00D36D79">
      <w:pPr>
        <w:rPr>
          <w:b/>
          <w:bCs/>
        </w:rPr>
      </w:pPr>
    </w:p>
    <w:p w14:paraId="70A321BC" w14:textId="77777777" w:rsidR="00D36D79" w:rsidRPr="00A410EA" w:rsidRDefault="00D36D79" w:rsidP="0091693B">
      <w:pPr>
        <w:numPr>
          <w:ilvl w:val="0"/>
          <w:numId w:val="4"/>
        </w:numPr>
        <w:tabs>
          <w:tab w:val="clear" w:pos="417"/>
          <w:tab w:val="num" w:pos="1069"/>
        </w:tabs>
        <w:spacing w:after="120"/>
        <w:ind w:left="1012"/>
      </w:pPr>
      <w:r w:rsidRPr="00A410EA">
        <w:rPr>
          <w:bCs/>
        </w:rPr>
        <w:t xml:space="preserve">Válvula de descarga DocolBase 1 1/2" BP </w:t>
      </w:r>
      <w:r w:rsidR="00C4070C" w:rsidRPr="00A410EA">
        <w:rPr>
          <w:bCs/>
        </w:rPr>
        <w:t>Ref.</w:t>
      </w:r>
      <w:r w:rsidRPr="00A410EA">
        <w:rPr>
          <w:bCs/>
        </w:rPr>
        <w:t xml:space="preserve">:  01021500 Docol System, da </w:t>
      </w:r>
      <w:r w:rsidR="00C4070C" w:rsidRPr="00A410EA">
        <w:rPr>
          <w:bCs/>
        </w:rPr>
        <w:t>Docol ou</w:t>
      </w:r>
      <w:r w:rsidRPr="00A410EA">
        <w:rPr>
          <w:bCs/>
        </w:rPr>
        <w:t xml:space="preserve"> Tecnicamente Equivalente</w:t>
      </w:r>
    </w:p>
    <w:p w14:paraId="3D5218F1" w14:textId="77777777" w:rsidR="00D36D79" w:rsidRPr="00A410EA" w:rsidRDefault="00D36D79" w:rsidP="0091693B">
      <w:pPr>
        <w:numPr>
          <w:ilvl w:val="0"/>
          <w:numId w:val="4"/>
        </w:numPr>
        <w:tabs>
          <w:tab w:val="clear" w:pos="417"/>
          <w:tab w:val="num" w:pos="1069"/>
        </w:tabs>
        <w:spacing w:after="120"/>
        <w:ind w:left="1012"/>
      </w:pPr>
      <w:r w:rsidRPr="00A410EA">
        <w:rPr>
          <w:bCs/>
        </w:rPr>
        <w:t xml:space="preserve">Acabamento para válvula de descarga </w:t>
      </w:r>
      <w:r w:rsidR="00C4070C" w:rsidRPr="00A410EA">
        <w:rPr>
          <w:bCs/>
        </w:rPr>
        <w:t>ante</w:t>
      </w:r>
      <w:r w:rsidR="00C4070C">
        <w:rPr>
          <w:bCs/>
        </w:rPr>
        <w:t xml:space="preserve"> </w:t>
      </w:r>
      <w:r w:rsidRPr="00A410EA">
        <w:rPr>
          <w:bCs/>
        </w:rPr>
        <w:t xml:space="preserve">vandalismo salvágua </w:t>
      </w:r>
      <w:r w:rsidR="00C4070C" w:rsidRPr="00A410EA">
        <w:rPr>
          <w:bCs/>
        </w:rPr>
        <w:t>Ref.</w:t>
      </w:r>
      <w:r w:rsidRPr="00A410EA">
        <w:rPr>
          <w:bCs/>
        </w:rPr>
        <w:t xml:space="preserve">: 00572706 Docol System, da </w:t>
      </w:r>
      <w:r w:rsidR="00C4070C" w:rsidRPr="00A410EA">
        <w:rPr>
          <w:bCs/>
        </w:rPr>
        <w:t>Docol ou</w:t>
      </w:r>
      <w:r w:rsidRPr="00A410EA">
        <w:rPr>
          <w:bCs/>
        </w:rPr>
        <w:t xml:space="preserve"> Tecnicamente Equivalente</w:t>
      </w:r>
    </w:p>
    <w:p w14:paraId="1193A1E8" w14:textId="77777777" w:rsidR="00D36D79" w:rsidRPr="00A410EA" w:rsidRDefault="00D36D79" w:rsidP="0091693B">
      <w:pPr>
        <w:numPr>
          <w:ilvl w:val="0"/>
          <w:numId w:val="4"/>
        </w:numPr>
        <w:tabs>
          <w:tab w:val="clear" w:pos="417"/>
          <w:tab w:val="num" w:pos="1069"/>
        </w:tabs>
        <w:spacing w:after="120"/>
        <w:ind w:left="1012"/>
      </w:pPr>
      <w:r w:rsidRPr="00A410EA">
        <w:rPr>
          <w:bCs/>
        </w:rPr>
        <w:t xml:space="preserve">Acabamento para válvula de descarga Benefit </w:t>
      </w:r>
      <w:r w:rsidR="00C4070C" w:rsidRPr="00A410EA">
        <w:rPr>
          <w:bCs/>
        </w:rPr>
        <w:t>Ref.</w:t>
      </w:r>
      <w:r w:rsidRPr="00A410EA">
        <w:rPr>
          <w:bCs/>
        </w:rPr>
        <w:t xml:space="preserve">: 00184906 Docol System, da </w:t>
      </w:r>
      <w:r w:rsidR="00C4070C" w:rsidRPr="00A410EA">
        <w:rPr>
          <w:bCs/>
        </w:rPr>
        <w:t>Docol ou</w:t>
      </w:r>
      <w:r w:rsidRPr="00A410EA">
        <w:rPr>
          <w:bCs/>
        </w:rPr>
        <w:t xml:space="preserve"> Tecnicamente Equivalente</w:t>
      </w:r>
    </w:p>
    <w:p w14:paraId="67B6F847" w14:textId="77777777" w:rsidR="00D36D79" w:rsidRPr="00A410EA" w:rsidRDefault="00D36D79" w:rsidP="0091693B">
      <w:pPr>
        <w:numPr>
          <w:ilvl w:val="0"/>
          <w:numId w:val="4"/>
        </w:numPr>
        <w:tabs>
          <w:tab w:val="clear" w:pos="417"/>
          <w:tab w:val="num" w:pos="1069"/>
        </w:tabs>
        <w:spacing w:after="120"/>
        <w:ind w:left="1012"/>
      </w:pPr>
      <w:r w:rsidRPr="00A410EA">
        <w:t xml:space="preserve">Barra de Apoio 80cm </w:t>
      </w:r>
      <w:r w:rsidR="00C4070C" w:rsidRPr="00A410EA">
        <w:t>Ref.</w:t>
      </w:r>
      <w:r w:rsidRPr="00A410EA">
        <w:t>: 00446416 Docol Matic,</w:t>
      </w:r>
      <w:r w:rsidRPr="00A410EA">
        <w:rPr>
          <w:bCs/>
        </w:rPr>
        <w:t xml:space="preserve"> da </w:t>
      </w:r>
      <w:r w:rsidR="00C4070C" w:rsidRPr="00A410EA">
        <w:rPr>
          <w:bCs/>
        </w:rPr>
        <w:t>Docol ou</w:t>
      </w:r>
      <w:r w:rsidRPr="00A410EA">
        <w:rPr>
          <w:bCs/>
        </w:rPr>
        <w:t xml:space="preserve"> Tecnicamente Equivalente</w:t>
      </w:r>
    </w:p>
    <w:p w14:paraId="715FA211" w14:textId="77777777" w:rsidR="00D36D79" w:rsidRPr="00A410EA" w:rsidRDefault="00D36D79" w:rsidP="0091693B">
      <w:pPr>
        <w:numPr>
          <w:ilvl w:val="0"/>
          <w:numId w:val="4"/>
        </w:numPr>
        <w:tabs>
          <w:tab w:val="clear" w:pos="417"/>
          <w:tab w:val="num" w:pos="1069"/>
        </w:tabs>
        <w:spacing w:after="120"/>
        <w:ind w:left="1012"/>
      </w:pPr>
      <w:r w:rsidRPr="00A410EA">
        <w:t xml:space="preserve">Torneira para Lavatório de mesa Pressmatic Benefit LEED </w:t>
      </w:r>
      <w:r w:rsidR="00C4070C" w:rsidRPr="00A410EA">
        <w:t>Ref.</w:t>
      </w:r>
      <w:r w:rsidRPr="00A410EA">
        <w:t>: 00592706  Docol Matic, da Docol ou Tecnicamente Equivalente</w:t>
      </w:r>
    </w:p>
    <w:p w14:paraId="7CD9640D" w14:textId="77777777" w:rsidR="00D36D79" w:rsidRPr="00A410EA" w:rsidRDefault="00D36D79" w:rsidP="0091693B">
      <w:pPr>
        <w:numPr>
          <w:ilvl w:val="0"/>
          <w:numId w:val="4"/>
        </w:numPr>
        <w:tabs>
          <w:tab w:val="clear" w:pos="417"/>
          <w:tab w:val="num" w:pos="1069"/>
        </w:tabs>
        <w:spacing w:after="120"/>
        <w:ind w:left="1012"/>
      </w:pPr>
      <w:r w:rsidRPr="00A410EA">
        <w:t xml:space="preserve">Torneira para Lavatório de mesa Pressmatic 110 </w:t>
      </w:r>
      <w:r w:rsidR="00C4070C" w:rsidRPr="00A410EA">
        <w:t>LEED Ref.</w:t>
      </w:r>
      <w:r w:rsidRPr="00A410EA">
        <w:t>: 00592806 Docol Matic , da Docol ou Tecnicamente Equivalente</w:t>
      </w:r>
    </w:p>
    <w:p w14:paraId="3AE04CEB" w14:textId="77777777" w:rsidR="00D36D79" w:rsidRPr="00A410EA" w:rsidRDefault="00D36D79" w:rsidP="0091693B">
      <w:pPr>
        <w:numPr>
          <w:ilvl w:val="0"/>
          <w:numId w:val="4"/>
        </w:numPr>
        <w:tabs>
          <w:tab w:val="clear" w:pos="417"/>
          <w:tab w:val="num" w:pos="1069"/>
        </w:tabs>
        <w:spacing w:after="120"/>
        <w:ind w:left="1012"/>
      </w:pPr>
      <w:r w:rsidRPr="00A410EA">
        <w:t xml:space="preserve">Ligação Flexível em aço inox 40cm </w:t>
      </w:r>
      <w:r w:rsidR="00C4070C" w:rsidRPr="00A410EA">
        <w:t>Ref.</w:t>
      </w:r>
      <w:r w:rsidRPr="00A410EA">
        <w:t>: 00607200 Docol Básicos, da Docol ou Tecnicamente Equivalente.</w:t>
      </w:r>
    </w:p>
    <w:p w14:paraId="49F3B980" w14:textId="77777777" w:rsidR="00D36D79" w:rsidRPr="00A410EA" w:rsidRDefault="00D36D79" w:rsidP="0091693B">
      <w:pPr>
        <w:numPr>
          <w:ilvl w:val="0"/>
          <w:numId w:val="4"/>
        </w:numPr>
        <w:tabs>
          <w:tab w:val="clear" w:pos="417"/>
          <w:tab w:val="num" w:pos="1069"/>
        </w:tabs>
        <w:spacing w:after="120"/>
        <w:ind w:left="1012"/>
      </w:pPr>
      <w:r w:rsidRPr="00A410EA">
        <w:lastRenderedPageBreak/>
        <w:t xml:space="preserve">Registro de pressão Docol Base 3/4” </w:t>
      </w:r>
      <w:r w:rsidR="00C4070C" w:rsidRPr="00A410EA">
        <w:t>Ref.</w:t>
      </w:r>
      <w:r w:rsidRPr="00A410EA">
        <w:t xml:space="preserve">: 25140600 Docol Básicos, da Docol ou </w:t>
      </w:r>
      <w:r w:rsidR="00C4070C" w:rsidRPr="00A410EA">
        <w:t>Tecnicamente</w:t>
      </w:r>
      <w:r w:rsidRPr="00A410EA">
        <w:t xml:space="preserve"> Equivalente.</w:t>
      </w:r>
    </w:p>
    <w:p w14:paraId="26202D15" w14:textId="77777777" w:rsidR="00D36D79" w:rsidRDefault="00D36D79" w:rsidP="0091693B">
      <w:pPr>
        <w:numPr>
          <w:ilvl w:val="0"/>
          <w:numId w:val="4"/>
        </w:numPr>
        <w:tabs>
          <w:tab w:val="clear" w:pos="417"/>
          <w:tab w:val="num" w:pos="1069"/>
        </w:tabs>
        <w:spacing w:after="120"/>
        <w:ind w:left="1012"/>
      </w:pPr>
      <w:r w:rsidRPr="00A410EA">
        <w:t xml:space="preserve">Chuveiro BonnaDucha LEED </w:t>
      </w:r>
      <w:r w:rsidR="00C4070C" w:rsidRPr="00A410EA">
        <w:t>Ref.</w:t>
      </w:r>
      <w:r w:rsidRPr="00A410EA">
        <w:t>: 00604706 Docol Chuveiros, da Docol ou Tecnicamente Equivalente.</w:t>
      </w:r>
    </w:p>
    <w:p w14:paraId="3B6E4057" w14:textId="77777777" w:rsidR="00D36D79" w:rsidRPr="00A410EA" w:rsidRDefault="00D36D79" w:rsidP="0091693B">
      <w:pPr>
        <w:numPr>
          <w:ilvl w:val="0"/>
          <w:numId w:val="4"/>
        </w:numPr>
        <w:tabs>
          <w:tab w:val="clear" w:pos="417"/>
          <w:tab w:val="num" w:pos="1069"/>
        </w:tabs>
        <w:spacing w:after="120"/>
        <w:ind w:left="1012"/>
      </w:pPr>
      <w:r w:rsidRPr="00A410EA">
        <w:t xml:space="preserve">Acabamento para registro Docol Base 1/2’ ,3/4’ e 1’ Riva </w:t>
      </w:r>
      <w:r w:rsidR="00C4070C" w:rsidRPr="00A410EA">
        <w:t>Ref.</w:t>
      </w:r>
      <w:r w:rsidRPr="00A410EA">
        <w:t>: 00449606 Docol Metais, da Docol ou Tecnicamente Equivalente.</w:t>
      </w:r>
    </w:p>
    <w:p w14:paraId="0FA72EE9" w14:textId="77777777" w:rsidR="00D36D79" w:rsidRPr="00A410EA" w:rsidRDefault="00D36D79" w:rsidP="0091693B">
      <w:pPr>
        <w:numPr>
          <w:ilvl w:val="0"/>
          <w:numId w:val="4"/>
        </w:numPr>
        <w:tabs>
          <w:tab w:val="clear" w:pos="417"/>
          <w:tab w:val="num" w:pos="1069"/>
        </w:tabs>
        <w:spacing w:after="120"/>
        <w:ind w:left="1012"/>
      </w:pPr>
      <w:r w:rsidRPr="00A410EA">
        <w:t>Válvula de Mictório Embutida, Docol Matic ou Tecnicamente Equivalente</w:t>
      </w:r>
    </w:p>
    <w:p w14:paraId="1BBF6A4D" w14:textId="77777777" w:rsidR="00D36D79" w:rsidRPr="00A410EA" w:rsidRDefault="00D36D79" w:rsidP="0091693B">
      <w:pPr>
        <w:numPr>
          <w:ilvl w:val="0"/>
          <w:numId w:val="4"/>
        </w:numPr>
        <w:tabs>
          <w:tab w:val="clear" w:pos="417"/>
          <w:tab w:val="num" w:pos="1069"/>
        </w:tabs>
        <w:spacing w:after="120"/>
        <w:ind w:left="1012"/>
      </w:pPr>
      <w:r w:rsidRPr="00A410EA">
        <w:t xml:space="preserve">Torneira para cozinha de mesa, linha Triplus, Docol ou Tecnicamente </w:t>
      </w:r>
      <w:r w:rsidR="00C4070C" w:rsidRPr="00A410EA">
        <w:t>Equivalente</w:t>
      </w:r>
      <w:r w:rsidRPr="00A410EA">
        <w:t>.</w:t>
      </w:r>
    </w:p>
    <w:p w14:paraId="195DD4A8" w14:textId="77777777" w:rsidR="00D36D79" w:rsidRPr="00A410EA" w:rsidRDefault="00D36D79" w:rsidP="00D36D79"/>
    <w:p w14:paraId="3FB3EBDA" w14:textId="77777777" w:rsidR="00D36D79" w:rsidRPr="00A410EA" w:rsidRDefault="00C76B6F" w:rsidP="008A54BD">
      <w:pPr>
        <w:pStyle w:val="Ttulo2"/>
      </w:pPr>
      <w:bookmarkStart w:id="462" w:name="_Toc463868751"/>
      <w:bookmarkStart w:id="463" w:name="_Toc504465273"/>
      <w:r w:rsidRPr="00A410EA">
        <w:t xml:space="preserve">  </w:t>
      </w:r>
      <w:bookmarkStart w:id="464" w:name="_Toc71970261"/>
      <w:bookmarkStart w:id="465" w:name="_Toc41496396"/>
      <w:r w:rsidRPr="00A410EA">
        <w:t>ACESSÓRIOS</w:t>
      </w:r>
      <w:bookmarkEnd w:id="462"/>
      <w:bookmarkEnd w:id="463"/>
      <w:bookmarkEnd w:id="464"/>
      <w:bookmarkEnd w:id="465"/>
    </w:p>
    <w:p w14:paraId="746BD439" w14:textId="77777777" w:rsidR="00D36D79" w:rsidRPr="00A410EA" w:rsidRDefault="00D36D79" w:rsidP="005F2FA7">
      <w:pPr>
        <w:numPr>
          <w:ilvl w:val="0"/>
          <w:numId w:val="13"/>
        </w:numPr>
        <w:tabs>
          <w:tab w:val="clear" w:pos="360"/>
          <w:tab w:val="num" w:pos="936"/>
        </w:tabs>
        <w:spacing w:after="120"/>
        <w:ind w:left="936"/>
        <w:jc w:val="left"/>
      </w:pPr>
      <w:r w:rsidRPr="00A410EA">
        <w:t xml:space="preserve">Saboneteira para sabão líquido, em plástico </w:t>
      </w:r>
      <w:r w:rsidRPr="006E19CD">
        <w:t>Ref. AC-70.000, Aitana BR da Jofel;</w:t>
      </w:r>
    </w:p>
    <w:p w14:paraId="67B97A3A" w14:textId="77777777" w:rsidR="00D36D79" w:rsidRPr="00A410EA" w:rsidRDefault="00D36D79" w:rsidP="005F2FA7">
      <w:pPr>
        <w:numPr>
          <w:ilvl w:val="0"/>
          <w:numId w:val="13"/>
        </w:numPr>
        <w:tabs>
          <w:tab w:val="clear" w:pos="360"/>
          <w:tab w:val="num" w:pos="936"/>
        </w:tabs>
        <w:spacing w:after="120"/>
        <w:ind w:left="936"/>
        <w:jc w:val="left"/>
      </w:pPr>
      <w:r w:rsidRPr="00A410EA">
        <w:t>Toalheiro para papel toalha Inter</w:t>
      </w:r>
      <w:r w:rsidR="00C4070C">
        <w:t xml:space="preserve"> </w:t>
      </w:r>
      <w:r w:rsidRPr="00A410EA">
        <w:t xml:space="preserve">folhas </w:t>
      </w:r>
      <w:r w:rsidRPr="006E19CD">
        <w:t xml:space="preserve">Ref. AH-33.000, Azur Branco </w:t>
      </w:r>
      <w:r w:rsidR="00C4070C" w:rsidRPr="006E19CD">
        <w:t>da Jofel</w:t>
      </w:r>
      <w:r w:rsidRPr="006E19CD">
        <w:t>;</w:t>
      </w:r>
    </w:p>
    <w:p w14:paraId="5192F616" w14:textId="77777777" w:rsidR="00D36D79" w:rsidRPr="006E19CD" w:rsidRDefault="00D36D79" w:rsidP="005F2FA7">
      <w:pPr>
        <w:numPr>
          <w:ilvl w:val="0"/>
          <w:numId w:val="13"/>
        </w:numPr>
        <w:tabs>
          <w:tab w:val="clear" w:pos="360"/>
          <w:tab w:val="num" w:pos="936"/>
        </w:tabs>
        <w:spacing w:after="120"/>
        <w:ind w:left="936"/>
        <w:jc w:val="left"/>
      </w:pPr>
      <w:r w:rsidRPr="00A410EA">
        <w:t>Assento para vaso sanitário AP14 (linha Century), na cor branco da Deca</w:t>
      </w:r>
    </w:p>
    <w:p w14:paraId="0DF77CDE" w14:textId="77777777" w:rsidR="00D36D79" w:rsidRPr="00A410EA" w:rsidRDefault="00D36D79" w:rsidP="005F2FA7">
      <w:pPr>
        <w:numPr>
          <w:ilvl w:val="0"/>
          <w:numId w:val="13"/>
        </w:numPr>
        <w:tabs>
          <w:tab w:val="clear" w:pos="360"/>
          <w:tab w:val="num" w:pos="936"/>
        </w:tabs>
        <w:spacing w:after="120"/>
        <w:ind w:left="936"/>
        <w:jc w:val="left"/>
      </w:pPr>
      <w:r w:rsidRPr="00A410EA">
        <w:t>Assento para vaso sanitário com abertura frontal</w:t>
      </w:r>
      <w:r w:rsidRPr="006E19CD">
        <w:t xml:space="preserve"> Ref. 2360.E.BR, </w:t>
      </w:r>
      <w:r w:rsidRPr="00A410EA">
        <w:t>na cor branca</w:t>
      </w:r>
      <w:r w:rsidRPr="006E19CD">
        <w:t xml:space="preserve"> </w:t>
      </w:r>
      <w:r w:rsidRPr="00A410EA">
        <w:t>da Deca</w:t>
      </w:r>
      <w:r w:rsidRPr="006E19CD">
        <w:t xml:space="preserve"> </w:t>
      </w:r>
      <w:r w:rsidRPr="00A410EA">
        <w:t xml:space="preserve"> </w:t>
      </w:r>
    </w:p>
    <w:p w14:paraId="6A7E0013" w14:textId="77777777" w:rsidR="00D36D79" w:rsidRPr="00A410EA" w:rsidRDefault="00D36D79" w:rsidP="005F2FA7">
      <w:pPr>
        <w:numPr>
          <w:ilvl w:val="0"/>
          <w:numId w:val="13"/>
        </w:numPr>
        <w:tabs>
          <w:tab w:val="clear" w:pos="360"/>
          <w:tab w:val="num" w:pos="936"/>
        </w:tabs>
        <w:spacing w:after="120"/>
        <w:ind w:left="936"/>
      </w:pPr>
      <w:r w:rsidRPr="00A410EA">
        <w:t>Grelha para ralo seco cromado, ref. 118</w:t>
      </w:r>
      <w:r w:rsidRPr="00A410EA">
        <w:rPr>
          <w:vertAlign w:val="superscript"/>
        </w:rPr>
        <w:t xml:space="preserve"> </w:t>
      </w:r>
      <w:r w:rsidRPr="00A410EA">
        <w:t>A da Moldenox;</w:t>
      </w:r>
    </w:p>
    <w:p w14:paraId="7ED5D847" w14:textId="77777777" w:rsidR="00D36D79" w:rsidRPr="00A410EA" w:rsidRDefault="00D36D79" w:rsidP="005F2FA7">
      <w:pPr>
        <w:numPr>
          <w:ilvl w:val="0"/>
          <w:numId w:val="13"/>
        </w:numPr>
        <w:tabs>
          <w:tab w:val="clear" w:pos="360"/>
          <w:tab w:val="num" w:pos="936"/>
        </w:tabs>
        <w:spacing w:after="120"/>
        <w:ind w:left="936"/>
        <w:rPr>
          <w:b/>
        </w:rPr>
      </w:pPr>
      <w:r w:rsidRPr="00A410EA">
        <w:t xml:space="preserve">Grelha para ralo </w:t>
      </w:r>
      <w:r w:rsidR="00C4070C" w:rsidRPr="00A410EA">
        <w:t>sifonado</w:t>
      </w:r>
      <w:r w:rsidRPr="00A410EA">
        <w:t xml:space="preserve"> cromado, ref. 119 A da Moldenox; </w:t>
      </w:r>
    </w:p>
    <w:p w14:paraId="6CD713E7" w14:textId="77777777" w:rsidR="00D36D79" w:rsidRPr="00A410EA" w:rsidRDefault="00D36D79" w:rsidP="00D36D79">
      <w:r w:rsidRPr="00A410EA">
        <w:t xml:space="preserve">Espelho </w:t>
      </w:r>
      <w:r w:rsidR="00C4070C" w:rsidRPr="00A410EA">
        <w:t>retangular,</w:t>
      </w:r>
      <w:r w:rsidRPr="00A410EA">
        <w:t xml:space="preserve"> com 4 mm de espessura, sem moldura. Deverão ser colados às alvenarias por meio de cola especial a base d´água e camada intermediária de cortiça laminada de modo que sejam impedidas infiltrações que comprometam a visibilidade perfeita do espelho (reflexão da imagem) com dimensões de 1,00m de altura pelo comprimento </w:t>
      </w:r>
      <w:r w:rsidR="00C4070C" w:rsidRPr="00A410EA">
        <w:t>das bancadas</w:t>
      </w:r>
      <w:r w:rsidRPr="00A410EA">
        <w:t xml:space="preserve"> e alinhados </w:t>
      </w:r>
      <w:r w:rsidR="00C4070C" w:rsidRPr="00A410EA">
        <w:t>à</w:t>
      </w:r>
      <w:r w:rsidRPr="00A410EA">
        <w:t xml:space="preserve"> altura de 2,10m. Os espelhos nos banheiros PNE e nos banheiros </w:t>
      </w:r>
      <w:r w:rsidR="00C4070C" w:rsidRPr="00A410EA">
        <w:t>compartilhados, deverão</w:t>
      </w:r>
      <w:r w:rsidRPr="00A410EA">
        <w:t xml:space="preserve"> seguir a ABNT/ NBR 9050 com suas dimensões conforme exigidas pela norma.</w:t>
      </w:r>
    </w:p>
    <w:p w14:paraId="1223655B" w14:textId="77777777" w:rsidR="00D36D79" w:rsidRPr="00A410EA" w:rsidRDefault="00D36D79" w:rsidP="00D36D79">
      <w:pPr>
        <w:ind w:left="0"/>
      </w:pPr>
    </w:p>
    <w:p w14:paraId="72F3FED7" w14:textId="77777777" w:rsidR="00D36D79" w:rsidRPr="008A54BD" w:rsidRDefault="00C76B6F" w:rsidP="008A54BD">
      <w:pPr>
        <w:pStyle w:val="Ttulo2"/>
      </w:pPr>
      <w:r w:rsidRPr="008A54BD">
        <w:t xml:space="preserve">  </w:t>
      </w:r>
      <w:bookmarkStart w:id="466" w:name="_Toc71970262"/>
      <w:bookmarkStart w:id="467" w:name="_Toc41496397"/>
      <w:r w:rsidRPr="008A54BD">
        <w:t>BANCADAS</w:t>
      </w:r>
      <w:bookmarkEnd w:id="466"/>
      <w:bookmarkEnd w:id="467"/>
    </w:p>
    <w:p w14:paraId="15847372" w14:textId="77777777" w:rsidR="00D36D79" w:rsidRPr="00A410EA" w:rsidRDefault="00C76B6F" w:rsidP="00D36D79">
      <w:pPr>
        <w:pStyle w:val="Ttulo3"/>
      </w:pPr>
      <w:bookmarkStart w:id="468" w:name="_Toc504465274"/>
      <w:r w:rsidRPr="00A410EA">
        <w:t xml:space="preserve">  </w:t>
      </w:r>
      <w:bookmarkStart w:id="469" w:name="_Toc71970263"/>
      <w:bookmarkStart w:id="470" w:name="_Toc41496398"/>
      <w:r w:rsidRPr="00A410EA">
        <w:t>BANCADA</w:t>
      </w:r>
      <w:bookmarkEnd w:id="468"/>
      <w:r w:rsidRPr="00A410EA">
        <w:t>S EM GRANITO</w:t>
      </w:r>
      <w:bookmarkEnd w:id="469"/>
      <w:bookmarkEnd w:id="470"/>
    </w:p>
    <w:p w14:paraId="154DA147" w14:textId="77777777" w:rsidR="00D36D79" w:rsidRPr="00A410EA" w:rsidRDefault="00D36D79" w:rsidP="005F2FA7">
      <w:pPr>
        <w:numPr>
          <w:ilvl w:val="0"/>
          <w:numId w:val="28"/>
        </w:numPr>
        <w:rPr>
          <w:b/>
        </w:rPr>
      </w:pPr>
      <w:bookmarkStart w:id="471" w:name="_Toc504465275"/>
      <w:r w:rsidRPr="00A410EA">
        <w:rPr>
          <w:b/>
        </w:rPr>
        <w:t>Bancadas em Granito</w:t>
      </w:r>
      <w:bookmarkEnd w:id="471"/>
      <w:r w:rsidRPr="00A410EA">
        <w:rPr>
          <w:b/>
        </w:rPr>
        <w:t xml:space="preserve"> (com apoios em peças de granito)</w:t>
      </w:r>
    </w:p>
    <w:p w14:paraId="5E30D17F" w14:textId="77777777" w:rsidR="00D36D79" w:rsidRPr="00A410EA" w:rsidRDefault="00D36D79" w:rsidP="00D36D79">
      <w:pPr>
        <w:ind w:left="0"/>
      </w:pPr>
    </w:p>
    <w:p w14:paraId="11E1D187" w14:textId="77777777" w:rsidR="00D36D79" w:rsidRPr="00A410EA" w:rsidRDefault="00D36D79" w:rsidP="00A46853">
      <w:pPr>
        <w:ind w:left="0" w:firstLine="708"/>
      </w:pPr>
      <w:r w:rsidRPr="00A410EA">
        <w:t>Bancadas de granito industrial preto absoluto, polido, com 3 cm de espessura, boleado.</w:t>
      </w:r>
    </w:p>
    <w:p w14:paraId="1F2FDA19" w14:textId="77777777" w:rsidR="00D36D79" w:rsidRPr="00A410EA" w:rsidRDefault="00D36D79" w:rsidP="00A46853">
      <w:pPr>
        <w:ind w:left="0" w:firstLine="708"/>
      </w:pPr>
      <w:r w:rsidRPr="00A410EA">
        <w:t>Deverão ser executadas seguindo fielmente os desenhos, curvaturas e raios apresentados no projeto, como também, o mesmo deverá ser verificado com moldes feitos no local.</w:t>
      </w:r>
    </w:p>
    <w:p w14:paraId="09CEB173" w14:textId="77777777" w:rsidR="00D36D79" w:rsidRPr="00A410EA" w:rsidRDefault="00D36D79" w:rsidP="00A46853">
      <w:pPr>
        <w:ind w:left="0" w:firstLine="708"/>
      </w:pPr>
      <w:r w:rsidRPr="00A410EA">
        <w:t>Em função de suas dimensões, algumas bancadas poderão ser fornecidas em partes, as quais já estão definidas no projeto.</w:t>
      </w:r>
    </w:p>
    <w:p w14:paraId="597A3D60" w14:textId="77777777" w:rsidR="00D36D79" w:rsidRDefault="00D36D79" w:rsidP="00A46853">
      <w:pPr>
        <w:ind w:left="0" w:firstLine="708"/>
      </w:pPr>
      <w:r w:rsidRPr="00A410EA">
        <w:lastRenderedPageBreak/>
        <w:t>Toda junta de emenda deverá ser executada sem que apresente desnível entre as peças.</w:t>
      </w:r>
    </w:p>
    <w:p w14:paraId="41917958" w14:textId="77777777" w:rsidR="00D36D79" w:rsidRPr="00A410EA" w:rsidRDefault="00D36D79" w:rsidP="00A46853">
      <w:pPr>
        <w:ind w:left="0" w:firstLine="708"/>
      </w:pPr>
      <w:r w:rsidRPr="00A410EA">
        <w:t xml:space="preserve">Algumas bancadas apresentam peças de apoio em </w:t>
      </w:r>
      <w:r w:rsidR="00C4070C" w:rsidRPr="00A410EA">
        <w:t>granito industrial</w:t>
      </w:r>
      <w:r w:rsidRPr="00A410EA">
        <w:t xml:space="preserve"> preto absoluto, com 3 cm de espessura, boleado em uma face, as quais estão dimensionadas em projeto.</w:t>
      </w:r>
    </w:p>
    <w:p w14:paraId="04E90D46" w14:textId="77777777" w:rsidR="00D36D79" w:rsidRPr="006E19CD" w:rsidRDefault="00D36D79" w:rsidP="00D36D79">
      <w:pPr>
        <w:ind w:left="0" w:firstLine="708"/>
      </w:pPr>
      <w:r w:rsidRPr="00A410EA">
        <w:t>Caso não estejam de acordo com o projeto, as mesmas serão recusadas.</w:t>
      </w:r>
    </w:p>
    <w:p w14:paraId="7BAEE3E8" w14:textId="77777777" w:rsidR="00D36D79" w:rsidRPr="00A410EA" w:rsidRDefault="00D36D79" w:rsidP="00D36D79">
      <w:pPr>
        <w:pStyle w:val="Cabealho"/>
        <w:tabs>
          <w:tab w:val="clear" w:pos="4419"/>
          <w:tab w:val="clear" w:pos="8838"/>
        </w:tabs>
        <w:ind w:left="0"/>
      </w:pPr>
    </w:p>
    <w:p w14:paraId="7F6A454C" w14:textId="77777777" w:rsidR="00D36D79" w:rsidRDefault="00C76B6F" w:rsidP="00D36D79">
      <w:pPr>
        <w:pStyle w:val="Ttulo3"/>
      </w:pPr>
      <w:r w:rsidRPr="00A410EA">
        <w:t xml:space="preserve"> </w:t>
      </w:r>
      <w:bookmarkStart w:id="472" w:name="_Toc71970264"/>
      <w:bookmarkStart w:id="473" w:name="_Toc41496399"/>
      <w:r w:rsidRPr="00A410EA">
        <w:t>BANCADAS EM AÇO INÓX</w:t>
      </w:r>
      <w:bookmarkEnd w:id="472"/>
      <w:bookmarkEnd w:id="473"/>
    </w:p>
    <w:p w14:paraId="2AF164EE" w14:textId="77777777" w:rsidR="00D36D79" w:rsidRPr="006E19CD" w:rsidRDefault="00D36D79" w:rsidP="00D36D79"/>
    <w:p w14:paraId="09B9BCBB" w14:textId="77777777" w:rsidR="00D36D79" w:rsidRPr="00A410EA" w:rsidRDefault="00D36D79" w:rsidP="00A46853">
      <w:pPr>
        <w:ind w:left="0" w:firstLine="426"/>
      </w:pPr>
      <w:r w:rsidRPr="00A410EA">
        <w:t xml:space="preserve">Deverão ser fornecidas e instaladas bancadas em aço </w:t>
      </w:r>
      <w:r w:rsidR="00C4070C" w:rsidRPr="00A410EA">
        <w:t>inox com</w:t>
      </w:r>
      <w:r w:rsidRPr="00A410EA">
        <w:t xml:space="preserve"> cuba em aço </w:t>
      </w:r>
      <w:r w:rsidR="00C4070C" w:rsidRPr="00A410EA">
        <w:t>inox</w:t>
      </w:r>
      <w:r w:rsidRPr="00A410EA">
        <w:t xml:space="preserve"> e sem cuba, com frontispício h = 7 cm e h = 10cm, conforme indicado no Detalhamento de Áreas Molhadas</w:t>
      </w:r>
    </w:p>
    <w:p w14:paraId="358A033D" w14:textId="77777777" w:rsidR="00D36D79" w:rsidRPr="00A410EA" w:rsidRDefault="00D36D79" w:rsidP="00A46853">
      <w:pPr>
        <w:ind w:left="0" w:firstLine="426"/>
      </w:pPr>
      <w:r w:rsidRPr="00A410EA">
        <w:t>Deverão ser executadas seguindo fielmente os desenhos e angulações apresentados no projeto, como também, o mesmo deverá ser verificado com moldes feitos no local.</w:t>
      </w:r>
    </w:p>
    <w:p w14:paraId="0AAB0292" w14:textId="77777777" w:rsidR="00D36D79" w:rsidRPr="00A410EA" w:rsidRDefault="00D36D79" w:rsidP="00A46853">
      <w:pPr>
        <w:ind w:left="0" w:firstLine="426"/>
      </w:pPr>
      <w:r w:rsidRPr="00A410EA">
        <w:t xml:space="preserve">As bancadas deverão ser </w:t>
      </w:r>
      <w:r w:rsidR="00C4070C" w:rsidRPr="00A410EA">
        <w:t>apoiadas</w:t>
      </w:r>
      <w:r w:rsidRPr="00A410EA">
        <w:t xml:space="preserve"> conforme indicado no Detalhamento de Áreas Molhadas.</w:t>
      </w:r>
    </w:p>
    <w:p w14:paraId="5D8E527C" w14:textId="77777777" w:rsidR="00D36D79" w:rsidRPr="00A410EA" w:rsidRDefault="00D36D79" w:rsidP="00A46853">
      <w:pPr>
        <w:ind w:left="0" w:firstLine="426"/>
      </w:pPr>
      <w:r w:rsidRPr="00A410EA">
        <w:t>Caso não estejam de acordo com o projeto, as mesmas serão recusadas.</w:t>
      </w:r>
    </w:p>
    <w:p w14:paraId="37FF48C6" w14:textId="77777777" w:rsidR="00D36D79" w:rsidRPr="00A410EA" w:rsidRDefault="00D36D79" w:rsidP="00D36D79">
      <w:pPr>
        <w:spacing w:after="120"/>
        <w:ind w:left="708"/>
      </w:pPr>
    </w:p>
    <w:p w14:paraId="579792B8" w14:textId="77777777" w:rsidR="00D36D79" w:rsidRPr="00A410EA" w:rsidRDefault="00C76B6F" w:rsidP="00D36D79">
      <w:pPr>
        <w:pStyle w:val="Ttulo3"/>
      </w:pPr>
      <w:bookmarkStart w:id="474" w:name="_Toc41496400"/>
      <w:r w:rsidRPr="00A410EA">
        <w:t>BANCADA EM COMPENSADO</w:t>
      </w:r>
      <w:bookmarkEnd w:id="474"/>
    </w:p>
    <w:p w14:paraId="6CE47EEC" w14:textId="77777777" w:rsidR="00D36D79" w:rsidRPr="00A410EA" w:rsidRDefault="00D36D79" w:rsidP="00A46853">
      <w:pPr>
        <w:ind w:left="0" w:firstLine="426"/>
      </w:pPr>
      <w:r w:rsidRPr="00A410EA">
        <w:t>Deverão ser fornecidas e instaladas bancadas em Compensado Naval revestido em Laminado Carvalho Natural.</w:t>
      </w:r>
    </w:p>
    <w:p w14:paraId="14E61B06" w14:textId="77777777" w:rsidR="00D36D79" w:rsidRPr="00A410EA" w:rsidRDefault="00D36D79" w:rsidP="00A46853">
      <w:pPr>
        <w:ind w:left="0" w:firstLine="426"/>
      </w:pPr>
      <w:r w:rsidRPr="00A410EA">
        <w:t>Deverão ser executadas seguindo fielmente os desenhos e angulações apresentados no projeto, como também, o mesmo deverá ser verificado com moldes feitos no local.</w:t>
      </w:r>
    </w:p>
    <w:p w14:paraId="5AA76F3F" w14:textId="77777777" w:rsidR="00D36D79" w:rsidRPr="00A410EA" w:rsidRDefault="00D36D79" w:rsidP="00A46853">
      <w:pPr>
        <w:ind w:left="0" w:firstLine="426"/>
      </w:pPr>
      <w:r w:rsidRPr="00A410EA">
        <w:t xml:space="preserve">As bancadas deverão ser </w:t>
      </w:r>
      <w:r w:rsidR="00C4070C" w:rsidRPr="00A410EA">
        <w:t>apoiadas</w:t>
      </w:r>
      <w:r w:rsidRPr="00A410EA">
        <w:t xml:space="preserve"> conforme indicado no Detalhamento de Áreas Molhadas.</w:t>
      </w:r>
    </w:p>
    <w:p w14:paraId="6463BB52" w14:textId="77777777" w:rsidR="00D36D79" w:rsidRPr="00A410EA" w:rsidRDefault="00D36D79" w:rsidP="00A46853">
      <w:pPr>
        <w:ind w:left="0" w:firstLine="426"/>
      </w:pPr>
      <w:r w:rsidRPr="00A410EA">
        <w:t>Caso não estejam de acordo com o projeto, as mesmas serão recusadas.</w:t>
      </w:r>
    </w:p>
    <w:p w14:paraId="61162728" w14:textId="77777777" w:rsidR="00D36D79" w:rsidRPr="00A410EA" w:rsidRDefault="00D36D79" w:rsidP="00D36D79">
      <w:pPr>
        <w:ind w:left="0"/>
      </w:pPr>
    </w:p>
    <w:p w14:paraId="29E918BA" w14:textId="77777777" w:rsidR="00D36D79" w:rsidRPr="00A410EA" w:rsidRDefault="00C76B6F" w:rsidP="00D36D79">
      <w:pPr>
        <w:pStyle w:val="Ttulo2"/>
      </w:pPr>
      <w:bookmarkStart w:id="475" w:name="_Toc41496401"/>
      <w:r w:rsidRPr="00A410EA">
        <w:t>ARMÁRIOS</w:t>
      </w:r>
      <w:bookmarkEnd w:id="475"/>
    </w:p>
    <w:p w14:paraId="6E666053" w14:textId="77777777" w:rsidR="00D36D79" w:rsidRDefault="00C76B6F" w:rsidP="00D36D79">
      <w:pPr>
        <w:pStyle w:val="Ttulo3"/>
      </w:pPr>
      <w:r w:rsidRPr="00A410EA">
        <w:t xml:space="preserve"> </w:t>
      </w:r>
      <w:bookmarkStart w:id="476" w:name="_Toc41496402"/>
      <w:r w:rsidRPr="00A410EA">
        <w:t>ARMÁRIO EM COMPENSADO NAVAL</w:t>
      </w:r>
      <w:bookmarkEnd w:id="476"/>
    </w:p>
    <w:p w14:paraId="688A384D" w14:textId="77777777" w:rsidR="00D36D79" w:rsidRPr="006E19CD" w:rsidRDefault="00D36D79" w:rsidP="00D36D79"/>
    <w:p w14:paraId="199ECE66" w14:textId="77777777" w:rsidR="00D36D79" w:rsidRPr="00A410EA" w:rsidRDefault="00D36D79" w:rsidP="00A46853">
      <w:pPr>
        <w:ind w:left="0" w:firstLine="426"/>
      </w:pPr>
      <w:r w:rsidRPr="00A410EA">
        <w:t>Deverá ser fornecido e instalado armários em compensado naval 18mm abaixo da bancada das pias com gaveteiros e portas e/ou acima das bancadas com portas.</w:t>
      </w:r>
    </w:p>
    <w:p w14:paraId="7C60CC28" w14:textId="77777777" w:rsidR="00D36D79" w:rsidRPr="00A410EA" w:rsidRDefault="00D36D79" w:rsidP="00D36D79">
      <w:pPr>
        <w:pStyle w:val="Recuodecorpodetexto2"/>
        <w:ind w:left="0"/>
        <w:rPr>
          <w:b/>
        </w:rPr>
      </w:pPr>
    </w:p>
    <w:p w14:paraId="28852813" w14:textId="77777777" w:rsidR="00D36D79" w:rsidRDefault="00C76B6F" w:rsidP="00D36D79">
      <w:pPr>
        <w:pStyle w:val="Ttulo3"/>
      </w:pPr>
      <w:bookmarkStart w:id="477" w:name="_Toc41496403"/>
      <w:r w:rsidRPr="00A410EA">
        <w:t>ARMÁRIO EM ESTRUTURA METÁLICA</w:t>
      </w:r>
      <w:bookmarkEnd w:id="477"/>
    </w:p>
    <w:p w14:paraId="175F1907" w14:textId="77777777" w:rsidR="00D36D79" w:rsidRPr="006E19CD" w:rsidRDefault="00D36D79" w:rsidP="00D36D79"/>
    <w:p w14:paraId="364FD6E5" w14:textId="77777777" w:rsidR="00D36D79" w:rsidRDefault="00D36D79" w:rsidP="00A46853">
      <w:pPr>
        <w:ind w:left="0" w:firstLine="426"/>
      </w:pPr>
      <w:r w:rsidRPr="00A410EA">
        <w:t>Deverá ser fornecido e instalado armários em estrutura metálica abaixo da bancada das pias com portas.</w:t>
      </w:r>
    </w:p>
    <w:p w14:paraId="2FF3CF42" w14:textId="77777777" w:rsidR="00E85A2D" w:rsidRDefault="00E85A2D" w:rsidP="00D36D79">
      <w:pPr>
        <w:ind w:left="703"/>
      </w:pPr>
    </w:p>
    <w:p w14:paraId="3762D611" w14:textId="77777777" w:rsidR="00D36D79" w:rsidRDefault="004E4E2E" w:rsidP="007D2883">
      <w:pPr>
        <w:pStyle w:val="Ttulo1"/>
      </w:pPr>
      <w:bookmarkStart w:id="478" w:name="_Toc71970276"/>
      <w:bookmarkStart w:id="479" w:name="_Toc41496404"/>
      <w:r w:rsidRPr="00A410EA">
        <w:lastRenderedPageBreak/>
        <w:t>DIVERSOS</w:t>
      </w:r>
      <w:bookmarkEnd w:id="478"/>
      <w:bookmarkEnd w:id="479"/>
    </w:p>
    <w:p w14:paraId="65BB21C4" w14:textId="77777777" w:rsidR="007D2883" w:rsidRPr="007D2883" w:rsidRDefault="007D2883" w:rsidP="007D2883"/>
    <w:p w14:paraId="570B4301" w14:textId="77777777" w:rsidR="00D36D79" w:rsidRDefault="00C76B6F" w:rsidP="007D2883">
      <w:pPr>
        <w:pStyle w:val="Ttulo2"/>
      </w:pPr>
      <w:r w:rsidRPr="00A410EA">
        <w:t xml:space="preserve">  </w:t>
      </w:r>
      <w:bookmarkStart w:id="480" w:name="_Toc71970277"/>
      <w:bookmarkStart w:id="481" w:name="_Toc41496405"/>
      <w:r w:rsidRPr="00A410EA">
        <w:t>CATRACA</w:t>
      </w:r>
      <w:bookmarkEnd w:id="480"/>
      <w:bookmarkEnd w:id="481"/>
    </w:p>
    <w:p w14:paraId="66165F4B" w14:textId="77777777" w:rsidR="00D36D79" w:rsidRPr="00A410EA" w:rsidRDefault="00D36D79" w:rsidP="00A46853">
      <w:pPr>
        <w:pStyle w:val="Recuodecorpodetexto2"/>
        <w:ind w:left="0" w:firstLine="576"/>
      </w:pPr>
      <w:r w:rsidRPr="00A410EA">
        <w:t>Os serviços compreenderão o fornecimento e montagem de todos os equipamentos, materiais e acessórios, mesmo os não explicitamente citados nestas especificações, tais como rebites, parafusos, porcas, ferragens, buchas, fixadores, colas, solda, etc.</w:t>
      </w:r>
    </w:p>
    <w:p w14:paraId="0352A999" w14:textId="77777777" w:rsidR="00D36D79" w:rsidRPr="00A410EA" w:rsidRDefault="00D36D79" w:rsidP="00A46853">
      <w:pPr>
        <w:ind w:left="0" w:firstLine="576"/>
      </w:pPr>
      <w:r w:rsidRPr="00A410EA">
        <w:t>A instalação deverá ser totalmente regulada pelas normas técnicas do fabricante, exigindo-se a apresentação de um relatório final, incluído no Manual de Operação e Manutenção.</w:t>
      </w:r>
    </w:p>
    <w:p w14:paraId="154114E6" w14:textId="77777777" w:rsidR="00D36D79" w:rsidRPr="00A410EA" w:rsidRDefault="00D36D79" w:rsidP="00A46853">
      <w:pPr>
        <w:ind w:left="0" w:firstLine="432"/>
      </w:pPr>
      <w:r w:rsidRPr="00A410EA">
        <w:rPr>
          <w:snapToGrid w:val="0"/>
        </w:rPr>
        <w:t xml:space="preserve">Deverá ser fornecido e instalado 2 catracas de controle de acesso, </w:t>
      </w:r>
      <w:r w:rsidRPr="00A410EA">
        <w:t xml:space="preserve">modelo </w:t>
      </w:r>
      <w:r w:rsidR="00B95CB5" w:rsidRPr="00A410EA">
        <w:t>minibloqueio</w:t>
      </w:r>
      <w:r w:rsidRPr="00A410EA">
        <w:t xml:space="preserve"> (tipo coluna), </w:t>
      </w:r>
      <w:r w:rsidRPr="00A410EA">
        <w:rPr>
          <w:i/>
          <w:snapToGrid w:val="0"/>
        </w:rPr>
        <w:t xml:space="preserve">CATRAX </w:t>
      </w:r>
      <w:r w:rsidR="00B95CB5" w:rsidRPr="00A410EA">
        <w:rPr>
          <w:i/>
          <w:snapToGrid w:val="0"/>
        </w:rPr>
        <w:t>Plus</w:t>
      </w:r>
      <w:r w:rsidRPr="00A410EA">
        <w:rPr>
          <w:snapToGrid w:val="0"/>
        </w:rPr>
        <w:t xml:space="preserve"> da Digicon, modelo Catraca CCA 1020 P </w:t>
      </w:r>
      <w:r w:rsidRPr="00A410EA">
        <w:t>com acabamento externo em pintura eletrostática epóxi pó na cor bege e detalhes em ABS na cor bege.</w:t>
      </w:r>
    </w:p>
    <w:p w14:paraId="7CCB6583" w14:textId="77777777" w:rsidR="00D36D79" w:rsidRPr="00A410EA" w:rsidRDefault="00D36D79" w:rsidP="00D36D79">
      <w:pPr>
        <w:pStyle w:val="Cabealho"/>
        <w:tabs>
          <w:tab w:val="clear" w:pos="4419"/>
          <w:tab w:val="clear" w:pos="8838"/>
        </w:tabs>
        <w:ind w:left="0"/>
      </w:pPr>
    </w:p>
    <w:p w14:paraId="22025F02" w14:textId="77777777" w:rsidR="00D36D79" w:rsidRDefault="004E4E2E" w:rsidP="007D2883">
      <w:pPr>
        <w:pStyle w:val="Ttulo1"/>
      </w:pPr>
      <w:bookmarkStart w:id="482" w:name="_Toc18209657"/>
      <w:bookmarkStart w:id="483" w:name="_Toc18209897"/>
      <w:r w:rsidRPr="00A410EA">
        <w:t xml:space="preserve"> </w:t>
      </w:r>
      <w:bookmarkStart w:id="484" w:name="_Toc41496406"/>
      <w:r w:rsidRPr="00A410EA">
        <w:t>INSTALAÇÕES GERAIS</w:t>
      </w:r>
      <w:bookmarkStart w:id="485" w:name="_Toc71970289"/>
      <w:bookmarkEnd w:id="482"/>
      <w:bookmarkEnd w:id="483"/>
      <w:bookmarkEnd w:id="484"/>
      <w:r w:rsidRPr="00A410EA">
        <w:t xml:space="preserve"> </w:t>
      </w:r>
      <w:bookmarkEnd w:id="485"/>
    </w:p>
    <w:p w14:paraId="5003927D" w14:textId="77777777" w:rsidR="007D2883" w:rsidRPr="007D2883" w:rsidRDefault="007D2883" w:rsidP="007D2883"/>
    <w:p w14:paraId="3417992E" w14:textId="77777777" w:rsidR="00D36D79" w:rsidRPr="00A410EA" w:rsidRDefault="00C76B6F" w:rsidP="007D2883">
      <w:pPr>
        <w:pStyle w:val="Ttulo2"/>
      </w:pPr>
      <w:bookmarkStart w:id="486" w:name="_Toc18209658"/>
      <w:bookmarkStart w:id="487" w:name="_Toc18209898"/>
      <w:r w:rsidRPr="00A410EA">
        <w:t xml:space="preserve">   </w:t>
      </w:r>
      <w:bookmarkStart w:id="488" w:name="_Toc71970290"/>
      <w:bookmarkStart w:id="489" w:name="_Toc41496407"/>
      <w:r w:rsidRPr="00A410EA">
        <w:t>INSTALAÇÕES HIDRÁULICAS</w:t>
      </w:r>
      <w:bookmarkEnd w:id="486"/>
      <w:bookmarkEnd w:id="487"/>
      <w:bookmarkEnd w:id="488"/>
      <w:bookmarkEnd w:id="489"/>
    </w:p>
    <w:p w14:paraId="085C5667" w14:textId="77777777" w:rsidR="00D36D79" w:rsidRDefault="00D36D79" w:rsidP="00D36D79"/>
    <w:p w14:paraId="596B54FB" w14:textId="77777777" w:rsidR="00D36D79" w:rsidRPr="00A410EA" w:rsidRDefault="00D36D79" w:rsidP="00A46853">
      <w:pPr>
        <w:ind w:left="0" w:firstLine="576"/>
      </w:pPr>
      <w:r w:rsidRPr="00A410EA">
        <w:t>Os desenhos do projeto e respectivos detalhes fazem parte desta especificação.</w:t>
      </w:r>
    </w:p>
    <w:p w14:paraId="05A7F76E" w14:textId="77777777" w:rsidR="00D36D79" w:rsidRPr="00A410EA" w:rsidRDefault="00A46853" w:rsidP="00A46853">
      <w:pPr>
        <w:ind w:left="0"/>
      </w:pPr>
      <w:r>
        <w:tab/>
      </w:r>
      <w:r w:rsidR="00D36D79" w:rsidRPr="00A410EA">
        <w:t>Em caso de dúvida quanto a interpretação dos desenhos será consultada a Fiscalização.</w:t>
      </w:r>
    </w:p>
    <w:p w14:paraId="17CBED10" w14:textId="77777777" w:rsidR="00D36D79" w:rsidRPr="00A410EA" w:rsidRDefault="00D36D79" w:rsidP="00A46853">
      <w:pPr>
        <w:ind w:left="0" w:firstLine="708"/>
      </w:pPr>
      <w:r w:rsidRPr="00A410EA">
        <w:t>Em caso de divergência entre cotas de desenho e suas dimensões, medidas em escala, prevalecerão sempre as primeiras.</w:t>
      </w:r>
    </w:p>
    <w:p w14:paraId="055237D6" w14:textId="77777777" w:rsidR="00D36D79" w:rsidRPr="00A410EA" w:rsidRDefault="00D36D79" w:rsidP="00A46853">
      <w:pPr>
        <w:ind w:left="0" w:firstLine="708"/>
      </w:pPr>
      <w:r w:rsidRPr="00A410EA">
        <w:t>Em caso de divergência entre desenhos de escalas diferentes, prevalecerão os de maior escala.</w:t>
      </w:r>
    </w:p>
    <w:p w14:paraId="3E34C8FC" w14:textId="77777777" w:rsidR="00D36D79" w:rsidRPr="00A410EA" w:rsidRDefault="00D36D79" w:rsidP="00A46853">
      <w:pPr>
        <w:ind w:left="0" w:firstLine="708"/>
      </w:pPr>
      <w:r w:rsidRPr="00A410EA">
        <w:t>Em caso de divergência entre desenhos de datas diferentes, prevalecerão os de data mais recente.</w:t>
      </w:r>
    </w:p>
    <w:p w14:paraId="0A0F46E3" w14:textId="77777777" w:rsidR="00D36D79" w:rsidRPr="00A410EA" w:rsidRDefault="00D36D79" w:rsidP="00A46853">
      <w:pPr>
        <w:pStyle w:val="Recuodecorpodetexto2"/>
        <w:ind w:left="0" w:firstLine="708"/>
      </w:pPr>
      <w:r w:rsidRPr="00A410EA">
        <w:t xml:space="preserve">Todo e qualquer serviço será executado por profissionais habilitados e a </w:t>
      </w:r>
      <w:r>
        <w:t>CONTRATADA</w:t>
      </w:r>
      <w:r w:rsidRPr="00A410EA">
        <w:t xml:space="preserve"> assumirá integral responsabilidade pela boa execução e eficiência dos serviços que efetuar, bem como pelos danos decorrentes da realização dos referidos trabalhos.</w:t>
      </w:r>
    </w:p>
    <w:p w14:paraId="071F360E" w14:textId="77777777" w:rsidR="00D36D79" w:rsidRPr="00A410EA" w:rsidRDefault="00D36D79" w:rsidP="00A46853">
      <w:pPr>
        <w:pStyle w:val="Recuodecorpodetexto2"/>
        <w:ind w:left="0" w:firstLine="708"/>
      </w:pPr>
      <w:r w:rsidRPr="00A410EA">
        <w:t xml:space="preserve">As instalações hidráulicas de água potável serão executadas rigorosamente de acordo com o projeto, a norma NBR - </w:t>
      </w:r>
      <w:r w:rsidR="00B95CB5" w:rsidRPr="00A410EA">
        <w:t>5626 da</w:t>
      </w:r>
      <w:r w:rsidRPr="00A410EA">
        <w:t xml:space="preserve"> ABNT e as Normas da Concessionária local CEDAE.</w:t>
      </w:r>
    </w:p>
    <w:p w14:paraId="5369646B" w14:textId="77777777" w:rsidR="00D36D79" w:rsidRDefault="00D36D79" w:rsidP="00A46853">
      <w:pPr>
        <w:ind w:left="0" w:firstLine="708"/>
      </w:pPr>
      <w:r w:rsidRPr="00A410EA">
        <w:t>As tubulações de água foram dimensionadas pela NBR –5626 e, a velocidade da água foi limitada a 2,5 m/s (dois e meio metros por segundo) em toda a distribuição.</w:t>
      </w:r>
    </w:p>
    <w:p w14:paraId="0D3E3298" w14:textId="77777777" w:rsidR="00D36D79" w:rsidRPr="00DC63BE" w:rsidRDefault="00D36D79" w:rsidP="00A46853">
      <w:pPr>
        <w:ind w:left="0" w:firstLine="708"/>
      </w:pPr>
      <w:r w:rsidRPr="00A410EA">
        <w:t>Nos casos em que as canalizações forem fixadas em parede ou suspensas, os elementos de fixação deverão ser de acordo com o diâmetro da tubulação.</w:t>
      </w:r>
    </w:p>
    <w:p w14:paraId="26279CE7" w14:textId="77777777" w:rsidR="00D36D79" w:rsidRPr="00A410EA" w:rsidRDefault="00D36D79" w:rsidP="00A46853">
      <w:pPr>
        <w:ind w:left="0" w:firstLine="708"/>
      </w:pPr>
      <w:r w:rsidRPr="00A410EA">
        <w:t>Os materiais utilizados na obra, deverão ser de qualidade comprovada, preservando-se à fiscalização o direito de recusar aqueles que julgar de má qualidade.</w:t>
      </w:r>
    </w:p>
    <w:p w14:paraId="58BB1FC9" w14:textId="77777777" w:rsidR="00D36D79" w:rsidRPr="00A410EA" w:rsidRDefault="00D36D79" w:rsidP="00A46853">
      <w:pPr>
        <w:ind w:left="0" w:firstLine="426"/>
      </w:pPr>
      <w:r w:rsidRPr="00A410EA">
        <w:lastRenderedPageBreak/>
        <w:t>O local de trabalho deverá ser mantido permanentemente limpo, sem entulhos ou sobras não aproveitáveis de material.</w:t>
      </w:r>
    </w:p>
    <w:p w14:paraId="1DBF4201" w14:textId="77777777" w:rsidR="00D36D79" w:rsidRPr="00A410EA" w:rsidRDefault="00D36D79" w:rsidP="00D36D79">
      <w:pPr>
        <w:pStyle w:val="Cabealho"/>
        <w:tabs>
          <w:tab w:val="clear" w:pos="4419"/>
          <w:tab w:val="clear" w:pos="8838"/>
        </w:tabs>
        <w:ind w:left="1416"/>
      </w:pPr>
    </w:p>
    <w:p w14:paraId="4D53EDFD" w14:textId="77777777" w:rsidR="00D36D79" w:rsidRPr="00A410EA" w:rsidRDefault="00C76B6F" w:rsidP="007D2883">
      <w:pPr>
        <w:pStyle w:val="Ttulo3"/>
      </w:pPr>
      <w:bookmarkStart w:id="490" w:name="_Toc71970292"/>
      <w:bookmarkStart w:id="491" w:name="_Toc41496408"/>
      <w:r w:rsidRPr="00A410EA">
        <w:t>ESPECIFICAÇÃO DOS MATERIAIS</w:t>
      </w:r>
      <w:bookmarkEnd w:id="490"/>
      <w:bookmarkEnd w:id="491"/>
    </w:p>
    <w:p w14:paraId="27DDE3A5" w14:textId="77777777" w:rsidR="00D36D79" w:rsidRPr="00A410EA" w:rsidRDefault="00D36D79" w:rsidP="00A46853">
      <w:pPr>
        <w:ind w:left="0" w:firstLine="426"/>
      </w:pPr>
      <w:r w:rsidRPr="00A410EA">
        <w:t xml:space="preserve">Tubo de PVC soldável </w:t>
      </w:r>
      <w:r w:rsidR="00B95CB5" w:rsidRPr="00A410EA">
        <w:t>marrom</w:t>
      </w:r>
      <w:r w:rsidRPr="00A410EA">
        <w:t xml:space="preserve">, de acordo com a especificação EB-892/77 (NBR-5648), </w:t>
      </w:r>
      <w:r w:rsidR="00B95CB5" w:rsidRPr="00A410EA">
        <w:t>fáb.</w:t>
      </w:r>
      <w:r w:rsidRPr="00A410EA">
        <w:t xml:space="preserve"> Tigre;</w:t>
      </w:r>
    </w:p>
    <w:p w14:paraId="0672F787" w14:textId="77777777" w:rsidR="00D36D79" w:rsidRPr="00A410EA" w:rsidRDefault="00D36D79" w:rsidP="00A46853">
      <w:pPr>
        <w:ind w:left="0" w:firstLine="426"/>
      </w:pPr>
      <w:r w:rsidRPr="00A410EA">
        <w:t xml:space="preserve">Conexões de PVC soldável, </w:t>
      </w:r>
      <w:r w:rsidR="00B95CB5" w:rsidRPr="00A410EA">
        <w:t>fáb.</w:t>
      </w:r>
      <w:r w:rsidRPr="00A410EA">
        <w:t xml:space="preserve"> Tigre, sendo nos pontos de utilização, conexões de latão;</w:t>
      </w:r>
    </w:p>
    <w:p w14:paraId="038EAD92" w14:textId="77777777" w:rsidR="00D36D79" w:rsidRPr="00A410EA" w:rsidRDefault="00D36D79" w:rsidP="00A46853">
      <w:pPr>
        <w:ind w:left="0" w:firstLine="426"/>
      </w:pPr>
      <w:r w:rsidRPr="00A410EA">
        <w:t xml:space="preserve">Registros de gaveta com canopla, </w:t>
      </w:r>
      <w:r w:rsidR="00B95CB5" w:rsidRPr="00A410EA">
        <w:t>fáb.</w:t>
      </w:r>
      <w:r w:rsidRPr="00A410EA">
        <w:t xml:space="preserve"> Fabrimar;</w:t>
      </w:r>
    </w:p>
    <w:p w14:paraId="13A55E02" w14:textId="77777777" w:rsidR="00D36D79" w:rsidRPr="00A410EA" w:rsidRDefault="00D36D79" w:rsidP="00A46853">
      <w:pPr>
        <w:ind w:left="0" w:firstLine="426"/>
      </w:pPr>
      <w:r w:rsidRPr="00A410EA">
        <w:t xml:space="preserve">Registros de gaveta bruto em bronze, </w:t>
      </w:r>
      <w:r w:rsidR="00B95CB5" w:rsidRPr="00A410EA">
        <w:t>fáb.</w:t>
      </w:r>
      <w:r w:rsidRPr="00A410EA">
        <w:t xml:space="preserve"> Fabrimar;</w:t>
      </w:r>
    </w:p>
    <w:p w14:paraId="4A142D65" w14:textId="77777777" w:rsidR="00D36D79" w:rsidRPr="00A410EA" w:rsidRDefault="00D36D79" w:rsidP="00D36D79">
      <w:pPr>
        <w:ind w:left="0"/>
      </w:pPr>
    </w:p>
    <w:p w14:paraId="031E5E27" w14:textId="77777777" w:rsidR="00D36D79" w:rsidRPr="00A410EA" w:rsidRDefault="00C76B6F" w:rsidP="007D2883">
      <w:pPr>
        <w:pStyle w:val="Ttulo2"/>
      </w:pPr>
      <w:r w:rsidRPr="00A410EA">
        <w:t xml:space="preserve">    </w:t>
      </w:r>
      <w:bookmarkStart w:id="492" w:name="_Toc41496409"/>
      <w:bookmarkStart w:id="493" w:name="_Toc71970293"/>
      <w:r w:rsidRPr="00A410EA">
        <w:t>DRENAGEM PLUVIAL</w:t>
      </w:r>
      <w:bookmarkEnd w:id="492"/>
      <w:r w:rsidRPr="00A410EA">
        <w:t xml:space="preserve"> </w:t>
      </w:r>
      <w:bookmarkEnd w:id="493"/>
    </w:p>
    <w:p w14:paraId="3F0EA535" w14:textId="77777777" w:rsidR="00D36D79" w:rsidRPr="00A410EA" w:rsidRDefault="00C76B6F" w:rsidP="007D2883">
      <w:pPr>
        <w:pStyle w:val="Ttulo3"/>
      </w:pPr>
      <w:bookmarkStart w:id="494" w:name="_Toc71970294"/>
      <w:bookmarkStart w:id="495" w:name="_Toc41496410"/>
      <w:r w:rsidRPr="00A410EA">
        <w:t>DESCRIÇÕES GERAIS E ESCOPO DOS SERVIÇOS</w:t>
      </w:r>
      <w:bookmarkEnd w:id="494"/>
      <w:bookmarkEnd w:id="495"/>
    </w:p>
    <w:p w14:paraId="2FE4AE16" w14:textId="77777777" w:rsidR="00D36D79" w:rsidRPr="00A410EA" w:rsidRDefault="00D36D79" w:rsidP="00D36D79"/>
    <w:p w14:paraId="72F74593" w14:textId="77777777" w:rsidR="00D36D79" w:rsidRPr="00A410EA" w:rsidRDefault="00A46853" w:rsidP="005F2FA7">
      <w:pPr>
        <w:pStyle w:val="PargrafodaLista"/>
        <w:numPr>
          <w:ilvl w:val="0"/>
          <w:numId w:val="97"/>
        </w:numPr>
      </w:pPr>
      <w:r>
        <w:t>F</w:t>
      </w:r>
      <w:r w:rsidR="00D36D79" w:rsidRPr="00A410EA">
        <w:t>ornecimento e instalação da rede de captação de águas pluviais, a ser construída enterrada na via, em concreto armado tipo CA.2, DN=Φ300mm.</w:t>
      </w:r>
    </w:p>
    <w:p w14:paraId="13351277" w14:textId="77777777" w:rsidR="00D36D79" w:rsidRPr="00A410EA" w:rsidRDefault="00D36D79" w:rsidP="005F2FA7">
      <w:pPr>
        <w:pStyle w:val="PargrafodaLista"/>
        <w:numPr>
          <w:ilvl w:val="0"/>
          <w:numId w:val="97"/>
        </w:numPr>
      </w:pPr>
      <w:r w:rsidRPr="00A410EA">
        <w:t>Fornecimento e instalação do poço de visita, conforme projeto específico e detalhes.</w:t>
      </w:r>
    </w:p>
    <w:p w14:paraId="76120EA8" w14:textId="77777777" w:rsidR="00D36D79" w:rsidRPr="00A410EA" w:rsidRDefault="00D36D79" w:rsidP="005F2FA7">
      <w:pPr>
        <w:pStyle w:val="PargrafodaLista"/>
        <w:numPr>
          <w:ilvl w:val="0"/>
          <w:numId w:val="97"/>
        </w:numPr>
      </w:pPr>
      <w:r w:rsidRPr="00A410EA">
        <w:t>Fornecimento e instalação das caixas com grelha, caixa de areia com grelha, conforme projeto específico.</w:t>
      </w:r>
    </w:p>
    <w:p w14:paraId="2DC94269" w14:textId="77777777" w:rsidR="00D36D79" w:rsidRPr="00A410EA" w:rsidRDefault="00D36D79" w:rsidP="00D36D79">
      <w:pPr>
        <w:ind w:left="0"/>
      </w:pPr>
    </w:p>
    <w:p w14:paraId="1D0587E5" w14:textId="77777777" w:rsidR="00D36D79" w:rsidRPr="00A410EA" w:rsidRDefault="00C76B6F" w:rsidP="007D2883">
      <w:pPr>
        <w:pStyle w:val="Ttulo3"/>
      </w:pPr>
      <w:r w:rsidRPr="00A410EA">
        <w:t xml:space="preserve"> </w:t>
      </w:r>
      <w:bookmarkStart w:id="496" w:name="_Toc71970295"/>
      <w:bookmarkStart w:id="497" w:name="_Toc41496411"/>
      <w:r w:rsidRPr="00A410EA">
        <w:t>ESPECIFICAÇÃO DE MATERIAIS</w:t>
      </w:r>
      <w:bookmarkEnd w:id="496"/>
      <w:bookmarkEnd w:id="497"/>
    </w:p>
    <w:p w14:paraId="783B162F" w14:textId="77777777" w:rsidR="00D36D79" w:rsidRPr="00A410EA" w:rsidRDefault="00D36D79" w:rsidP="00D36D79"/>
    <w:p w14:paraId="0DCEF98C" w14:textId="77777777" w:rsidR="00D36D79" w:rsidRPr="00A410EA" w:rsidRDefault="00D36D79" w:rsidP="005F2FA7">
      <w:pPr>
        <w:pStyle w:val="PargrafodaLista"/>
        <w:numPr>
          <w:ilvl w:val="0"/>
          <w:numId w:val="98"/>
        </w:numPr>
      </w:pPr>
      <w:r w:rsidRPr="00A410EA">
        <w:t>Todos os tubos deverão ser em concreto armado tipo CA-</w:t>
      </w:r>
      <w:r w:rsidR="00B95CB5" w:rsidRPr="00A410EA">
        <w:t>2, Fabricação</w:t>
      </w:r>
      <w:r w:rsidRPr="00A410EA">
        <w:t xml:space="preserve"> ACARITA ou similar;</w:t>
      </w:r>
    </w:p>
    <w:p w14:paraId="584815B2" w14:textId="77777777" w:rsidR="00D36D79" w:rsidRPr="00A410EA" w:rsidRDefault="00D36D79" w:rsidP="005F2FA7">
      <w:pPr>
        <w:pStyle w:val="PargrafodaLista"/>
        <w:numPr>
          <w:ilvl w:val="0"/>
          <w:numId w:val="98"/>
        </w:numPr>
      </w:pPr>
      <w:r w:rsidRPr="00A410EA">
        <w:t>Grelhas em ferro fundido tipo T135, fabricação FUNDIÇÃO CARIOCA ou similar.</w:t>
      </w:r>
    </w:p>
    <w:p w14:paraId="60754373" w14:textId="77777777" w:rsidR="00D36D79" w:rsidRPr="00A410EA" w:rsidRDefault="00D36D79" w:rsidP="005F2FA7">
      <w:pPr>
        <w:pStyle w:val="PargrafodaLista"/>
        <w:numPr>
          <w:ilvl w:val="0"/>
          <w:numId w:val="98"/>
        </w:numPr>
      </w:pPr>
      <w:r w:rsidRPr="00A410EA">
        <w:t>Tampão em ferro fundido tipo pesado, fabricação FUNDIÇÃO CARIOCA ou similar.</w:t>
      </w:r>
    </w:p>
    <w:p w14:paraId="0DA9814D" w14:textId="77777777" w:rsidR="00D36D79" w:rsidRPr="00A410EA" w:rsidRDefault="00D36D79" w:rsidP="005F2FA7">
      <w:pPr>
        <w:pStyle w:val="PargrafodaLista"/>
        <w:numPr>
          <w:ilvl w:val="0"/>
          <w:numId w:val="98"/>
        </w:numPr>
      </w:pPr>
      <w:r w:rsidRPr="00A410EA">
        <w:t xml:space="preserve">Caixas com grelha (30x90xvar. h&lt;100, </w:t>
      </w:r>
      <w:r w:rsidR="00B95CB5" w:rsidRPr="00A410EA">
        <w:t>dimensões livres</w:t>
      </w:r>
      <w:r w:rsidRPr="00A410EA">
        <w:t xml:space="preserve"> internas), em blocos de concreto preenchidos (20x40x20), fabricação ACARITA ou similar, rejuntada e revestida internamente com argamassa de cimento e </w:t>
      </w:r>
      <w:r w:rsidR="00B95CB5" w:rsidRPr="00A410EA">
        <w:t>areia,</w:t>
      </w:r>
      <w:r w:rsidRPr="00A410EA">
        <w:t xml:space="preserve"> traço 1:3 em volume.</w:t>
      </w:r>
    </w:p>
    <w:p w14:paraId="3AD21761" w14:textId="77777777" w:rsidR="00D36D79" w:rsidRDefault="00D36D79" w:rsidP="005F2FA7">
      <w:pPr>
        <w:pStyle w:val="PargrafodaLista"/>
        <w:numPr>
          <w:ilvl w:val="0"/>
          <w:numId w:val="98"/>
        </w:numPr>
      </w:pPr>
      <w:r w:rsidRPr="00A410EA">
        <w:t xml:space="preserve">Poço de visita (Φ120xvar. h&lt;150, </w:t>
      </w:r>
      <w:r w:rsidR="00B95CB5" w:rsidRPr="00A410EA">
        <w:t>dimensões livres</w:t>
      </w:r>
      <w:r w:rsidRPr="00A410EA">
        <w:t xml:space="preserve"> internas), em </w:t>
      </w:r>
      <w:r w:rsidR="00B95CB5" w:rsidRPr="00A410EA">
        <w:t>em</w:t>
      </w:r>
      <w:r w:rsidRPr="00A410EA">
        <w:t xml:space="preserve"> anéis de concreto, fabricação ACARITA ou similar, rejuntada com argamassa de cimento e </w:t>
      </w:r>
      <w:r w:rsidR="00B95CB5" w:rsidRPr="00A410EA">
        <w:t>areia,</w:t>
      </w:r>
      <w:r w:rsidRPr="00A410EA">
        <w:t xml:space="preserve"> traço 1:3 em volume.</w:t>
      </w:r>
    </w:p>
    <w:p w14:paraId="28D7A4C1" w14:textId="77777777" w:rsidR="00E85A2D" w:rsidRPr="00A410EA" w:rsidRDefault="00E85A2D" w:rsidP="00D36D79"/>
    <w:p w14:paraId="73D842A6" w14:textId="77777777" w:rsidR="00D36D79" w:rsidRPr="00A410EA" w:rsidRDefault="00D36D79" w:rsidP="00D36D79">
      <w:pPr>
        <w:pStyle w:val="Corpodetexto"/>
        <w:ind w:left="0"/>
        <w:rPr>
          <w:b/>
        </w:rPr>
      </w:pPr>
    </w:p>
    <w:p w14:paraId="4A81BF88" w14:textId="77777777" w:rsidR="00D36D79" w:rsidRPr="00A410EA" w:rsidRDefault="00C76B6F" w:rsidP="007D2883">
      <w:pPr>
        <w:pStyle w:val="Ttulo3"/>
      </w:pPr>
      <w:r w:rsidRPr="00A410EA">
        <w:t xml:space="preserve"> </w:t>
      </w:r>
      <w:bookmarkStart w:id="498" w:name="_Toc71970296"/>
      <w:bookmarkStart w:id="499" w:name="_Toc41496412"/>
      <w:r w:rsidRPr="00A410EA">
        <w:t>EXECUÇÃO DOS SERVIÇOS</w:t>
      </w:r>
      <w:bookmarkEnd w:id="498"/>
      <w:bookmarkEnd w:id="499"/>
    </w:p>
    <w:p w14:paraId="6E9DAD87" w14:textId="77777777" w:rsidR="00D36D79" w:rsidRPr="00A410EA" w:rsidRDefault="00D36D79" w:rsidP="00D36D79"/>
    <w:p w14:paraId="32170E2D" w14:textId="77777777" w:rsidR="00D36D79" w:rsidRPr="00A410EA" w:rsidRDefault="00D36D79" w:rsidP="00A46853">
      <w:pPr>
        <w:spacing w:line="480" w:lineRule="auto"/>
        <w:ind w:left="0" w:firstLine="426"/>
      </w:pPr>
      <w:r w:rsidRPr="00A410EA">
        <w:t xml:space="preserve">Antes do início da montagem das tubulações, a </w:t>
      </w:r>
      <w:r>
        <w:t>CONTRATADA</w:t>
      </w:r>
      <w:r w:rsidRPr="00A410EA">
        <w:t xml:space="preserve"> deverá examinar cuidadosamente o projeto e verificar a existência de todas as interferências com redes </w:t>
      </w:r>
      <w:r w:rsidRPr="00A410EA">
        <w:lastRenderedPageBreak/>
        <w:t>existentes. A montagem deverá ser executada com as dimensões indicadas no desenho e confirmadas no local da obra.</w:t>
      </w:r>
    </w:p>
    <w:p w14:paraId="3987B12F" w14:textId="77777777" w:rsidR="00D36D79" w:rsidRPr="00A410EA" w:rsidRDefault="00D36D79" w:rsidP="00A46853">
      <w:pPr>
        <w:ind w:left="0" w:firstLine="426"/>
      </w:pPr>
      <w:r w:rsidRPr="00A410EA">
        <w:t xml:space="preserve">Após o término da montagem das tubulações, deverão ser realizados testes no sistema, na presença da fiscalização, certificando que não há nenhum </w:t>
      </w:r>
      <w:r w:rsidR="00B95CB5" w:rsidRPr="00A410EA">
        <w:t>vazamento. Durante</w:t>
      </w:r>
      <w:r w:rsidRPr="00A410EA">
        <w:t xml:space="preserve"> a fase de testes, a </w:t>
      </w:r>
      <w:r>
        <w:t>CONTRATADA</w:t>
      </w:r>
      <w:r w:rsidRPr="00A410EA">
        <w:t xml:space="preserve"> deverá tomar todas as providências para que eventuais vazamentos não causem danos aos serviços já executados.</w:t>
      </w:r>
    </w:p>
    <w:p w14:paraId="25A533F0" w14:textId="77777777" w:rsidR="00D36D79" w:rsidRPr="00A410EA" w:rsidRDefault="00D36D79" w:rsidP="00A46853">
      <w:pPr>
        <w:ind w:left="0" w:firstLine="426"/>
      </w:pPr>
      <w:r w:rsidRPr="00A410EA">
        <w:t xml:space="preserve">As instalações existentes que estiverem comprovadamente inoperantes, </w:t>
      </w:r>
      <w:r w:rsidR="00B95CB5" w:rsidRPr="00A410EA">
        <w:t>deverão ser</w:t>
      </w:r>
      <w:r w:rsidRPr="00A410EA">
        <w:t xml:space="preserve"> retiradas.</w:t>
      </w:r>
    </w:p>
    <w:p w14:paraId="4DC64C30" w14:textId="77777777" w:rsidR="00D36D79" w:rsidRPr="00A410EA" w:rsidRDefault="00D36D79" w:rsidP="00A46853">
      <w:pPr>
        <w:ind w:left="0" w:firstLine="426"/>
      </w:pPr>
      <w:r w:rsidRPr="00A410EA">
        <w:t>As caixas existentes, que estiverem comprovadamente inoperantes, deverão ser demolidas.</w:t>
      </w:r>
    </w:p>
    <w:p w14:paraId="4B65AAA6" w14:textId="77777777" w:rsidR="00D36D79" w:rsidRPr="00A410EA" w:rsidRDefault="00D36D79" w:rsidP="00A46853">
      <w:pPr>
        <w:ind w:left="0" w:firstLine="426"/>
      </w:pPr>
      <w:r w:rsidRPr="00A410EA">
        <w:t>As caixas com grelha serão executadas em blocos de concreto preenchidos com dimensões especificadas em projeto e alturas variáveis de acordo com os ramais de drenagem. Deverão ter revestimento interno.</w:t>
      </w:r>
    </w:p>
    <w:p w14:paraId="16507AA6" w14:textId="77777777" w:rsidR="00D36D79" w:rsidRPr="00A410EA" w:rsidRDefault="00D36D79" w:rsidP="00A46853">
      <w:pPr>
        <w:ind w:left="0" w:firstLine="426"/>
      </w:pPr>
      <w:r w:rsidRPr="00A410EA">
        <w:t xml:space="preserve">O poço de visita </w:t>
      </w:r>
      <w:r w:rsidR="00B95CB5" w:rsidRPr="00A410EA">
        <w:t>será</w:t>
      </w:r>
      <w:r w:rsidRPr="00A410EA">
        <w:t xml:space="preserve"> executado em anéis de concreto com dimensões especificadas em projeto e altura variável de acordo com os ramais de drenagem.</w:t>
      </w:r>
    </w:p>
    <w:p w14:paraId="287DEBB4" w14:textId="77777777" w:rsidR="00D36D79" w:rsidRPr="00A410EA" w:rsidRDefault="00D36D79" w:rsidP="00A46853">
      <w:pPr>
        <w:ind w:left="0" w:firstLine="426"/>
      </w:pPr>
      <w:r w:rsidRPr="00A410EA">
        <w:t>Abertura de valas com escavação manual para assentamento dos tubos, caixas e reaterro compactado, ver projeto.</w:t>
      </w:r>
    </w:p>
    <w:p w14:paraId="01C8111E" w14:textId="77777777" w:rsidR="00D36D79" w:rsidRPr="00A410EA" w:rsidRDefault="00D36D79" w:rsidP="00A46853">
      <w:pPr>
        <w:ind w:left="0" w:firstLine="426"/>
      </w:pPr>
      <w:r w:rsidRPr="00A410EA">
        <w:t>Berço de areia para assentamento dos tubos, espessura h=10cm ver projeto.</w:t>
      </w:r>
    </w:p>
    <w:p w14:paraId="73454C44" w14:textId="77777777" w:rsidR="00D36D79" w:rsidRPr="00A410EA" w:rsidRDefault="00D36D79" w:rsidP="00D36D79">
      <w:pPr>
        <w:ind w:left="708"/>
      </w:pPr>
    </w:p>
    <w:p w14:paraId="448BB887" w14:textId="77777777" w:rsidR="00D36D79" w:rsidRPr="00A410EA" w:rsidRDefault="00D36D79" w:rsidP="00A46853">
      <w:pPr>
        <w:ind w:left="0" w:firstLine="426"/>
        <w:rPr>
          <w:b/>
          <w:bCs/>
        </w:rPr>
      </w:pPr>
      <w:r w:rsidRPr="00A410EA">
        <w:rPr>
          <w:b/>
          <w:bCs/>
        </w:rPr>
        <w:t xml:space="preserve">A </w:t>
      </w:r>
      <w:r w:rsidRPr="00341231">
        <w:rPr>
          <w:b/>
        </w:rPr>
        <w:t>CONTRATADA</w:t>
      </w:r>
      <w:r w:rsidRPr="00A410EA">
        <w:rPr>
          <w:b/>
          <w:bCs/>
        </w:rPr>
        <w:t xml:space="preserve"> </w:t>
      </w:r>
      <w:r w:rsidR="00B95CB5" w:rsidRPr="00A410EA">
        <w:rPr>
          <w:b/>
          <w:bCs/>
        </w:rPr>
        <w:t>deverá tomar</w:t>
      </w:r>
      <w:r w:rsidRPr="00A410EA">
        <w:rPr>
          <w:b/>
          <w:bCs/>
        </w:rPr>
        <w:t xml:space="preserve"> os devidos cuidados com todas as instalações existentes, remanejá-las caso seja necessário, como também, ser responsável por qualquer dano causado pelas obras, ou seja, deverá refazer e substituir, pelo mesmo padrão existente, qualquer equipamento, instalações, pavimentações e </w:t>
      </w:r>
      <w:r w:rsidR="00B95CB5" w:rsidRPr="00A410EA">
        <w:rPr>
          <w:b/>
          <w:bCs/>
        </w:rPr>
        <w:t>gramados que</w:t>
      </w:r>
      <w:r w:rsidRPr="00A410EA">
        <w:rPr>
          <w:b/>
          <w:bCs/>
        </w:rPr>
        <w:t xml:space="preserve"> sejam danificados.</w:t>
      </w:r>
    </w:p>
    <w:p w14:paraId="3F32EC22" w14:textId="77777777" w:rsidR="00D36D79" w:rsidRPr="00A410EA" w:rsidRDefault="00D36D79" w:rsidP="00D36D79">
      <w:pPr>
        <w:ind w:left="0"/>
      </w:pPr>
    </w:p>
    <w:p w14:paraId="1F99AD12" w14:textId="77777777" w:rsidR="00D36D79" w:rsidRPr="00A410EA" w:rsidRDefault="00D36D79" w:rsidP="00D36D79">
      <w:pPr>
        <w:pStyle w:val="Ttulo"/>
        <w:jc w:val="both"/>
        <w:rPr>
          <w:rFonts w:ascii="Arial" w:hAnsi="Arial"/>
          <w:sz w:val="24"/>
        </w:rPr>
      </w:pPr>
    </w:p>
    <w:p w14:paraId="65914169" w14:textId="77777777" w:rsidR="00D36D79" w:rsidRPr="00A410EA" w:rsidRDefault="00C76B6F" w:rsidP="007D2883">
      <w:pPr>
        <w:pStyle w:val="Ttulo2"/>
      </w:pPr>
      <w:bookmarkStart w:id="500" w:name="_Toc18209660"/>
      <w:bookmarkStart w:id="501" w:name="_Toc18209899"/>
      <w:r w:rsidRPr="00A410EA">
        <w:t xml:space="preserve">   </w:t>
      </w:r>
      <w:bookmarkStart w:id="502" w:name="_Toc71970297"/>
      <w:bookmarkStart w:id="503" w:name="_Toc41496413"/>
      <w:r w:rsidRPr="00A410EA">
        <w:t>INSTALAÇÕES DE ESGOTO SANITÁRIO E ÁGUAS PLUVIAIS</w:t>
      </w:r>
      <w:bookmarkEnd w:id="500"/>
      <w:bookmarkEnd w:id="501"/>
      <w:bookmarkEnd w:id="502"/>
      <w:bookmarkEnd w:id="503"/>
    </w:p>
    <w:p w14:paraId="108749FD" w14:textId="77777777" w:rsidR="00D36D79" w:rsidRDefault="00C76B6F" w:rsidP="007D2883">
      <w:pPr>
        <w:pStyle w:val="Ttulo3"/>
      </w:pPr>
      <w:bookmarkStart w:id="504" w:name="_Toc18209661"/>
      <w:r w:rsidRPr="00A410EA">
        <w:t xml:space="preserve">    </w:t>
      </w:r>
      <w:bookmarkStart w:id="505" w:name="_Toc71970298"/>
      <w:bookmarkStart w:id="506" w:name="_Toc41496414"/>
      <w:r w:rsidRPr="00A410EA">
        <w:t>CONSIDERAÇÕES GERAIS</w:t>
      </w:r>
      <w:bookmarkEnd w:id="504"/>
      <w:bookmarkEnd w:id="505"/>
      <w:bookmarkEnd w:id="506"/>
    </w:p>
    <w:p w14:paraId="312E3784" w14:textId="77777777" w:rsidR="00D36D79" w:rsidRPr="00DC63BE" w:rsidRDefault="00D36D79" w:rsidP="00D36D79"/>
    <w:p w14:paraId="55149D2A" w14:textId="77777777" w:rsidR="00D36D79" w:rsidRPr="00A410EA" w:rsidRDefault="00D36D79" w:rsidP="00A46853">
      <w:pPr>
        <w:ind w:left="0" w:firstLine="426"/>
      </w:pPr>
      <w:r w:rsidRPr="00A410EA">
        <w:t>Os desenhos do projeto e respectivos detalhes fazem parte desta especificação.</w:t>
      </w:r>
    </w:p>
    <w:p w14:paraId="12DE48C6" w14:textId="77777777" w:rsidR="00D36D79" w:rsidRPr="00A410EA" w:rsidRDefault="00D36D79" w:rsidP="00A46853">
      <w:pPr>
        <w:ind w:left="0" w:firstLine="426"/>
      </w:pPr>
      <w:r w:rsidRPr="00A410EA">
        <w:t>Em caso de dúvida quanto a interpretação dos desenhos será consultada a Fiscalização</w:t>
      </w:r>
      <w:r>
        <w:t xml:space="preserve"> da EMUSA</w:t>
      </w:r>
      <w:r w:rsidRPr="00A410EA">
        <w:t>.</w:t>
      </w:r>
    </w:p>
    <w:p w14:paraId="749A98B6" w14:textId="77777777" w:rsidR="00D36D79" w:rsidRPr="00A410EA" w:rsidRDefault="00D36D79" w:rsidP="00A46853">
      <w:pPr>
        <w:ind w:left="0" w:firstLine="426"/>
      </w:pPr>
      <w:r w:rsidRPr="00A410EA">
        <w:t>Em caso de divergência entre cotas de desenho e suas dimensões, medidas em escala, prevalecerão sempre as primeiras.</w:t>
      </w:r>
    </w:p>
    <w:p w14:paraId="69E17494" w14:textId="77777777" w:rsidR="00D36D79" w:rsidRPr="00A410EA" w:rsidRDefault="00D36D79" w:rsidP="00A46853">
      <w:pPr>
        <w:ind w:left="0" w:firstLine="426"/>
      </w:pPr>
      <w:r w:rsidRPr="00A410EA">
        <w:t>Em caso de divergência entre desenhos de escalas diferentes, prevalecerão os de maior escala.</w:t>
      </w:r>
    </w:p>
    <w:p w14:paraId="0942325A" w14:textId="77777777" w:rsidR="00D36D79" w:rsidRPr="00A410EA" w:rsidRDefault="00D36D79" w:rsidP="00A46853">
      <w:pPr>
        <w:ind w:left="0" w:firstLine="426"/>
      </w:pPr>
      <w:r w:rsidRPr="00A410EA">
        <w:t>Em caso de divergência entre desenhos de datas diferentes, prevalecerão os de data mais recente.</w:t>
      </w:r>
    </w:p>
    <w:p w14:paraId="4B925F57" w14:textId="77777777" w:rsidR="00D36D79" w:rsidRPr="00A410EA" w:rsidRDefault="00D36D79" w:rsidP="00A46853">
      <w:pPr>
        <w:pStyle w:val="Recuodecorpodetexto2"/>
        <w:ind w:left="0" w:firstLine="426"/>
      </w:pPr>
      <w:r w:rsidRPr="00A410EA">
        <w:lastRenderedPageBreak/>
        <w:t xml:space="preserve">Todo e qualquer serviço será executado por profissionais habilitados e a </w:t>
      </w:r>
      <w:r>
        <w:t>CONTRATADA</w:t>
      </w:r>
      <w:r w:rsidRPr="00A410EA">
        <w:t xml:space="preserve"> assumirá integral responsabilidade pela boa execução e eficiência dos serviços que efetuar, bem como pelos danos decorrentes da realização dos referidos trabalhos.</w:t>
      </w:r>
    </w:p>
    <w:p w14:paraId="496072BC" w14:textId="77777777" w:rsidR="00D36D79" w:rsidRPr="00A410EA" w:rsidRDefault="00D36D79" w:rsidP="00A46853">
      <w:pPr>
        <w:pStyle w:val="Recuodecorpodetexto2"/>
        <w:ind w:left="0" w:firstLine="426"/>
      </w:pPr>
      <w:r w:rsidRPr="00A410EA">
        <w:t>As instalações de esgoto sanitário e drenagem serão executadas rigorosamente de acordo com o projeto, as normas NBR – 8160 e NBR - 611 da ABNT e as Normas da Concessionária local CEDAE.</w:t>
      </w:r>
    </w:p>
    <w:p w14:paraId="141E5FE1" w14:textId="77777777" w:rsidR="00D36D79" w:rsidRPr="00A410EA" w:rsidRDefault="00D36D79" w:rsidP="00A46853">
      <w:pPr>
        <w:ind w:left="0" w:firstLine="426"/>
      </w:pPr>
      <w:r w:rsidRPr="00A410EA">
        <w:t>Nos casos em que as canalizações forem fixadas em parede ou suspensas, os elementos de fixação deverão ser de acordo com o diâmetro da tubulação.</w:t>
      </w:r>
    </w:p>
    <w:p w14:paraId="6C50FC73" w14:textId="77777777" w:rsidR="00D36D79" w:rsidRPr="00A410EA" w:rsidRDefault="00D36D79" w:rsidP="00A46853">
      <w:pPr>
        <w:ind w:left="0" w:firstLine="426"/>
      </w:pPr>
      <w:r w:rsidRPr="00A410EA">
        <w:t>Os materiais utilizados na obra, deverão ser de qualidade comprovada, preservando-se à fiscalização o direito de recusar aqueles que julgar de má qualidade.</w:t>
      </w:r>
    </w:p>
    <w:p w14:paraId="79F1AD14" w14:textId="77777777" w:rsidR="00D36D79" w:rsidRPr="00A410EA" w:rsidRDefault="00D36D79" w:rsidP="00A46853">
      <w:pPr>
        <w:ind w:left="0" w:firstLine="426"/>
      </w:pPr>
      <w:r w:rsidRPr="00A410EA">
        <w:t>O local de trabalho deverá ser mantido permanentemente limpo, sem entulhos ou sobras, não aproveitáveis de material.</w:t>
      </w:r>
    </w:p>
    <w:p w14:paraId="4789C849" w14:textId="77777777" w:rsidR="00D36D79" w:rsidRPr="00A410EA" w:rsidRDefault="00D36D79" w:rsidP="005F2FA7">
      <w:pPr>
        <w:pStyle w:val="Recuodecorpodetexto2"/>
        <w:numPr>
          <w:ilvl w:val="0"/>
          <w:numId w:val="53"/>
        </w:numPr>
        <w:tabs>
          <w:tab w:val="clear" w:pos="360"/>
          <w:tab w:val="num" w:pos="1068"/>
        </w:tabs>
        <w:ind w:left="1068"/>
      </w:pPr>
      <w:r w:rsidRPr="00A410EA">
        <w:t>O sistema de Esgoto Sanitário atenderá os sanitários, copa, churrasqueira e cozinha;</w:t>
      </w:r>
    </w:p>
    <w:p w14:paraId="3CC2CDDE" w14:textId="77777777" w:rsidR="00E523E8" w:rsidRPr="00781FBE" w:rsidRDefault="00E523E8" w:rsidP="00E523E8">
      <w:pPr>
        <w:pStyle w:val="Recuodecorpodetexto2"/>
        <w:numPr>
          <w:ilvl w:val="0"/>
          <w:numId w:val="53"/>
        </w:numPr>
        <w:tabs>
          <w:tab w:val="clear" w:pos="360"/>
          <w:tab w:val="num" w:pos="1068"/>
        </w:tabs>
        <w:ind w:left="1068"/>
      </w:pPr>
      <w:r w:rsidRPr="00781FBE">
        <w:t>O</w:t>
      </w:r>
      <w:r>
        <w:t>s efluentes deste sistema passam pela estação de tratamento de esgoto para produtos químicos, e após a estação se conectam com o sistema de coleta público;</w:t>
      </w:r>
    </w:p>
    <w:p w14:paraId="1401A295" w14:textId="77777777" w:rsidR="00D36D79" w:rsidRPr="00A410EA" w:rsidRDefault="00D36D79" w:rsidP="005F2FA7">
      <w:pPr>
        <w:pStyle w:val="Recuodecorpodetexto2"/>
        <w:numPr>
          <w:ilvl w:val="0"/>
          <w:numId w:val="53"/>
        </w:numPr>
        <w:tabs>
          <w:tab w:val="clear" w:pos="360"/>
          <w:tab w:val="num" w:pos="1068"/>
        </w:tabs>
        <w:ind w:left="1068"/>
      </w:pPr>
      <w:r w:rsidRPr="00A410EA">
        <w:t xml:space="preserve">Para as instalações de esgoto, deverá ser observado as caixas e poços de visita existentes e </w:t>
      </w:r>
      <w:r w:rsidR="00B95CB5" w:rsidRPr="00A410EA">
        <w:t>a</w:t>
      </w:r>
      <w:r w:rsidRPr="00A410EA">
        <w:t xml:space="preserve"> construir;</w:t>
      </w:r>
    </w:p>
    <w:p w14:paraId="1DC6F40A" w14:textId="77777777" w:rsidR="00D36D79" w:rsidRPr="00A410EA" w:rsidRDefault="00D36D79" w:rsidP="005F2FA7">
      <w:pPr>
        <w:pStyle w:val="Recuodecorpodetexto2"/>
        <w:numPr>
          <w:ilvl w:val="0"/>
          <w:numId w:val="53"/>
        </w:numPr>
        <w:tabs>
          <w:tab w:val="clear" w:pos="360"/>
          <w:tab w:val="num" w:pos="1068"/>
        </w:tabs>
        <w:ind w:left="1068"/>
      </w:pPr>
      <w:r w:rsidRPr="00A410EA">
        <w:t xml:space="preserve">As Água Pluviais serão recolhidas dos telhados, </w:t>
      </w:r>
      <w:r w:rsidR="00B95CB5" w:rsidRPr="00A410EA">
        <w:t>calhas (</w:t>
      </w:r>
      <w:r w:rsidRPr="00A410EA">
        <w:t>com caimento de 1%) e áreas externas e encaminhadas para os reservatórios como indicados em projeto;</w:t>
      </w:r>
    </w:p>
    <w:p w14:paraId="748CE92A" w14:textId="77777777" w:rsidR="00D36D79" w:rsidRPr="00A410EA" w:rsidRDefault="00D36D79" w:rsidP="005F2FA7">
      <w:pPr>
        <w:pStyle w:val="Recuodecorpodetexto2"/>
        <w:numPr>
          <w:ilvl w:val="0"/>
          <w:numId w:val="53"/>
        </w:numPr>
        <w:tabs>
          <w:tab w:val="clear" w:pos="360"/>
          <w:tab w:val="num" w:pos="1068"/>
        </w:tabs>
        <w:ind w:left="1068"/>
      </w:pPr>
      <w:r w:rsidRPr="00A410EA">
        <w:t>Todas as jardineiras terão obrigatoriamente um sistema de drenagem em conjunto com a impermeabilização conforme detalhes. Todo o sistema será executado através de tubos drenos com saídas laterais inferiores nas jardineiras, conforme detalhes.</w:t>
      </w:r>
    </w:p>
    <w:p w14:paraId="5CD9DFAD" w14:textId="77777777" w:rsidR="00D36D79" w:rsidRPr="00A410EA" w:rsidRDefault="00D36D79" w:rsidP="00D36D79">
      <w:pPr>
        <w:pStyle w:val="Recuodecorpodetexto2"/>
        <w:ind w:left="708"/>
      </w:pPr>
    </w:p>
    <w:p w14:paraId="2D66CD96" w14:textId="77777777" w:rsidR="00D36D79" w:rsidRPr="00A410EA" w:rsidRDefault="00D36D79" w:rsidP="00A46853">
      <w:pPr>
        <w:pStyle w:val="Recuodecorpodetexto2"/>
        <w:ind w:left="0"/>
        <w:rPr>
          <w:b/>
        </w:rPr>
      </w:pPr>
      <w:r w:rsidRPr="00A410EA">
        <w:rPr>
          <w:b/>
        </w:rPr>
        <w:t>Será realizado testes para a verificação das instalações quanto ao desempenho funcional das mesmas.</w:t>
      </w:r>
    </w:p>
    <w:p w14:paraId="5BE9AFE2" w14:textId="77777777" w:rsidR="00D36D79" w:rsidRPr="00A410EA" w:rsidRDefault="00D36D79" w:rsidP="00D36D79">
      <w:pPr>
        <w:pStyle w:val="Ttulo"/>
        <w:tabs>
          <w:tab w:val="num" w:pos="1800"/>
        </w:tabs>
        <w:jc w:val="both"/>
        <w:rPr>
          <w:rFonts w:ascii="Arial" w:hAnsi="Arial"/>
          <w:sz w:val="24"/>
        </w:rPr>
      </w:pPr>
    </w:p>
    <w:p w14:paraId="2F0D5A61" w14:textId="77777777" w:rsidR="00D36D79" w:rsidRPr="00A410EA" w:rsidRDefault="00C76B6F" w:rsidP="007D2883">
      <w:pPr>
        <w:pStyle w:val="Ttulo3"/>
      </w:pPr>
      <w:r w:rsidRPr="00A410EA">
        <w:t xml:space="preserve">    </w:t>
      </w:r>
      <w:bookmarkStart w:id="507" w:name="_Toc71970299"/>
      <w:bookmarkStart w:id="508" w:name="_Toc41496415"/>
      <w:r w:rsidRPr="00A410EA">
        <w:t>ESPECIFICAÇÃO DOS MATERIAIS</w:t>
      </w:r>
      <w:bookmarkEnd w:id="507"/>
      <w:bookmarkEnd w:id="508"/>
    </w:p>
    <w:p w14:paraId="2E50F695" w14:textId="77777777" w:rsidR="00D36D79" w:rsidRPr="00A410EA" w:rsidRDefault="00D36D79" w:rsidP="00D36D79">
      <w:pPr>
        <w:pStyle w:val="Ttulo"/>
        <w:tabs>
          <w:tab w:val="num" w:pos="1800"/>
        </w:tabs>
        <w:jc w:val="both"/>
        <w:rPr>
          <w:rFonts w:ascii="Arial" w:hAnsi="Arial"/>
          <w:sz w:val="24"/>
        </w:rPr>
      </w:pPr>
    </w:p>
    <w:p w14:paraId="73108692" w14:textId="77777777" w:rsidR="00D36D79" w:rsidRPr="00A410EA" w:rsidRDefault="00D36D79" w:rsidP="0091693B">
      <w:pPr>
        <w:pStyle w:val="Ttulo"/>
        <w:numPr>
          <w:ilvl w:val="0"/>
          <w:numId w:val="8"/>
        </w:numPr>
        <w:tabs>
          <w:tab w:val="num" w:pos="1800"/>
        </w:tabs>
        <w:jc w:val="both"/>
        <w:rPr>
          <w:rFonts w:ascii="Arial" w:hAnsi="Arial"/>
          <w:sz w:val="24"/>
        </w:rPr>
      </w:pPr>
      <w:r w:rsidRPr="00A410EA">
        <w:rPr>
          <w:rFonts w:ascii="Arial" w:hAnsi="Arial"/>
          <w:sz w:val="24"/>
        </w:rPr>
        <w:t xml:space="preserve">Tubo de PVC para esgoto, </w:t>
      </w:r>
      <w:r w:rsidR="00B95CB5" w:rsidRPr="00A410EA">
        <w:rPr>
          <w:rFonts w:ascii="Arial" w:hAnsi="Arial"/>
          <w:sz w:val="24"/>
        </w:rPr>
        <w:t>fáb.</w:t>
      </w:r>
      <w:r w:rsidRPr="00A410EA">
        <w:rPr>
          <w:rFonts w:ascii="Arial" w:hAnsi="Arial"/>
          <w:sz w:val="24"/>
        </w:rPr>
        <w:t xml:space="preserve"> Tigre;</w:t>
      </w:r>
    </w:p>
    <w:p w14:paraId="5C078413" w14:textId="77777777" w:rsidR="00D36D79" w:rsidRPr="00A410EA" w:rsidRDefault="00D36D79" w:rsidP="0091693B">
      <w:pPr>
        <w:pStyle w:val="Ttulo"/>
        <w:numPr>
          <w:ilvl w:val="0"/>
          <w:numId w:val="8"/>
        </w:numPr>
        <w:tabs>
          <w:tab w:val="num" w:pos="1800"/>
        </w:tabs>
        <w:jc w:val="both"/>
        <w:rPr>
          <w:rFonts w:ascii="Arial" w:hAnsi="Arial"/>
          <w:sz w:val="24"/>
        </w:rPr>
      </w:pPr>
      <w:r w:rsidRPr="00A410EA">
        <w:rPr>
          <w:rFonts w:ascii="Arial" w:hAnsi="Arial"/>
          <w:sz w:val="24"/>
        </w:rPr>
        <w:t xml:space="preserve">Tubo de PVC, série reforçada “R”, para esgoto, </w:t>
      </w:r>
      <w:r w:rsidR="00B95CB5" w:rsidRPr="00A410EA">
        <w:rPr>
          <w:rFonts w:ascii="Arial" w:hAnsi="Arial"/>
          <w:sz w:val="24"/>
        </w:rPr>
        <w:t>fáb.</w:t>
      </w:r>
      <w:r w:rsidRPr="00A410EA">
        <w:rPr>
          <w:rFonts w:ascii="Arial" w:hAnsi="Arial"/>
          <w:sz w:val="24"/>
        </w:rPr>
        <w:t xml:space="preserve"> Tigre p/ tubulações enterradas e águas pluviais até bitola de 150mm;</w:t>
      </w:r>
    </w:p>
    <w:p w14:paraId="2762C29E" w14:textId="77777777" w:rsidR="00D36D79" w:rsidRPr="00A410EA" w:rsidRDefault="00D36D79" w:rsidP="0091693B">
      <w:pPr>
        <w:pStyle w:val="Ttulo"/>
        <w:numPr>
          <w:ilvl w:val="0"/>
          <w:numId w:val="8"/>
        </w:numPr>
        <w:tabs>
          <w:tab w:val="num" w:pos="1800"/>
        </w:tabs>
        <w:jc w:val="both"/>
        <w:rPr>
          <w:rFonts w:ascii="Arial" w:hAnsi="Arial"/>
          <w:sz w:val="24"/>
        </w:rPr>
      </w:pPr>
      <w:r w:rsidRPr="00A410EA">
        <w:rPr>
          <w:rFonts w:ascii="Arial" w:hAnsi="Arial"/>
          <w:sz w:val="24"/>
        </w:rPr>
        <w:t xml:space="preserve">Conexões PVC rígido, tipo esgoto, </w:t>
      </w:r>
      <w:r w:rsidR="00B95CB5" w:rsidRPr="00A410EA">
        <w:rPr>
          <w:rFonts w:ascii="Arial" w:hAnsi="Arial"/>
          <w:sz w:val="24"/>
        </w:rPr>
        <w:t>fáb.</w:t>
      </w:r>
      <w:r w:rsidRPr="00A410EA">
        <w:rPr>
          <w:rFonts w:ascii="Arial" w:hAnsi="Arial"/>
          <w:sz w:val="24"/>
        </w:rPr>
        <w:t xml:space="preserve"> Tigre;</w:t>
      </w:r>
    </w:p>
    <w:p w14:paraId="12D0E897" w14:textId="77777777" w:rsidR="00D36D79" w:rsidRPr="00A410EA" w:rsidRDefault="00D36D79" w:rsidP="0091693B">
      <w:pPr>
        <w:pStyle w:val="Ttulo"/>
        <w:numPr>
          <w:ilvl w:val="0"/>
          <w:numId w:val="8"/>
        </w:numPr>
        <w:tabs>
          <w:tab w:val="num" w:pos="1800"/>
        </w:tabs>
        <w:jc w:val="both"/>
        <w:rPr>
          <w:rFonts w:ascii="Arial" w:hAnsi="Arial"/>
          <w:sz w:val="24"/>
        </w:rPr>
      </w:pPr>
      <w:r w:rsidRPr="00A410EA">
        <w:rPr>
          <w:rFonts w:ascii="Arial" w:hAnsi="Arial"/>
          <w:sz w:val="24"/>
        </w:rPr>
        <w:t xml:space="preserve">Conexões PVC série Reforçada, “R”, </w:t>
      </w:r>
      <w:r w:rsidR="00B95CB5" w:rsidRPr="00A410EA">
        <w:rPr>
          <w:rFonts w:ascii="Arial" w:hAnsi="Arial"/>
          <w:sz w:val="24"/>
        </w:rPr>
        <w:t>fáb.</w:t>
      </w:r>
      <w:r w:rsidRPr="00A410EA">
        <w:rPr>
          <w:rFonts w:ascii="Arial" w:hAnsi="Arial"/>
          <w:sz w:val="24"/>
        </w:rPr>
        <w:t xml:space="preserve"> Tigre;</w:t>
      </w:r>
    </w:p>
    <w:p w14:paraId="73779D61" w14:textId="77777777" w:rsidR="00D36D79" w:rsidRPr="00A410EA" w:rsidRDefault="00D36D79" w:rsidP="0091693B">
      <w:pPr>
        <w:pStyle w:val="Ttulo"/>
        <w:numPr>
          <w:ilvl w:val="0"/>
          <w:numId w:val="8"/>
        </w:numPr>
        <w:tabs>
          <w:tab w:val="num" w:pos="1800"/>
        </w:tabs>
        <w:jc w:val="both"/>
        <w:rPr>
          <w:rFonts w:ascii="Arial" w:hAnsi="Arial"/>
          <w:sz w:val="24"/>
        </w:rPr>
      </w:pPr>
      <w:r w:rsidRPr="00A410EA">
        <w:rPr>
          <w:rFonts w:ascii="Arial" w:hAnsi="Arial"/>
          <w:sz w:val="24"/>
        </w:rPr>
        <w:t xml:space="preserve">Caixa Sifonada, mod. EG52, saída </w:t>
      </w:r>
      <w:r w:rsidRPr="00A410EA">
        <w:rPr>
          <w:rFonts w:ascii="Arial" w:hAnsi="Arial"/>
          <w:sz w:val="24"/>
        </w:rPr>
        <w:sym w:font="Symbol" w:char="F0C6"/>
      </w:r>
      <w:r w:rsidRPr="00A410EA">
        <w:rPr>
          <w:rFonts w:ascii="Arial" w:hAnsi="Arial"/>
          <w:sz w:val="24"/>
        </w:rPr>
        <w:t xml:space="preserve"> 75mm, grelha e porta-grelha cromados, </w:t>
      </w:r>
      <w:r w:rsidR="00B95CB5" w:rsidRPr="00A410EA">
        <w:rPr>
          <w:rFonts w:ascii="Arial" w:hAnsi="Arial"/>
          <w:sz w:val="24"/>
        </w:rPr>
        <w:t>fáb.</w:t>
      </w:r>
      <w:r w:rsidRPr="00A410EA">
        <w:rPr>
          <w:rFonts w:ascii="Arial" w:hAnsi="Arial"/>
          <w:sz w:val="24"/>
        </w:rPr>
        <w:t xml:space="preserve"> Tigre;</w:t>
      </w:r>
    </w:p>
    <w:p w14:paraId="4EDD78BD" w14:textId="77777777" w:rsidR="00D36D79" w:rsidRPr="00A410EA" w:rsidRDefault="00D36D79" w:rsidP="0091693B">
      <w:pPr>
        <w:pStyle w:val="Ttulo"/>
        <w:numPr>
          <w:ilvl w:val="0"/>
          <w:numId w:val="8"/>
        </w:numPr>
        <w:tabs>
          <w:tab w:val="num" w:pos="1800"/>
        </w:tabs>
        <w:jc w:val="both"/>
        <w:rPr>
          <w:rFonts w:ascii="Arial" w:hAnsi="Arial"/>
          <w:sz w:val="24"/>
        </w:rPr>
      </w:pPr>
      <w:r w:rsidRPr="00A410EA">
        <w:rPr>
          <w:rFonts w:ascii="Arial" w:hAnsi="Arial"/>
          <w:sz w:val="24"/>
        </w:rPr>
        <w:t>Ralo seco cônico, mod. EG59, com grelha quadrada cromada;</w:t>
      </w:r>
    </w:p>
    <w:p w14:paraId="216DD715" w14:textId="77777777" w:rsidR="00D36D79" w:rsidRPr="00A410EA" w:rsidRDefault="00D36D79" w:rsidP="0091693B">
      <w:pPr>
        <w:pStyle w:val="Ttulo"/>
        <w:numPr>
          <w:ilvl w:val="0"/>
          <w:numId w:val="8"/>
        </w:numPr>
        <w:tabs>
          <w:tab w:val="num" w:pos="1800"/>
        </w:tabs>
        <w:jc w:val="both"/>
        <w:rPr>
          <w:rFonts w:ascii="Arial" w:hAnsi="Arial"/>
          <w:sz w:val="24"/>
        </w:rPr>
      </w:pPr>
      <w:r w:rsidRPr="00A410EA">
        <w:rPr>
          <w:rFonts w:ascii="Arial" w:hAnsi="Arial"/>
          <w:sz w:val="24"/>
        </w:rPr>
        <w:lastRenderedPageBreak/>
        <w:t xml:space="preserve">Ralo Abacaxi ou </w:t>
      </w:r>
      <w:r w:rsidR="00B95CB5" w:rsidRPr="00A410EA">
        <w:rPr>
          <w:rFonts w:ascii="Arial" w:hAnsi="Arial"/>
          <w:sz w:val="24"/>
        </w:rPr>
        <w:t>semiesférico</w:t>
      </w:r>
      <w:r w:rsidRPr="00A410EA">
        <w:rPr>
          <w:rFonts w:ascii="Arial" w:hAnsi="Arial"/>
          <w:sz w:val="24"/>
        </w:rPr>
        <w:t xml:space="preserve"> em ferro fundido, com saída em </w:t>
      </w:r>
      <w:r w:rsidRPr="00A410EA">
        <w:rPr>
          <w:rFonts w:ascii="Arial" w:hAnsi="Arial"/>
          <w:sz w:val="24"/>
        </w:rPr>
        <w:sym w:font="Symbol" w:char="F0C6"/>
      </w:r>
      <w:r w:rsidRPr="00A410EA">
        <w:rPr>
          <w:rFonts w:ascii="Arial" w:hAnsi="Arial"/>
          <w:sz w:val="24"/>
        </w:rPr>
        <w:t xml:space="preserve">4” ou em </w:t>
      </w:r>
      <w:r w:rsidRPr="00A410EA">
        <w:rPr>
          <w:rFonts w:ascii="Arial" w:hAnsi="Arial"/>
          <w:sz w:val="24"/>
        </w:rPr>
        <w:sym w:font="Symbol" w:char="F0C6"/>
      </w:r>
      <w:r w:rsidRPr="00A410EA">
        <w:rPr>
          <w:rFonts w:ascii="Arial" w:hAnsi="Arial"/>
          <w:sz w:val="24"/>
        </w:rPr>
        <w:t xml:space="preserve">6”, </w:t>
      </w:r>
      <w:r w:rsidR="00B95CB5" w:rsidRPr="00A410EA">
        <w:rPr>
          <w:rFonts w:ascii="Arial" w:hAnsi="Arial"/>
          <w:sz w:val="24"/>
        </w:rPr>
        <w:t>fáb.</w:t>
      </w:r>
      <w:r w:rsidRPr="00A410EA">
        <w:rPr>
          <w:rFonts w:ascii="Arial" w:hAnsi="Arial"/>
          <w:sz w:val="24"/>
        </w:rPr>
        <w:t xml:space="preserve"> Sorinco, para Telhado;</w:t>
      </w:r>
    </w:p>
    <w:p w14:paraId="0DE1141A" w14:textId="77777777" w:rsidR="00D36D79" w:rsidRPr="00A410EA" w:rsidRDefault="00D36D79" w:rsidP="0091693B">
      <w:pPr>
        <w:pStyle w:val="Ttulo"/>
        <w:numPr>
          <w:ilvl w:val="0"/>
          <w:numId w:val="8"/>
        </w:numPr>
        <w:tabs>
          <w:tab w:val="num" w:pos="1800"/>
        </w:tabs>
        <w:jc w:val="both"/>
        <w:rPr>
          <w:rFonts w:ascii="Arial" w:hAnsi="Arial"/>
          <w:sz w:val="24"/>
        </w:rPr>
      </w:pPr>
      <w:r w:rsidRPr="00A410EA">
        <w:rPr>
          <w:rFonts w:ascii="Arial" w:hAnsi="Arial"/>
          <w:sz w:val="24"/>
        </w:rPr>
        <w:t>Caixas de esgoto e águas pluviais em anéis de concreto;</w:t>
      </w:r>
    </w:p>
    <w:p w14:paraId="0ECCEA43" w14:textId="77777777" w:rsidR="00D36D79" w:rsidRPr="00A410EA" w:rsidRDefault="00D36D79" w:rsidP="0091693B">
      <w:pPr>
        <w:pStyle w:val="Ttulo"/>
        <w:numPr>
          <w:ilvl w:val="0"/>
          <w:numId w:val="8"/>
        </w:numPr>
        <w:tabs>
          <w:tab w:val="num" w:pos="1800"/>
        </w:tabs>
        <w:jc w:val="both"/>
        <w:rPr>
          <w:rFonts w:ascii="Arial" w:hAnsi="Arial"/>
          <w:b/>
          <w:sz w:val="24"/>
        </w:rPr>
      </w:pPr>
      <w:r w:rsidRPr="00A410EA">
        <w:rPr>
          <w:rFonts w:ascii="Arial" w:hAnsi="Arial"/>
          <w:sz w:val="24"/>
        </w:rPr>
        <w:t>Tampões de ferro fundido tipo leve em áreas sem trânsito;</w:t>
      </w:r>
    </w:p>
    <w:p w14:paraId="6643C462" w14:textId="77777777" w:rsidR="00D36D79" w:rsidRPr="00A410EA" w:rsidRDefault="00D36D79" w:rsidP="0091693B">
      <w:pPr>
        <w:pStyle w:val="Ttulo"/>
        <w:numPr>
          <w:ilvl w:val="0"/>
          <w:numId w:val="8"/>
        </w:numPr>
        <w:tabs>
          <w:tab w:val="num" w:pos="1800"/>
        </w:tabs>
        <w:jc w:val="both"/>
        <w:rPr>
          <w:rFonts w:ascii="Arial" w:hAnsi="Arial"/>
          <w:sz w:val="24"/>
        </w:rPr>
      </w:pPr>
      <w:r w:rsidRPr="00A410EA">
        <w:rPr>
          <w:rFonts w:ascii="Arial" w:hAnsi="Arial"/>
          <w:sz w:val="24"/>
        </w:rPr>
        <w:t>Fixações serão através de fitas Walsywa;</w:t>
      </w:r>
    </w:p>
    <w:p w14:paraId="50D1DEB5" w14:textId="77777777" w:rsidR="00D36D79" w:rsidRPr="00A410EA" w:rsidRDefault="00D36D79" w:rsidP="0091693B">
      <w:pPr>
        <w:pStyle w:val="Ttulo"/>
        <w:numPr>
          <w:ilvl w:val="0"/>
          <w:numId w:val="8"/>
        </w:numPr>
        <w:tabs>
          <w:tab w:val="num" w:pos="1800"/>
        </w:tabs>
        <w:jc w:val="both"/>
        <w:rPr>
          <w:rFonts w:ascii="Arial" w:hAnsi="Arial"/>
          <w:sz w:val="24"/>
        </w:rPr>
      </w:pPr>
      <w:r w:rsidRPr="00A410EA">
        <w:rPr>
          <w:rFonts w:ascii="Arial" w:hAnsi="Arial"/>
          <w:sz w:val="24"/>
        </w:rPr>
        <w:t>Fixações nos desvios serão de braçadeiras com tirantes e pinos Walsywa;</w:t>
      </w:r>
    </w:p>
    <w:p w14:paraId="1E59B04E" w14:textId="77777777" w:rsidR="00D36D79" w:rsidRPr="00A410EA" w:rsidRDefault="00D36D79" w:rsidP="005F2FA7">
      <w:pPr>
        <w:numPr>
          <w:ilvl w:val="0"/>
          <w:numId w:val="55"/>
        </w:numPr>
        <w:tabs>
          <w:tab w:val="clear" w:pos="360"/>
          <w:tab w:val="num" w:pos="870"/>
        </w:tabs>
        <w:ind w:left="870"/>
      </w:pPr>
      <w:r w:rsidRPr="00A410EA">
        <w:t xml:space="preserve">Tubo Dreno de PVC rígido, corrugado, hiperfurado, para </w:t>
      </w:r>
      <w:r w:rsidR="00B95CB5" w:rsidRPr="00A410EA">
        <w:t>drenagem de</w:t>
      </w:r>
      <w:r w:rsidRPr="00A410EA">
        <w:t xml:space="preserve"> fabricação Tigre;</w:t>
      </w:r>
    </w:p>
    <w:p w14:paraId="71CD5F0C" w14:textId="77777777" w:rsidR="00D36D79" w:rsidRPr="00A410EA" w:rsidRDefault="00D36D79" w:rsidP="005F2FA7">
      <w:pPr>
        <w:numPr>
          <w:ilvl w:val="0"/>
          <w:numId w:val="56"/>
        </w:numPr>
        <w:tabs>
          <w:tab w:val="clear" w:pos="360"/>
          <w:tab w:val="num" w:pos="870"/>
        </w:tabs>
        <w:ind w:left="870"/>
      </w:pPr>
      <w:r w:rsidRPr="00A410EA">
        <w:t xml:space="preserve">Ralo para a área do Terraço: grelha para ralos externos, grelha quadrada de alumínio de </w:t>
      </w:r>
      <w:r w:rsidR="00B95CB5" w:rsidRPr="00A410EA">
        <w:t>fabricação</w:t>
      </w:r>
      <w:r w:rsidRPr="00A410EA">
        <w:t xml:space="preserve"> Tigre</w:t>
      </w:r>
    </w:p>
    <w:p w14:paraId="6EC450D5" w14:textId="77777777" w:rsidR="00D36D79" w:rsidRPr="00A410EA" w:rsidRDefault="00D36D79" w:rsidP="005F2FA7">
      <w:pPr>
        <w:numPr>
          <w:ilvl w:val="0"/>
          <w:numId w:val="57"/>
        </w:numPr>
        <w:tabs>
          <w:tab w:val="clear" w:pos="360"/>
          <w:tab w:val="num" w:pos="870"/>
        </w:tabs>
        <w:ind w:left="870"/>
      </w:pPr>
      <w:r w:rsidRPr="00A410EA">
        <w:t xml:space="preserve">Grelha para canaletas: grelha em ferro dúctil, classe 250 </w:t>
      </w:r>
      <w:r w:rsidR="00B95CB5" w:rsidRPr="00A410EA">
        <w:t>km</w:t>
      </w:r>
      <w:r w:rsidRPr="00A410EA">
        <w:t xml:space="preserve"> (25 </w:t>
      </w:r>
      <w:r w:rsidR="00B95CB5" w:rsidRPr="00A410EA">
        <w:t>ton.</w:t>
      </w:r>
      <w:r w:rsidRPr="00A410EA">
        <w:t xml:space="preserve">), </w:t>
      </w:r>
      <w:r w:rsidR="00B95CB5" w:rsidRPr="00A410EA">
        <w:t>intertravamento</w:t>
      </w:r>
      <w:r w:rsidRPr="00A410EA">
        <w:t xml:space="preserve"> automático por barra elástica em ferro dúctil de fabricação da Sanegas.</w:t>
      </w:r>
    </w:p>
    <w:p w14:paraId="7C5DF6C8" w14:textId="67066808" w:rsidR="00D36D79" w:rsidRDefault="00D36D79" w:rsidP="00D36D79">
      <w:pPr>
        <w:rPr>
          <w:b/>
        </w:rPr>
      </w:pPr>
    </w:p>
    <w:p w14:paraId="3DE0DDC8" w14:textId="77777777" w:rsidR="004077FD" w:rsidRDefault="004077FD" w:rsidP="004077FD">
      <w:pPr>
        <w:pStyle w:val="Ttulo3"/>
      </w:pPr>
      <w:bookmarkStart w:id="509" w:name="_Toc41496416"/>
      <w:r>
        <w:t>Estação de tratamento de esgoto - Compacta</w:t>
      </w:r>
      <w:bookmarkEnd w:id="509"/>
    </w:p>
    <w:p w14:paraId="76A90E4E" w14:textId="77777777" w:rsidR="004077FD" w:rsidRDefault="004077FD" w:rsidP="004077FD">
      <w:r>
        <w:t>Esta memorial visa atender ao tratamento de efluentes sanitários gerados da MATERNIDADE, através de uma ESTAÇÃO BIOLÓGICA COMPACTA com a capacidade operacional de até 29 m³/DIA. O dimensionamento apresentado considerou 580 Pessoas e a contribuição “per capita” de 50 l/Dia.</w:t>
      </w:r>
    </w:p>
    <w:p w14:paraId="4E96BF92" w14:textId="77777777" w:rsidR="004077FD" w:rsidRDefault="004077FD" w:rsidP="004077FD"/>
    <w:p w14:paraId="084019FC" w14:textId="77777777" w:rsidR="004077FD" w:rsidRDefault="004077FD" w:rsidP="004077FD">
      <w:r>
        <w:t xml:space="preserve">O efluente sanitário bruto será recolhido pela rede de esgoto e conduzido por gravidade ou bombeamento para os decantadores primários. Nestes compartimentos, além da decantação dos sólidos sedimentáveis, ocorre a pré-estabilização anaeróbia dos materiais orgânicos biodegradáveis com digestão e adensamento do lodo misto, composto pelos sólidos brutos que penetram no sistema e pelo lodo secundário, proveniente do decantador secundário. </w:t>
      </w:r>
    </w:p>
    <w:p w14:paraId="1E319923" w14:textId="77777777" w:rsidR="004077FD" w:rsidRDefault="004077FD" w:rsidP="004077FD">
      <w:r>
        <w:t xml:space="preserve">Em seguida o liquido segue para o compartimento anaeróbio, por sua vez, é concentrado em micro organismos armazenadores de fósforo, promovendo a absorção de apreciáveis quantidades deste componente, retirando-o do meio líquido, e formando um lodo rico em fósforo que deverá ser removido do sistema juntamente com o lodo excedente. Esta remoção se dará em períodos médios de 8 a 12 meses de operação, através dos serviços de hidro sucção (os chamados caminhões limpa-fossas). </w:t>
      </w:r>
    </w:p>
    <w:p w14:paraId="6FCC9D38" w14:textId="77777777" w:rsidR="004077FD" w:rsidRDefault="004077FD" w:rsidP="004077FD">
      <w:r>
        <w:t xml:space="preserve">Logo após o liquido flui para o desnitrificador onde ocorre a mistura do efluente bruto com uma determinada quantidade de líquido nitrificado, coletado do decantador secundário. Em função da ausência de oxigênio e presença de nitratos, o metabolismo microbiológico provoca a oxidação da matéria carbonácea e redução do nitrato contido em solução, resultando na liberação de nitrogênio gasoso para a atmosfera. </w:t>
      </w:r>
    </w:p>
    <w:p w14:paraId="17B84E74" w14:textId="77777777" w:rsidR="004077FD" w:rsidRDefault="004077FD" w:rsidP="004077FD">
      <w:r>
        <w:t xml:space="preserve">No compartimento aeróbio, o esgoto afluente e as bactérias fixadas nas formas de flocos de lodo ativado são intimamente misturados, agitados e aerados, a fim de propiciar a floculação biológica no tanque de aeração, e a separação dos flocos do meio </w:t>
      </w:r>
      <w:r>
        <w:lastRenderedPageBreak/>
        <w:t xml:space="preserve">líquido no decantador secundário. Há o retorno de uma parte destes flocos decantados para o reator aeróbio através de bombeamento. Complementando, assim, o processo e auxiliando no aumento da concentração de micro-organismos no processo biológico. Além disso, ocorre outro retorno de lodo através de bombeamento, desta vez do lodo flotado para o reator aeróbio. Este serve para a manutenção do lodo ativado e segurança, para que não ocorra contaminação no efluente tratado. Essa mesma serve como motobomba reserva para o sistema, sendo que sua instalação é para maior segurança da eficiência do equipamento. </w:t>
      </w:r>
    </w:p>
    <w:p w14:paraId="14A67B34" w14:textId="77777777" w:rsidR="004077FD" w:rsidRDefault="004077FD" w:rsidP="004077FD">
      <w:r>
        <w:t>No decantador secundário, uma parte do líquido sobrenadante é dirigida para o tanque de contato para desinfecção. Neste tanque será dosada uma solução oxidante para redução da carga orgânica remanescente e a eliminação de micro organismos patogênicos. Após a desinfecção o efluente tratado será enviado ao corpo receptor com as propriedades rigorosamente dentro dos limites exigidos pela legislação vigente.</w:t>
      </w:r>
    </w:p>
    <w:tbl>
      <w:tblPr>
        <w:tblStyle w:val="Tabelacomgrade"/>
        <w:tblW w:w="0" w:type="auto"/>
        <w:tblInd w:w="-34" w:type="dxa"/>
        <w:tblLook w:val="04A0" w:firstRow="1" w:lastRow="0" w:firstColumn="1" w:lastColumn="0" w:noHBand="0" w:noVBand="1"/>
      </w:tblPr>
      <w:tblGrid>
        <w:gridCol w:w="9975"/>
      </w:tblGrid>
      <w:tr w:rsidR="004077FD" w14:paraId="4C975FC7" w14:textId="77777777" w:rsidTr="004077FD">
        <w:tc>
          <w:tcPr>
            <w:tcW w:w="9975" w:type="dxa"/>
          </w:tcPr>
          <w:p w14:paraId="2920061D" w14:textId="77777777" w:rsidR="004077FD" w:rsidRDefault="004077FD" w:rsidP="00CF122B">
            <w:pPr>
              <w:ind w:left="0"/>
              <w:jc w:val="center"/>
              <w:rPr>
                <w:rFonts w:cs="Arial"/>
                <w:szCs w:val="24"/>
              </w:rPr>
            </w:pPr>
            <w:r>
              <w:rPr>
                <w:noProof/>
              </w:rPr>
              <w:drawing>
                <wp:inline distT="0" distB="0" distL="0" distR="0" wp14:anchorId="66422115" wp14:editId="11FC053D">
                  <wp:extent cx="3278038" cy="2175476"/>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304841" cy="2193264"/>
                          </a:xfrm>
                          <a:prstGeom prst="rect">
                            <a:avLst/>
                          </a:prstGeom>
                        </pic:spPr>
                      </pic:pic>
                    </a:graphicData>
                  </a:graphic>
                </wp:inline>
              </w:drawing>
            </w:r>
          </w:p>
        </w:tc>
      </w:tr>
      <w:tr w:rsidR="004077FD" w14:paraId="0ABBEFDD" w14:textId="77777777" w:rsidTr="004077FD">
        <w:tc>
          <w:tcPr>
            <w:tcW w:w="9975" w:type="dxa"/>
          </w:tcPr>
          <w:p w14:paraId="640ABB2F" w14:textId="77777777" w:rsidR="004077FD" w:rsidRDefault="004077FD" w:rsidP="00CF122B">
            <w:pPr>
              <w:ind w:left="0"/>
            </w:pPr>
            <w:r>
              <w:rPr>
                <w:noProof/>
              </w:rPr>
              <w:drawing>
                <wp:inline distT="0" distB="0" distL="0" distR="0" wp14:anchorId="2CEA78BE" wp14:editId="3A26D3B6">
                  <wp:extent cx="5715000" cy="3857625"/>
                  <wp:effectExtent l="0" t="0" r="0" b="952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15000" cy="3857625"/>
                          </a:xfrm>
                          <a:prstGeom prst="rect">
                            <a:avLst/>
                          </a:prstGeom>
                        </pic:spPr>
                      </pic:pic>
                    </a:graphicData>
                  </a:graphic>
                </wp:inline>
              </w:drawing>
            </w:r>
          </w:p>
        </w:tc>
      </w:tr>
    </w:tbl>
    <w:p w14:paraId="7BD1E23B" w14:textId="77777777" w:rsidR="004077FD" w:rsidRPr="00A410EA" w:rsidRDefault="004077FD" w:rsidP="00D36D79">
      <w:pPr>
        <w:rPr>
          <w:b/>
        </w:rPr>
      </w:pPr>
    </w:p>
    <w:p w14:paraId="3BD15D27" w14:textId="77777777" w:rsidR="00D36D79" w:rsidRPr="00A410EA" w:rsidRDefault="00C76B6F" w:rsidP="007D2883">
      <w:pPr>
        <w:pStyle w:val="Ttulo2"/>
      </w:pPr>
      <w:bookmarkStart w:id="510" w:name="_Toc504465297"/>
      <w:bookmarkStart w:id="511" w:name="_Toc18209662"/>
      <w:bookmarkStart w:id="512" w:name="_Toc18209900"/>
      <w:r w:rsidRPr="00A410EA">
        <w:lastRenderedPageBreak/>
        <w:t xml:space="preserve">   </w:t>
      </w:r>
      <w:bookmarkStart w:id="513" w:name="_Toc71970300"/>
      <w:bookmarkStart w:id="514" w:name="_Toc41496417"/>
      <w:r w:rsidRPr="00A410EA">
        <w:t>INSTALAÇÕES ELÉTRICA</w:t>
      </w:r>
      <w:bookmarkEnd w:id="510"/>
      <w:bookmarkEnd w:id="511"/>
      <w:bookmarkEnd w:id="512"/>
      <w:r w:rsidRPr="00A410EA">
        <w:t>S</w:t>
      </w:r>
      <w:bookmarkEnd w:id="513"/>
      <w:bookmarkEnd w:id="514"/>
    </w:p>
    <w:p w14:paraId="69EF7CCE" w14:textId="77777777" w:rsidR="00D36D79" w:rsidRDefault="00C76B6F" w:rsidP="007D2883">
      <w:pPr>
        <w:pStyle w:val="Ttulo3"/>
      </w:pPr>
      <w:bookmarkStart w:id="515" w:name="_Toc26260925"/>
      <w:bookmarkStart w:id="516" w:name="_Toc71970301"/>
      <w:bookmarkStart w:id="517" w:name="_Toc41496418"/>
      <w:r w:rsidRPr="00A410EA">
        <w:t>DESCRIÇÕES GERAIS</w:t>
      </w:r>
      <w:bookmarkEnd w:id="515"/>
      <w:bookmarkEnd w:id="516"/>
      <w:bookmarkEnd w:id="517"/>
    </w:p>
    <w:p w14:paraId="2393CA4C" w14:textId="77777777" w:rsidR="00D36D79" w:rsidRPr="00DC63BE" w:rsidRDefault="00D36D79" w:rsidP="00D36D79"/>
    <w:p w14:paraId="77C488D1" w14:textId="77777777" w:rsidR="00D36D79" w:rsidRPr="00A410EA" w:rsidRDefault="00D36D79" w:rsidP="00A46853">
      <w:pPr>
        <w:ind w:left="0" w:firstLine="426"/>
      </w:pPr>
      <w:r w:rsidRPr="00A410EA">
        <w:t xml:space="preserve">A execução dos projetos deverá </w:t>
      </w:r>
      <w:r w:rsidR="00B95CB5" w:rsidRPr="00A410EA">
        <w:t>obedecer rigorosamente às</w:t>
      </w:r>
      <w:r w:rsidRPr="00A410EA">
        <w:t xml:space="preserve"> Normas da ABNT.</w:t>
      </w:r>
    </w:p>
    <w:p w14:paraId="49C1B781" w14:textId="77777777" w:rsidR="00D36D79" w:rsidRPr="00A410EA" w:rsidRDefault="00D36D79" w:rsidP="00A46853">
      <w:pPr>
        <w:ind w:left="0" w:firstLine="426"/>
      </w:pPr>
      <w:r w:rsidRPr="00A410EA">
        <w:t>Nos casos de insuficiência das Normas acima, serão utilizadas as seguintes:</w:t>
      </w:r>
    </w:p>
    <w:p w14:paraId="27A9BA30" w14:textId="77777777" w:rsidR="00D36D79" w:rsidRPr="00A410EA" w:rsidRDefault="00D36D79" w:rsidP="00A46853">
      <w:pPr>
        <w:ind w:left="0" w:firstLine="426"/>
        <w:rPr>
          <w:lang w:val="es-ES_tradnl"/>
        </w:rPr>
      </w:pPr>
      <w:r w:rsidRPr="00A410EA">
        <w:rPr>
          <w:lang w:val="es-ES_tradnl"/>
        </w:rPr>
        <w:t>NEC – National Electrical Code – USA</w:t>
      </w:r>
    </w:p>
    <w:p w14:paraId="3558939D" w14:textId="77777777" w:rsidR="00D36D79" w:rsidRPr="00A410EA" w:rsidRDefault="00D36D79" w:rsidP="00A46853">
      <w:pPr>
        <w:ind w:left="0" w:firstLine="426"/>
      </w:pPr>
      <w:r w:rsidRPr="00A410EA">
        <w:t>Todo e qualquer serviço será efetuado por profissionais habilitados.</w:t>
      </w:r>
    </w:p>
    <w:p w14:paraId="2223AF26" w14:textId="77777777" w:rsidR="00D36D79" w:rsidRPr="00A410EA" w:rsidRDefault="00D36D79" w:rsidP="00A46853">
      <w:pPr>
        <w:ind w:left="0" w:firstLine="426"/>
      </w:pPr>
      <w:r w:rsidRPr="00A410EA">
        <w:t>Os materiais utilizados na obra, deverão ser de qualidade comprovada, preservando-se à fiscalização o direito de recusar aqueles que julgar de má qualidade.</w:t>
      </w:r>
    </w:p>
    <w:p w14:paraId="4E0318B9" w14:textId="77777777" w:rsidR="00D36D79" w:rsidRPr="00A410EA" w:rsidRDefault="00D36D79" w:rsidP="00A46853">
      <w:pPr>
        <w:ind w:left="0" w:firstLine="426"/>
      </w:pPr>
      <w:r w:rsidRPr="00A410EA">
        <w:t>As eventuais interrupções de energia deverão ser planejadas e comunicadas diretamente pelo instalador aos usuários atingidos, sempre com o conhecimento da Fiscalização</w:t>
      </w:r>
      <w:r>
        <w:t xml:space="preserve"> da EMUSA</w:t>
      </w:r>
      <w:r w:rsidRPr="00A410EA">
        <w:t>.</w:t>
      </w:r>
    </w:p>
    <w:p w14:paraId="67D85BD4" w14:textId="77777777" w:rsidR="00D36D79" w:rsidRPr="00A410EA" w:rsidRDefault="00D36D79" w:rsidP="00A46853">
      <w:pPr>
        <w:ind w:left="0" w:firstLine="426"/>
      </w:pPr>
      <w:r w:rsidRPr="00A410EA">
        <w:t>O local de trabalho deverá ser mantido permanentemente limpo, sem entulhos ou sobras, não aproveitáveis de material.</w:t>
      </w:r>
    </w:p>
    <w:p w14:paraId="7247C00F" w14:textId="77777777" w:rsidR="00D36D79" w:rsidRPr="00A410EA" w:rsidRDefault="00D36D79" w:rsidP="0091693B">
      <w:pPr>
        <w:pStyle w:val="Ttulo"/>
        <w:numPr>
          <w:ilvl w:val="1"/>
          <w:numId w:val="7"/>
        </w:numPr>
        <w:jc w:val="both"/>
        <w:rPr>
          <w:rFonts w:ascii="Arial" w:hAnsi="Arial"/>
          <w:sz w:val="24"/>
        </w:rPr>
      </w:pPr>
      <w:r w:rsidRPr="00A410EA">
        <w:rPr>
          <w:rFonts w:ascii="Arial" w:hAnsi="Arial"/>
          <w:sz w:val="24"/>
        </w:rPr>
        <w:t>O prédio será alimentado em média tensão, através de uma subestação abaixadora existente, que fornecerá a tensão de 220/127V;</w:t>
      </w:r>
    </w:p>
    <w:p w14:paraId="459FFCCE" w14:textId="77777777" w:rsidR="00D36D79" w:rsidRPr="00A410EA" w:rsidRDefault="00D36D79" w:rsidP="0091693B">
      <w:pPr>
        <w:pStyle w:val="Ttulo"/>
        <w:numPr>
          <w:ilvl w:val="0"/>
          <w:numId w:val="11"/>
        </w:numPr>
        <w:tabs>
          <w:tab w:val="num" w:pos="1440"/>
        </w:tabs>
        <w:ind w:left="1440"/>
        <w:jc w:val="both"/>
        <w:rPr>
          <w:rFonts w:ascii="Arial" w:hAnsi="Arial"/>
          <w:sz w:val="24"/>
        </w:rPr>
      </w:pPr>
      <w:r w:rsidRPr="00A410EA">
        <w:rPr>
          <w:rFonts w:ascii="Arial" w:hAnsi="Arial"/>
          <w:sz w:val="24"/>
        </w:rPr>
        <w:t>Todos os pavimentos possuem um quadro essencial, onde os aparelhos dos laboratórios e os demais aparelhos que não podem ser desligados são diretamente alimentados por um transformador que se encontra na subestação.</w:t>
      </w:r>
    </w:p>
    <w:p w14:paraId="25B24055" w14:textId="77777777" w:rsidR="00D36D79" w:rsidRPr="00A410EA" w:rsidRDefault="00D36D79" w:rsidP="0091693B">
      <w:pPr>
        <w:pStyle w:val="Ttulo"/>
        <w:numPr>
          <w:ilvl w:val="1"/>
          <w:numId w:val="7"/>
        </w:numPr>
        <w:jc w:val="both"/>
        <w:rPr>
          <w:rFonts w:ascii="Arial" w:hAnsi="Arial"/>
          <w:sz w:val="24"/>
        </w:rPr>
      </w:pPr>
      <w:r w:rsidRPr="00A410EA">
        <w:rPr>
          <w:rFonts w:ascii="Arial" w:hAnsi="Arial"/>
          <w:sz w:val="24"/>
        </w:rPr>
        <w:t xml:space="preserve">A distribuição dos alimentadores será feita através de </w:t>
      </w:r>
      <w:r w:rsidR="00B95CB5" w:rsidRPr="00A410EA">
        <w:rPr>
          <w:rFonts w:ascii="Arial" w:hAnsi="Arial"/>
          <w:sz w:val="24"/>
        </w:rPr>
        <w:t>eletro calhas</w:t>
      </w:r>
      <w:r w:rsidRPr="00A410EA">
        <w:rPr>
          <w:rFonts w:ascii="Arial" w:hAnsi="Arial"/>
          <w:sz w:val="24"/>
        </w:rPr>
        <w:t xml:space="preserve"> específicas que passarão embutidas no forro removível;</w:t>
      </w:r>
    </w:p>
    <w:p w14:paraId="425ABA05" w14:textId="77777777" w:rsidR="00D36D79" w:rsidRPr="00A410EA" w:rsidRDefault="00D36D79" w:rsidP="0091693B">
      <w:pPr>
        <w:pStyle w:val="Ttulo"/>
        <w:numPr>
          <w:ilvl w:val="1"/>
          <w:numId w:val="7"/>
        </w:numPr>
        <w:jc w:val="both"/>
        <w:rPr>
          <w:rFonts w:ascii="Arial" w:hAnsi="Arial"/>
          <w:sz w:val="24"/>
        </w:rPr>
      </w:pPr>
      <w:r w:rsidRPr="00A410EA">
        <w:rPr>
          <w:rFonts w:ascii="Arial" w:hAnsi="Arial"/>
          <w:sz w:val="24"/>
        </w:rPr>
        <w:t xml:space="preserve">Os circuitos de alimentação das luminárias e tomadas, serão </w:t>
      </w:r>
      <w:r w:rsidR="00B95CB5" w:rsidRPr="00A410EA">
        <w:rPr>
          <w:rFonts w:ascii="Arial" w:hAnsi="Arial"/>
          <w:sz w:val="24"/>
        </w:rPr>
        <w:t>distribuídos</w:t>
      </w:r>
      <w:r w:rsidRPr="00A410EA">
        <w:rPr>
          <w:rFonts w:ascii="Arial" w:hAnsi="Arial"/>
          <w:sz w:val="24"/>
        </w:rPr>
        <w:t xml:space="preserve"> por meio de </w:t>
      </w:r>
      <w:r w:rsidR="00B95CB5" w:rsidRPr="00A410EA">
        <w:rPr>
          <w:rFonts w:ascii="Arial" w:hAnsi="Arial"/>
          <w:sz w:val="24"/>
        </w:rPr>
        <w:t>eletro calhas</w:t>
      </w:r>
      <w:r w:rsidRPr="00A410EA">
        <w:rPr>
          <w:rFonts w:ascii="Arial" w:hAnsi="Arial"/>
          <w:sz w:val="24"/>
        </w:rPr>
        <w:t xml:space="preserve"> específicas embutidas no forro removível </w:t>
      </w:r>
      <w:r w:rsidR="00B95CB5" w:rsidRPr="00A410EA">
        <w:rPr>
          <w:rFonts w:ascii="Arial" w:hAnsi="Arial"/>
          <w:sz w:val="24"/>
        </w:rPr>
        <w:t>e por</w:t>
      </w:r>
      <w:r w:rsidRPr="00A410EA">
        <w:rPr>
          <w:rFonts w:ascii="Arial" w:hAnsi="Arial"/>
          <w:sz w:val="24"/>
        </w:rPr>
        <w:t xml:space="preserve"> meio de eletrodutos com caixas de passagem e ligação no interior dos ambientes;</w:t>
      </w:r>
    </w:p>
    <w:p w14:paraId="2D9F340D" w14:textId="77777777" w:rsidR="00D36D79" w:rsidRPr="00A410EA" w:rsidRDefault="00D36D79" w:rsidP="0091693B">
      <w:pPr>
        <w:pStyle w:val="Ttulo"/>
        <w:numPr>
          <w:ilvl w:val="1"/>
          <w:numId w:val="7"/>
        </w:numPr>
        <w:jc w:val="both"/>
        <w:rPr>
          <w:rFonts w:ascii="Arial" w:hAnsi="Arial"/>
          <w:sz w:val="24"/>
        </w:rPr>
      </w:pPr>
      <w:r w:rsidRPr="00A410EA">
        <w:rPr>
          <w:rFonts w:ascii="Arial" w:hAnsi="Arial"/>
          <w:sz w:val="24"/>
        </w:rPr>
        <w:t>Todas as tomadas comuns e luminárias com lâmpadas de descarga serão aterradas pelo sistema de Terra Predial;</w:t>
      </w:r>
    </w:p>
    <w:p w14:paraId="4F9C8F38" w14:textId="77777777" w:rsidR="00D36D79" w:rsidRPr="00A410EA" w:rsidRDefault="00D36D79" w:rsidP="0091693B">
      <w:pPr>
        <w:pStyle w:val="Ttulo"/>
        <w:numPr>
          <w:ilvl w:val="1"/>
          <w:numId w:val="7"/>
        </w:numPr>
        <w:jc w:val="both"/>
        <w:rPr>
          <w:rFonts w:ascii="Arial" w:hAnsi="Arial"/>
          <w:sz w:val="24"/>
        </w:rPr>
      </w:pPr>
      <w:r w:rsidRPr="00A410EA">
        <w:rPr>
          <w:rFonts w:ascii="Arial" w:hAnsi="Arial"/>
          <w:sz w:val="24"/>
        </w:rPr>
        <w:t>Todas as tomadas de equipamentos de informática, eletrônicos ou de comunicação, serão aterrados pelo sistema de Terra Eletrônico;</w:t>
      </w:r>
    </w:p>
    <w:p w14:paraId="442F2F89" w14:textId="77777777" w:rsidR="00D36D79" w:rsidRPr="00A410EA" w:rsidRDefault="00D36D79" w:rsidP="0091693B">
      <w:pPr>
        <w:pStyle w:val="Ttulo"/>
        <w:numPr>
          <w:ilvl w:val="1"/>
          <w:numId w:val="7"/>
        </w:numPr>
        <w:jc w:val="both"/>
        <w:rPr>
          <w:rFonts w:ascii="Arial" w:hAnsi="Arial"/>
          <w:b/>
          <w:sz w:val="24"/>
        </w:rPr>
      </w:pPr>
      <w:r w:rsidRPr="00A410EA">
        <w:rPr>
          <w:rFonts w:ascii="Arial" w:hAnsi="Arial"/>
          <w:sz w:val="24"/>
        </w:rPr>
        <w:t>No QGBT da edificação, será construído um barramento de equipotencialização para a ligação do aterramento elétrico do SPDA e do aterramento eletrônico;</w:t>
      </w:r>
    </w:p>
    <w:p w14:paraId="613F6C97" w14:textId="77777777" w:rsidR="00D36D79" w:rsidRPr="00A410EA" w:rsidRDefault="00D36D79" w:rsidP="0091693B">
      <w:pPr>
        <w:pStyle w:val="Ttulo"/>
        <w:numPr>
          <w:ilvl w:val="1"/>
          <w:numId w:val="7"/>
        </w:numPr>
        <w:jc w:val="both"/>
        <w:rPr>
          <w:rFonts w:ascii="Arial" w:hAnsi="Arial"/>
          <w:sz w:val="24"/>
        </w:rPr>
      </w:pPr>
      <w:r w:rsidRPr="00A410EA">
        <w:rPr>
          <w:rFonts w:ascii="Arial" w:hAnsi="Arial"/>
          <w:sz w:val="24"/>
        </w:rPr>
        <w:t xml:space="preserve">Para o comando da iluminação do Auditório, </w:t>
      </w:r>
      <w:r w:rsidR="00B95CB5" w:rsidRPr="00A410EA">
        <w:rPr>
          <w:rFonts w:ascii="Arial" w:hAnsi="Arial"/>
          <w:sz w:val="24"/>
        </w:rPr>
        <w:t>foram</w:t>
      </w:r>
      <w:r w:rsidRPr="00A410EA">
        <w:rPr>
          <w:rFonts w:ascii="Arial" w:hAnsi="Arial"/>
          <w:sz w:val="24"/>
        </w:rPr>
        <w:t xml:space="preserve"> utilizados relés de pulso Pial Legrand montados no quadro elétrico e interruptores de pulso;</w:t>
      </w:r>
    </w:p>
    <w:p w14:paraId="5935C42E" w14:textId="77777777" w:rsidR="00D36D79" w:rsidRPr="00A410EA" w:rsidRDefault="00D36D79" w:rsidP="0091693B">
      <w:pPr>
        <w:pStyle w:val="Ttulo"/>
        <w:numPr>
          <w:ilvl w:val="1"/>
          <w:numId w:val="7"/>
        </w:numPr>
        <w:jc w:val="both"/>
      </w:pPr>
      <w:r w:rsidRPr="00A410EA">
        <w:rPr>
          <w:rFonts w:ascii="Arial" w:hAnsi="Arial"/>
          <w:sz w:val="24"/>
        </w:rPr>
        <w:t xml:space="preserve">Para o comando de iluminação da Biblioteca deverão ser </w:t>
      </w:r>
      <w:r w:rsidR="00B95CB5" w:rsidRPr="00A410EA">
        <w:rPr>
          <w:rFonts w:ascii="Arial" w:hAnsi="Arial"/>
          <w:sz w:val="24"/>
        </w:rPr>
        <w:t>instalados</w:t>
      </w:r>
      <w:r w:rsidRPr="00A410EA">
        <w:rPr>
          <w:rFonts w:ascii="Arial" w:hAnsi="Arial"/>
          <w:sz w:val="24"/>
        </w:rPr>
        <w:t xml:space="preserve"> quadros de comando com contatores;</w:t>
      </w:r>
    </w:p>
    <w:p w14:paraId="7EB4050E" w14:textId="77777777" w:rsidR="00D36D79" w:rsidRPr="00A410EA" w:rsidRDefault="00D36D79" w:rsidP="005F2FA7">
      <w:pPr>
        <w:numPr>
          <w:ilvl w:val="0"/>
          <w:numId w:val="64"/>
        </w:numPr>
        <w:tabs>
          <w:tab w:val="clear" w:pos="360"/>
          <w:tab w:val="num" w:pos="1440"/>
        </w:tabs>
        <w:ind w:left="1440"/>
      </w:pPr>
      <w:r w:rsidRPr="00A410EA">
        <w:t xml:space="preserve">O Sistema de Proteção </w:t>
      </w:r>
      <w:r w:rsidR="00B95CB5" w:rsidRPr="00A410EA">
        <w:t>à Descarga</w:t>
      </w:r>
      <w:r w:rsidRPr="00A410EA">
        <w:t xml:space="preserve"> Atmosférica (</w:t>
      </w:r>
      <w:r w:rsidR="00B95CB5" w:rsidRPr="00A410EA">
        <w:t>SPDA) foi</w:t>
      </w:r>
      <w:r w:rsidRPr="00A410EA">
        <w:t xml:space="preserve"> projetado com a cordoalha que se estende no perímetro da cobertura e atende a recomendação da </w:t>
      </w:r>
      <w:r w:rsidR="00B95CB5" w:rsidRPr="00A410EA">
        <w:t>norma e</w:t>
      </w:r>
      <w:r w:rsidRPr="00A410EA">
        <w:t xml:space="preserve"> </w:t>
      </w:r>
      <w:r w:rsidR="00B95CB5" w:rsidRPr="00A410EA">
        <w:t>aterra o</w:t>
      </w:r>
      <w:r w:rsidRPr="00A410EA">
        <w:t xml:space="preserve"> gradil </w:t>
      </w:r>
      <w:r w:rsidR="00B95CB5" w:rsidRPr="00A410EA">
        <w:t>metálico.</w:t>
      </w:r>
    </w:p>
    <w:p w14:paraId="5B32DCF3" w14:textId="77777777" w:rsidR="00D36D79" w:rsidRPr="00A410EA" w:rsidRDefault="00C76B6F" w:rsidP="007D2883">
      <w:pPr>
        <w:pStyle w:val="Ttulo3"/>
      </w:pPr>
      <w:bookmarkStart w:id="518" w:name="_Toc504465301"/>
      <w:bookmarkStart w:id="519" w:name="_Toc26260926"/>
      <w:bookmarkStart w:id="520" w:name="_Toc71970302"/>
      <w:bookmarkStart w:id="521" w:name="_Toc41496419"/>
      <w:r w:rsidRPr="00A410EA">
        <w:lastRenderedPageBreak/>
        <w:t>ESPECIFICAÇÃO DE MATERIAL</w:t>
      </w:r>
      <w:bookmarkEnd w:id="518"/>
      <w:bookmarkEnd w:id="519"/>
      <w:bookmarkEnd w:id="520"/>
      <w:bookmarkEnd w:id="521"/>
    </w:p>
    <w:p w14:paraId="495341A6" w14:textId="77777777" w:rsidR="00D36D79" w:rsidRPr="00A410EA" w:rsidRDefault="00D36D79" w:rsidP="00D36D79">
      <w:pPr>
        <w:ind w:right="-149"/>
        <w:rPr>
          <w:b/>
          <w:u w:val="single"/>
        </w:rPr>
      </w:pPr>
    </w:p>
    <w:p w14:paraId="1A0A6250" w14:textId="77777777" w:rsidR="00D36D79" w:rsidRDefault="00D36D79" w:rsidP="00D36D79">
      <w:pPr>
        <w:ind w:right="-149"/>
        <w:rPr>
          <w:b/>
          <w:u w:val="single"/>
        </w:rPr>
      </w:pPr>
      <w:r w:rsidRPr="00A410EA">
        <w:rPr>
          <w:b/>
        </w:rPr>
        <w:t xml:space="preserve"> </w:t>
      </w:r>
      <w:r w:rsidR="00B95CB5" w:rsidRPr="00A410EA">
        <w:rPr>
          <w:b/>
          <w:u w:val="single"/>
        </w:rPr>
        <w:t>Eletrodutos, Luvas e Curvas 90o.</w:t>
      </w:r>
    </w:p>
    <w:p w14:paraId="1B6A44D9" w14:textId="77777777" w:rsidR="00D36D79" w:rsidRPr="00DC63BE" w:rsidRDefault="00D36D79" w:rsidP="00D36D79">
      <w:pPr>
        <w:ind w:right="-149"/>
        <w:rPr>
          <w:b/>
          <w:u w:val="single"/>
        </w:rPr>
      </w:pPr>
    </w:p>
    <w:p w14:paraId="56DFEBA2" w14:textId="77777777" w:rsidR="00D36D79" w:rsidRPr="00A410EA" w:rsidRDefault="00D36D79" w:rsidP="00A46853">
      <w:pPr>
        <w:ind w:left="0" w:right="-149" w:firstLine="708"/>
      </w:pPr>
      <w:r w:rsidRPr="00A410EA">
        <w:t xml:space="preserve">Em PVC rígido, cor </w:t>
      </w:r>
      <w:r w:rsidR="00B95CB5" w:rsidRPr="00A410EA">
        <w:t>preta,</w:t>
      </w:r>
      <w:r w:rsidRPr="00A410EA">
        <w:t xml:space="preserve"> </w:t>
      </w:r>
      <w:r w:rsidR="00B95CB5" w:rsidRPr="00A410EA">
        <w:t>roscável,</w:t>
      </w:r>
      <w:r w:rsidRPr="00A410EA">
        <w:t xml:space="preserve"> </w:t>
      </w:r>
      <w:r w:rsidR="00B95CB5" w:rsidRPr="00A410EA">
        <w:t>dimensões conforme especificadas</w:t>
      </w:r>
      <w:r w:rsidRPr="00A410EA">
        <w:t xml:space="preserve"> nos desenhos do projeto </w:t>
      </w:r>
      <w:r w:rsidR="00B95CB5" w:rsidRPr="00A410EA">
        <w:t>(eletroduto</w:t>
      </w:r>
      <w:r w:rsidRPr="00A410EA">
        <w:t xml:space="preserve"> de menor </w:t>
      </w:r>
      <w:r w:rsidR="00B95CB5" w:rsidRPr="00A410EA">
        <w:t>diâmetro empregado no</w:t>
      </w:r>
      <w:r w:rsidRPr="00A410EA">
        <w:t xml:space="preserve"> projeto é o de </w:t>
      </w:r>
      <w:r w:rsidRPr="00A410EA">
        <w:sym w:font="Symbol" w:char="F0C6"/>
      </w:r>
      <w:r w:rsidRPr="00A410EA">
        <w:t xml:space="preserve"> </w:t>
      </w:r>
      <w:r w:rsidRPr="00A410EA">
        <w:rPr>
          <w:sz w:val="28"/>
        </w:rPr>
        <w:t>¾”</w:t>
      </w:r>
      <w:r w:rsidRPr="00A410EA">
        <w:t>)</w:t>
      </w:r>
    </w:p>
    <w:p w14:paraId="675F8588" w14:textId="77777777" w:rsidR="00D36D79" w:rsidRPr="00A410EA" w:rsidRDefault="00B95CB5" w:rsidP="005F2FA7">
      <w:pPr>
        <w:pStyle w:val="PargrafodaLista"/>
        <w:numPr>
          <w:ilvl w:val="0"/>
          <w:numId w:val="57"/>
        </w:numPr>
        <w:tabs>
          <w:tab w:val="num" w:pos="2246"/>
        </w:tabs>
        <w:ind w:left="1069" w:right="-149"/>
      </w:pPr>
      <w:r w:rsidRPr="00A410EA">
        <w:t>Fabricante:</w:t>
      </w:r>
      <w:r w:rsidR="00D36D79" w:rsidRPr="00A410EA">
        <w:t xml:space="preserve">    </w:t>
      </w:r>
      <w:r w:rsidRPr="00A410EA">
        <w:t>Tigre.</w:t>
      </w:r>
    </w:p>
    <w:p w14:paraId="5692B0E2" w14:textId="77777777" w:rsidR="00D36D79" w:rsidRPr="00A410EA" w:rsidRDefault="00B95CB5" w:rsidP="005F2FA7">
      <w:pPr>
        <w:pStyle w:val="PargrafodaLista"/>
        <w:numPr>
          <w:ilvl w:val="0"/>
          <w:numId w:val="57"/>
        </w:numPr>
        <w:tabs>
          <w:tab w:val="num" w:pos="2246"/>
        </w:tabs>
        <w:ind w:left="1069" w:right="-149"/>
      </w:pPr>
      <w:r w:rsidRPr="00A410EA">
        <w:t>Aplicação:</w:t>
      </w:r>
      <w:r w:rsidR="00D36D79" w:rsidRPr="00A46853">
        <w:rPr>
          <w:b/>
        </w:rPr>
        <w:t xml:space="preserve">   </w:t>
      </w:r>
      <w:r w:rsidRPr="00A410EA">
        <w:t>instalações elétricas e</w:t>
      </w:r>
      <w:r w:rsidR="00D36D79" w:rsidRPr="00A410EA">
        <w:t xml:space="preserve"> </w:t>
      </w:r>
      <w:r w:rsidRPr="00A410EA">
        <w:t>telefônicas em</w:t>
      </w:r>
      <w:r w:rsidR="00D36D79" w:rsidRPr="00A410EA">
        <w:t xml:space="preserve">   geral </w:t>
      </w:r>
    </w:p>
    <w:p w14:paraId="5498BF51" w14:textId="77777777" w:rsidR="00D36D79" w:rsidRPr="00A410EA" w:rsidRDefault="00D36D79" w:rsidP="00D36D79">
      <w:pPr>
        <w:ind w:right="-149"/>
      </w:pPr>
    </w:p>
    <w:p w14:paraId="02F071E1" w14:textId="77777777" w:rsidR="00D36D79" w:rsidRPr="00A410EA" w:rsidRDefault="00B95CB5" w:rsidP="00D36D79">
      <w:pPr>
        <w:ind w:right="-149"/>
        <w:rPr>
          <w:b/>
          <w:u w:val="single"/>
        </w:rPr>
      </w:pPr>
      <w:r w:rsidRPr="00A410EA">
        <w:rPr>
          <w:b/>
          <w:u w:val="single"/>
        </w:rPr>
        <w:t>Caixa de passagem</w:t>
      </w:r>
    </w:p>
    <w:p w14:paraId="5D4D63FB" w14:textId="77777777" w:rsidR="00D36D79" w:rsidRPr="00A410EA" w:rsidRDefault="00D36D79" w:rsidP="00D36D79">
      <w:pPr>
        <w:ind w:right="-149"/>
        <w:rPr>
          <w:u w:val="single"/>
        </w:rPr>
      </w:pPr>
    </w:p>
    <w:p w14:paraId="7D018A92" w14:textId="77777777" w:rsidR="00D36D79" w:rsidRPr="00A410EA" w:rsidRDefault="00B95CB5" w:rsidP="0066454B">
      <w:pPr>
        <w:ind w:left="0" w:right="-149" w:firstLine="708"/>
      </w:pPr>
      <w:r w:rsidRPr="00A410EA">
        <w:t>Em ferro esmaltado,</w:t>
      </w:r>
      <w:r w:rsidR="00D36D79" w:rsidRPr="00A410EA">
        <w:t xml:space="preserve"> 4”x 4” ou 4”x2</w:t>
      </w:r>
      <w:r w:rsidRPr="00A410EA">
        <w:t>”.</w:t>
      </w:r>
    </w:p>
    <w:p w14:paraId="3F2DF395" w14:textId="77777777" w:rsidR="00D36D79" w:rsidRPr="00A410EA" w:rsidRDefault="00B95CB5" w:rsidP="005F2FA7">
      <w:pPr>
        <w:pStyle w:val="PargrafodaLista"/>
        <w:numPr>
          <w:ilvl w:val="0"/>
          <w:numId w:val="99"/>
        </w:numPr>
        <w:ind w:right="-149"/>
      </w:pPr>
      <w:r w:rsidRPr="00A410EA">
        <w:t>Fabricante:</w:t>
      </w:r>
      <w:r w:rsidR="00D36D79" w:rsidRPr="00A410EA">
        <w:t xml:space="preserve">   Wetzel ou Similar</w:t>
      </w:r>
    </w:p>
    <w:p w14:paraId="60E66E5F" w14:textId="77777777" w:rsidR="00D36D79" w:rsidRPr="00A410EA" w:rsidRDefault="00B95CB5" w:rsidP="005F2FA7">
      <w:pPr>
        <w:pStyle w:val="PargrafodaLista"/>
        <w:numPr>
          <w:ilvl w:val="0"/>
          <w:numId w:val="99"/>
        </w:numPr>
        <w:ind w:right="-149"/>
      </w:pPr>
      <w:r w:rsidRPr="00A410EA">
        <w:t>Aplicação:</w:t>
      </w:r>
      <w:r w:rsidR="00D36D79" w:rsidRPr="00A46853">
        <w:rPr>
          <w:b/>
        </w:rPr>
        <w:t xml:space="preserve">    </w:t>
      </w:r>
      <w:r w:rsidRPr="00A410EA">
        <w:t>instalações elétricas</w:t>
      </w:r>
      <w:r w:rsidR="00D36D79" w:rsidRPr="00A410EA">
        <w:t xml:space="preserve"> embutidas na parede.</w:t>
      </w:r>
    </w:p>
    <w:p w14:paraId="03252B26" w14:textId="77777777" w:rsidR="00D36D79" w:rsidRPr="00A410EA" w:rsidRDefault="00D36D79" w:rsidP="00D36D79">
      <w:pPr>
        <w:ind w:left="0"/>
        <w:rPr>
          <w:b/>
        </w:rPr>
      </w:pPr>
    </w:p>
    <w:p w14:paraId="43F51537" w14:textId="77777777" w:rsidR="00D36D79" w:rsidRPr="00A410EA" w:rsidRDefault="00D36D79" w:rsidP="00D36D79">
      <w:pPr>
        <w:ind w:right="-149"/>
        <w:rPr>
          <w:u w:val="single"/>
        </w:rPr>
      </w:pPr>
      <w:r w:rsidRPr="00A410EA">
        <w:rPr>
          <w:b/>
        </w:rPr>
        <w:t xml:space="preserve"> </w:t>
      </w:r>
      <w:r w:rsidR="00B95CB5" w:rsidRPr="00A410EA">
        <w:rPr>
          <w:b/>
          <w:u w:val="single"/>
        </w:rPr>
        <w:t>Caixas específicas (telefônicas)</w:t>
      </w:r>
      <w:r w:rsidRPr="00A410EA">
        <w:rPr>
          <w:u w:val="single"/>
        </w:rPr>
        <w:t xml:space="preserve"> </w:t>
      </w:r>
    </w:p>
    <w:p w14:paraId="2C3BB29B" w14:textId="77777777" w:rsidR="00D36D79" w:rsidRPr="00A410EA" w:rsidRDefault="00D36D79" w:rsidP="00D36D79">
      <w:pPr>
        <w:ind w:right="-149"/>
        <w:rPr>
          <w:u w:val="single"/>
        </w:rPr>
      </w:pPr>
    </w:p>
    <w:p w14:paraId="093FA3B4" w14:textId="77777777" w:rsidR="00D36D79" w:rsidRPr="00A410EA" w:rsidRDefault="00B95CB5" w:rsidP="0066454B">
      <w:pPr>
        <w:ind w:left="0" w:right="-149" w:firstLine="708"/>
      </w:pPr>
      <w:r w:rsidRPr="00A410EA">
        <w:t>De metal, com fundo em compensado, com portas e fechos “padrão Telebrás “, dimensões conforme os projetos.</w:t>
      </w:r>
    </w:p>
    <w:p w14:paraId="6977D720" w14:textId="77777777" w:rsidR="00D36D79" w:rsidRPr="00A410EA" w:rsidRDefault="00B95CB5" w:rsidP="005F2FA7">
      <w:pPr>
        <w:pStyle w:val="PargrafodaLista"/>
        <w:numPr>
          <w:ilvl w:val="0"/>
          <w:numId w:val="100"/>
        </w:numPr>
        <w:ind w:right="-149"/>
      </w:pPr>
      <w:r w:rsidRPr="00A410EA">
        <w:t>Fabricante:</w:t>
      </w:r>
      <w:r w:rsidR="00D36D79" w:rsidRPr="00A410EA">
        <w:t xml:space="preserve">    </w:t>
      </w:r>
      <w:r w:rsidRPr="00A410EA">
        <w:t>Paschoal Thomeo.</w:t>
      </w:r>
    </w:p>
    <w:p w14:paraId="3584E34E" w14:textId="77777777" w:rsidR="00D36D79" w:rsidRPr="00A410EA" w:rsidRDefault="00B95CB5" w:rsidP="005F2FA7">
      <w:pPr>
        <w:pStyle w:val="PargrafodaLista"/>
        <w:numPr>
          <w:ilvl w:val="0"/>
          <w:numId w:val="100"/>
        </w:numPr>
        <w:ind w:right="-149"/>
      </w:pPr>
      <w:r w:rsidRPr="00A410EA">
        <w:t>Aplicação:</w:t>
      </w:r>
      <w:r w:rsidR="00D36D79" w:rsidRPr="00A410EA">
        <w:t xml:space="preserve">    </w:t>
      </w:r>
      <w:r w:rsidRPr="00A410EA">
        <w:t>instalações telefônicas.</w:t>
      </w:r>
    </w:p>
    <w:p w14:paraId="46110AC4" w14:textId="77777777" w:rsidR="00D36D79" w:rsidRPr="00A410EA" w:rsidRDefault="00D36D79" w:rsidP="00D36D79">
      <w:pPr>
        <w:ind w:right="-149"/>
        <w:rPr>
          <w:b/>
        </w:rPr>
      </w:pPr>
    </w:p>
    <w:p w14:paraId="16D6DC78" w14:textId="77777777" w:rsidR="00D36D79" w:rsidRPr="00A410EA" w:rsidRDefault="00B95CB5" w:rsidP="00D36D79">
      <w:pPr>
        <w:ind w:right="-149"/>
        <w:rPr>
          <w:b/>
          <w:u w:val="single"/>
        </w:rPr>
      </w:pPr>
      <w:r w:rsidRPr="00A410EA">
        <w:rPr>
          <w:b/>
          <w:u w:val="single"/>
        </w:rPr>
        <w:t>Fios e Cabos</w:t>
      </w:r>
      <w:r w:rsidR="00D36D79" w:rsidRPr="00A410EA">
        <w:rPr>
          <w:b/>
          <w:u w:val="single"/>
        </w:rPr>
        <w:t xml:space="preserve"> de Energia</w:t>
      </w:r>
    </w:p>
    <w:p w14:paraId="4BD4A436" w14:textId="77777777" w:rsidR="00D36D79" w:rsidRPr="00A410EA" w:rsidRDefault="00D36D79" w:rsidP="00D36D79">
      <w:pPr>
        <w:ind w:right="-149"/>
        <w:rPr>
          <w:u w:val="single"/>
        </w:rPr>
      </w:pPr>
    </w:p>
    <w:p w14:paraId="37AC836F" w14:textId="77777777" w:rsidR="00D36D79" w:rsidRPr="00DC63BE" w:rsidRDefault="00D36D79" w:rsidP="0066454B">
      <w:pPr>
        <w:ind w:left="0" w:right="-149" w:firstLine="708"/>
      </w:pPr>
      <w:r w:rsidRPr="00A410EA">
        <w:rPr>
          <w:b/>
        </w:rPr>
        <w:t>Sistema de Distribuição</w:t>
      </w:r>
      <w:r w:rsidRPr="00A410EA">
        <w:t xml:space="preserve"> - </w:t>
      </w:r>
      <w:r w:rsidR="00B95CB5" w:rsidRPr="00A410EA">
        <w:t>de cobre eletrolítico, com isolamento em p.c.</w:t>
      </w:r>
      <w:r w:rsidRPr="00A410EA">
        <w:t xml:space="preserve">, </w:t>
      </w:r>
      <w:r w:rsidR="00B95CB5" w:rsidRPr="00A410EA">
        <w:t>seção conforme o projeto.</w:t>
      </w:r>
      <w:r w:rsidRPr="00A410EA">
        <w:t xml:space="preserve">  </w:t>
      </w:r>
      <w:r w:rsidR="00B95CB5" w:rsidRPr="00A410EA">
        <w:t>a menor seção empregada no projeto</w:t>
      </w:r>
      <w:r w:rsidRPr="00A410EA">
        <w:t xml:space="preserve">   é   </w:t>
      </w:r>
      <w:r w:rsidR="00B95CB5" w:rsidRPr="00A410EA">
        <w:t>de 2</w:t>
      </w:r>
      <w:r w:rsidRPr="00A410EA">
        <w:t>,5 mm</w:t>
      </w:r>
      <w:r w:rsidR="00B95CB5" w:rsidRPr="00A410EA">
        <w:rPr>
          <w:vertAlign w:val="superscript"/>
        </w:rPr>
        <w:t>2</w:t>
      </w:r>
      <w:r w:rsidR="00B95CB5" w:rsidRPr="00A410EA">
        <w:t>.</w:t>
      </w:r>
    </w:p>
    <w:p w14:paraId="703B0EAA" w14:textId="77777777" w:rsidR="00D36D79" w:rsidRPr="00A410EA" w:rsidRDefault="00B95CB5" w:rsidP="005F2FA7">
      <w:pPr>
        <w:pStyle w:val="PargrafodaLista"/>
        <w:numPr>
          <w:ilvl w:val="0"/>
          <w:numId w:val="101"/>
        </w:numPr>
        <w:ind w:right="-149"/>
      </w:pPr>
      <w:r w:rsidRPr="00A410EA">
        <w:t>Fabricante:</w:t>
      </w:r>
      <w:r w:rsidR="00D36D79" w:rsidRPr="00A410EA">
        <w:t xml:space="preserve">    Pirelli;</w:t>
      </w:r>
    </w:p>
    <w:p w14:paraId="24AE8BB1" w14:textId="77777777" w:rsidR="00D36D79" w:rsidRPr="00A410EA" w:rsidRDefault="00D36D79" w:rsidP="005F2FA7">
      <w:pPr>
        <w:pStyle w:val="PargrafodaLista"/>
        <w:numPr>
          <w:ilvl w:val="0"/>
          <w:numId w:val="101"/>
        </w:numPr>
        <w:ind w:right="-149"/>
      </w:pPr>
      <w:r w:rsidRPr="00A410EA">
        <w:t xml:space="preserve">- </w:t>
      </w:r>
      <w:r w:rsidR="00B95CB5" w:rsidRPr="00A410EA">
        <w:t>Aplicação:</w:t>
      </w:r>
      <w:r w:rsidRPr="0066454B">
        <w:rPr>
          <w:b/>
        </w:rPr>
        <w:t xml:space="preserve"> </w:t>
      </w:r>
      <w:r w:rsidRPr="00A410EA">
        <w:t xml:space="preserve">   </w:t>
      </w:r>
      <w:r w:rsidR="00B95CB5" w:rsidRPr="00A410EA">
        <w:t>circuitos elétricos</w:t>
      </w:r>
      <w:r w:rsidRPr="00A410EA">
        <w:t xml:space="preserve"> </w:t>
      </w:r>
      <w:r w:rsidR="00B95CB5" w:rsidRPr="00A410EA">
        <w:t>em geral (exceto nos alimentadores).</w:t>
      </w:r>
    </w:p>
    <w:p w14:paraId="5731C98F" w14:textId="77777777" w:rsidR="00D36D79" w:rsidRPr="00A410EA" w:rsidRDefault="00D36D79" w:rsidP="00D36D79">
      <w:pPr>
        <w:ind w:left="0" w:right="-149"/>
      </w:pPr>
    </w:p>
    <w:p w14:paraId="2C0E5EFF" w14:textId="77777777" w:rsidR="00D36D79" w:rsidRPr="00A410EA" w:rsidRDefault="00D36D79" w:rsidP="0066454B">
      <w:pPr>
        <w:ind w:left="0" w:right="-149" w:firstLine="708"/>
      </w:pPr>
      <w:r w:rsidRPr="00A410EA">
        <w:rPr>
          <w:b/>
        </w:rPr>
        <w:t>Alimentadores</w:t>
      </w:r>
      <w:r w:rsidRPr="00A410EA">
        <w:t xml:space="preserve"> - de cobre eletrolítico, com isolamento </w:t>
      </w:r>
      <w:r w:rsidR="00B95CB5" w:rsidRPr="00A410EA">
        <w:t>em p.c.</w:t>
      </w:r>
      <w:r w:rsidRPr="00A410EA">
        <w:t xml:space="preserve">, classe de tensão e seção conforme o projeto. </w:t>
      </w:r>
    </w:p>
    <w:p w14:paraId="3E5F33A1" w14:textId="77777777" w:rsidR="00D36D79" w:rsidRPr="00A410EA" w:rsidRDefault="00B95CB5" w:rsidP="005F2FA7">
      <w:pPr>
        <w:pStyle w:val="PargrafodaLista"/>
        <w:numPr>
          <w:ilvl w:val="0"/>
          <w:numId w:val="102"/>
        </w:numPr>
        <w:ind w:right="-149"/>
      </w:pPr>
      <w:r w:rsidRPr="00A410EA">
        <w:t>Fabricante</w:t>
      </w:r>
      <w:r w:rsidR="00D36D79" w:rsidRPr="00A410EA">
        <w:t>:  Pirelli;</w:t>
      </w:r>
    </w:p>
    <w:p w14:paraId="654C7CE8" w14:textId="77777777" w:rsidR="00D36D79" w:rsidRPr="00A410EA" w:rsidRDefault="00B95CB5" w:rsidP="005F2FA7">
      <w:pPr>
        <w:pStyle w:val="PargrafodaLista"/>
        <w:numPr>
          <w:ilvl w:val="0"/>
          <w:numId w:val="102"/>
        </w:numPr>
        <w:ind w:right="-149"/>
      </w:pPr>
      <w:r w:rsidRPr="00A410EA">
        <w:t>Aplicação:</w:t>
      </w:r>
      <w:r w:rsidR="00D36D79" w:rsidRPr="0066454B">
        <w:rPr>
          <w:b/>
        </w:rPr>
        <w:t xml:space="preserve"> </w:t>
      </w:r>
      <w:r w:rsidR="00D36D79" w:rsidRPr="00A410EA">
        <w:t xml:space="preserve"> alimentadores em geral</w:t>
      </w:r>
    </w:p>
    <w:p w14:paraId="4260ACD1" w14:textId="77777777" w:rsidR="00D36D79" w:rsidRPr="00A410EA" w:rsidRDefault="00D36D79" w:rsidP="00D36D79">
      <w:pPr>
        <w:ind w:right="-149"/>
      </w:pPr>
    </w:p>
    <w:p w14:paraId="11D2B448" w14:textId="77777777" w:rsidR="00D36D79" w:rsidRPr="00A410EA" w:rsidRDefault="00D36D79" w:rsidP="0066454B">
      <w:pPr>
        <w:ind w:left="0" w:right="-149" w:firstLine="708"/>
      </w:pPr>
      <w:r w:rsidRPr="00A410EA">
        <w:rPr>
          <w:b/>
        </w:rPr>
        <w:t xml:space="preserve">Rabichos </w:t>
      </w:r>
      <w:r w:rsidRPr="00A410EA">
        <w:t>- são do tipo “pp”com isolamento p/ 750V - 3x2,5mm2.</w:t>
      </w:r>
    </w:p>
    <w:p w14:paraId="5B5AE647" w14:textId="77777777" w:rsidR="00D36D79" w:rsidRPr="00A410EA" w:rsidRDefault="00D36D79" w:rsidP="00D36D79">
      <w:pPr>
        <w:ind w:right="-149"/>
      </w:pPr>
    </w:p>
    <w:p w14:paraId="49410D81" w14:textId="77777777" w:rsidR="00D36D79" w:rsidRPr="00A410EA" w:rsidRDefault="00B95CB5" w:rsidP="005F2FA7">
      <w:pPr>
        <w:pStyle w:val="PargrafodaLista"/>
        <w:numPr>
          <w:ilvl w:val="0"/>
          <w:numId w:val="103"/>
        </w:numPr>
        <w:ind w:right="-149"/>
      </w:pPr>
      <w:r w:rsidRPr="00A410EA">
        <w:t>Fabricante</w:t>
      </w:r>
      <w:r w:rsidR="00D36D79" w:rsidRPr="00A410EA">
        <w:t>: Pirelli;</w:t>
      </w:r>
    </w:p>
    <w:p w14:paraId="5FAFF44A" w14:textId="77777777" w:rsidR="00D36D79" w:rsidRPr="00A410EA" w:rsidRDefault="00B95CB5" w:rsidP="005F2FA7">
      <w:pPr>
        <w:pStyle w:val="PargrafodaLista"/>
        <w:numPr>
          <w:ilvl w:val="0"/>
          <w:numId w:val="103"/>
        </w:numPr>
        <w:ind w:right="-149"/>
      </w:pPr>
      <w:r w:rsidRPr="00A410EA">
        <w:t>Aplicação</w:t>
      </w:r>
      <w:r w:rsidR="00D36D79" w:rsidRPr="00A410EA">
        <w:t>: Sistema de iluminação</w:t>
      </w:r>
    </w:p>
    <w:p w14:paraId="7C3BA055" w14:textId="77777777" w:rsidR="00D36D79" w:rsidRPr="00A410EA" w:rsidRDefault="00D36D79" w:rsidP="00D36D79">
      <w:pPr>
        <w:ind w:right="-149"/>
      </w:pPr>
    </w:p>
    <w:p w14:paraId="1682DAD6" w14:textId="77777777" w:rsidR="00D36D79" w:rsidRPr="00A410EA" w:rsidRDefault="00B95CB5" w:rsidP="00D36D79">
      <w:pPr>
        <w:ind w:right="-149"/>
        <w:rPr>
          <w:b/>
          <w:u w:val="single"/>
        </w:rPr>
      </w:pPr>
      <w:r w:rsidRPr="00A410EA">
        <w:rPr>
          <w:b/>
          <w:u w:val="single"/>
        </w:rPr>
        <w:lastRenderedPageBreak/>
        <w:t>QUADROS DE DISTRIBUIÇÃO</w:t>
      </w:r>
      <w:r w:rsidR="00D36D79" w:rsidRPr="00A410EA">
        <w:rPr>
          <w:b/>
          <w:u w:val="single"/>
        </w:rPr>
        <w:t xml:space="preserve"> </w:t>
      </w:r>
    </w:p>
    <w:p w14:paraId="35120442" w14:textId="77777777" w:rsidR="00D36D79" w:rsidRPr="00A410EA" w:rsidRDefault="00D36D79" w:rsidP="00D36D79">
      <w:pPr>
        <w:ind w:left="0" w:right="-149"/>
      </w:pPr>
    </w:p>
    <w:p w14:paraId="0F3A1A84" w14:textId="77777777" w:rsidR="00D36D79" w:rsidRPr="00A410EA" w:rsidRDefault="00D36D79" w:rsidP="00D36D79">
      <w:pPr>
        <w:ind w:right="-149"/>
      </w:pPr>
      <w:r w:rsidRPr="00A410EA">
        <w:rPr>
          <w:b/>
        </w:rPr>
        <w:t>Objetivo:</w:t>
      </w:r>
    </w:p>
    <w:p w14:paraId="4317F8D1" w14:textId="77777777" w:rsidR="00D36D79" w:rsidRPr="00A410EA" w:rsidRDefault="00D36D79" w:rsidP="0066454B">
      <w:pPr>
        <w:ind w:left="0" w:right="-149"/>
      </w:pPr>
      <w:r w:rsidRPr="00A410EA">
        <w:t xml:space="preserve">Esta especificação tem por objetivo definir as características gerais dos quadros </w:t>
      </w:r>
      <w:r w:rsidR="00B95CB5" w:rsidRPr="00A410EA">
        <w:t>parciais</w:t>
      </w:r>
      <w:r w:rsidRPr="00A410EA">
        <w:t xml:space="preserve"> de luz e força. a tensão de serviço é de 220V/127V.</w:t>
      </w:r>
    </w:p>
    <w:p w14:paraId="09B152FB" w14:textId="77777777" w:rsidR="00D36D79" w:rsidRPr="00A410EA" w:rsidRDefault="00D36D79" w:rsidP="00D36D79">
      <w:pPr>
        <w:ind w:right="-149"/>
      </w:pPr>
      <w:r w:rsidRPr="00A410EA">
        <w:rPr>
          <w:b/>
        </w:rPr>
        <w:t>Construção:</w:t>
      </w:r>
    </w:p>
    <w:p w14:paraId="72C90D9E" w14:textId="77777777" w:rsidR="00D36D79" w:rsidRPr="00A410EA" w:rsidRDefault="00D36D79" w:rsidP="0066454B">
      <w:pPr>
        <w:ind w:left="0" w:right="-149"/>
      </w:pPr>
      <w:r w:rsidRPr="00A410EA">
        <w:t xml:space="preserve">Os quadros serão de </w:t>
      </w:r>
      <w:r w:rsidR="00B95CB5" w:rsidRPr="00A410EA">
        <w:t>embutir,</w:t>
      </w:r>
      <w:r w:rsidRPr="00A410EA">
        <w:t xml:space="preserve"> padrão </w:t>
      </w:r>
      <w:r w:rsidR="00B95CB5" w:rsidRPr="00A410EA">
        <w:t>Eletro mar</w:t>
      </w:r>
      <w:r w:rsidRPr="00A410EA">
        <w:t>, com número de disjuntores especificado em desenho. Em todos os quadros deverá haver previsão para instalação de um terminal de aterramento de 6 a 10 mm</w:t>
      </w:r>
      <w:r w:rsidRPr="00A410EA">
        <w:rPr>
          <w:vertAlign w:val="superscript"/>
        </w:rPr>
        <w:t>2</w:t>
      </w:r>
      <w:r w:rsidRPr="00A410EA">
        <w:t xml:space="preserve"> em </w:t>
      </w:r>
      <w:r w:rsidR="00B95CB5" w:rsidRPr="00A410EA">
        <w:t>cobre.</w:t>
      </w:r>
    </w:p>
    <w:p w14:paraId="261C6D92" w14:textId="77777777" w:rsidR="00D36D79" w:rsidRPr="00A410EA" w:rsidRDefault="00D36D79" w:rsidP="00D36D79">
      <w:pPr>
        <w:ind w:right="-149"/>
        <w:rPr>
          <w:u w:val="single"/>
        </w:rPr>
      </w:pPr>
      <w:r w:rsidRPr="00A410EA">
        <w:rPr>
          <w:b/>
        </w:rPr>
        <w:t>Numeração dos circuitos:</w:t>
      </w:r>
    </w:p>
    <w:p w14:paraId="2BA44797" w14:textId="77777777" w:rsidR="00D36D79" w:rsidRPr="00DC63BE" w:rsidRDefault="00D36D79" w:rsidP="0066454B">
      <w:pPr>
        <w:ind w:left="0" w:right="-149" w:firstLine="708"/>
      </w:pPr>
      <w:r w:rsidRPr="00A410EA">
        <w:t xml:space="preserve">Será feita por meio de etiquetas de tal modo que </w:t>
      </w:r>
      <w:r w:rsidR="00B95CB5" w:rsidRPr="00A410EA">
        <w:t>a sucessão dos números ímpares esteja</w:t>
      </w:r>
      <w:r w:rsidRPr="00A410EA">
        <w:t xml:space="preserve"> do lado esquerdo de cima para baixo </w:t>
      </w:r>
      <w:r w:rsidR="00B95CB5" w:rsidRPr="00A410EA">
        <w:t>e,</w:t>
      </w:r>
      <w:r w:rsidRPr="00A410EA">
        <w:t xml:space="preserve"> de modo </w:t>
      </w:r>
      <w:r w:rsidR="00B95CB5" w:rsidRPr="00A410EA">
        <w:t>semelhante, a</w:t>
      </w:r>
      <w:r w:rsidRPr="00A410EA">
        <w:t xml:space="preserve"> sucessão dos números pares do lado direito.</w:t>
      </w:r>
    </w:p>
    <w:p w14:paraId="585B459E" w14:textId="77777777" w:rsidR="00D36D79" w:rsidRPr="00A410EA" w:rsidRDefault="00B95CB5" w:rsidP="005F2FA7">
      <w:pPr>
        <w:pStyle w:val="PargrafodaLista"/>
        <w:numPr>
          <w:ilvl w:val="0"/>
          <w:numId w:val="104"/>
        </w:numPr>
        <w:ind w:right="-149"/>
      </w:pPr>
      <w:r w:rsidRPr="00A410EA">
        <w:t>Fabricante:</w:t>
      </w:r>
      <w:r w:rsidR="00D36D79" w:rsidRPr="00A410EA">
        <w:t xml:space="preserve">  Eletromar;</w:t>
      </w:r>
    </w:p>
    <w:p w14:paraId="408AAF77" w14:textId="77777777" w:rsidR="00D36D79" w:rsidRPr="00A410EA" w:rsidRDefault="00B95CB5" w:rsidP="005F2FA7">
      <w:pPr>
        <w:pStyle w:val="PargrafodaLista"/>
        <w:numPr>
          <w:ilvl w:val="0"/>
          <w:numId w:val="104"/>
        </w:numPr>
      </w:pPr>
      <w:r w:rsidRPr="00A410EA">
        <w:t>Aplicação:</w:t>
      </w:r>
      <w:r w:rsidR="00D36D79" w:rsidRPr="00A410EA">
        <w:t xml:space="preserve">  instalações elétricas.</w:t>
      </w:r>
    </w:p>
    <w:p w14:paraId="237A45BE" w14:textId="77777777" w:rsidR="00D36D79" w:rsidRPr="00A410EA" w:rsidRDefault="00D36D79" w:rsidP="00D36D79">
      <w:pPr>
        <w:pStyle w:val="Cabealho"/>
        <w:tabs>
          <w:tab w:val="clear" w:pos="4419"/>
          <w:tab w:val="clear" w:pos="8838"/>
        </w:tabs>
      </w:pPr>
    </w:p>
    <w:p w14:paraId="24D257E0" w14:textId="77777777" w:rsidR="00D36D79" w:rsidRPr="00A410EA" w:rsidRDefault="00D36D79" w:rsidP="00D36D79">
      <w:pPr>
        <w:ind w:right="-149"/>
        <w:rPr>
          <w:b/>
          <w:u w:val="single"/>
        </w:rPr>
      </w:pPr>
      <w:r w:rsidRPr="00A410EA">
        <w:rPr>
          <w:b/>
          <w:u w:val="single"/>
        </w:rPr>
        <w:t>Contatores</w:t>
      </w:r>
    </w:p>
    <w:p w14:paraId="3481FBA6" w14:textId="77777777" w:rsidR="00D36D79" w:rsidRPr="00A410EA" w:rsidRDefault="00D36D79" w:rsidP="00D36D79">
      <w:pPr>
        <w:ind w:right="-149"/>
      </w:pPr>
    </w:p>
    <w:p w14:paraId="799FEFE2" w14:textId="77777777" w:rsidR="00D36D79" w:rsidRPr="00A410EA" w:rsidRDefault="00B95CB5" w:rsidP="005F2FA7">
      <w:pPr>
        <w:pStyle w:val="PargrafodaLista"/>
        <w:numPr>
          <w:ilvl w:val="0"/>
          <w:numId w:val="105"/>
        </w:numPr>
        <w:ind w:right="-149"/>
      </w:pPr>
      <w:r w:rsidRPr="00A410EA">
        <w:t>Fabricante:</w:t>
      </w:r>
      <w:r w:rsidR="00D36D79" w:rsidRPr="00A410EA">
        <w:t xml:space="preserve"> Siemens com bob. 220V;</w:t>
      </w:r>
    </w:p>
    <w:p w14:paraId="07C2B67A" w14:textId="77777777" w:rsidR="00D36D79" w:rsidRPr="00A410EA" w:rsidRDefault="00B95CB5" w:rsidP="005F2FA7">
      <w:pPr>
        <w:pStyle w:val="PargrafodaLista"/>
        <w:numPr>
          <w:ilvl w:val="0"/>
          <w:numId w:val="105"/>
        </w:numPr>
        <w:ind w:right="-149"/>
      </w:pPr>
      <w:r w:rsidRPr="00A410EA">
        <w:t>Aplicação:</w:t>
      </w:r>
      <w:r w:rsidR="00D36D79" w:rsidRPr="0066454B">
        <w:rPr>
          <w:b/>
        </w:rPr>
        <w:t xml:space="preserve"> </w:t>
      </w:r>
      <w:r w:rsidR="00D36D79" w:rsidRPr="00A410EA">
        <w:t>comando da iluminação da Biblioteca.</w:t>
      </w:r>
    </w:p>
    <w:p w14:paraId="53DF2615" w14:textId="77777777" w:rsidR="00D36D79" w:rsidRPr="00A410EA" w:rsidRDefault="00D36D79" w:rsidP="00D36D79">
      <w:pPr>
        <w:ind w:left="0" w:right="-149"/>
      </w:pPr>
    </w:p>
    <w:p w14:paraId="32C4E393" w14:textId="77777777" w:rsidR="00D36D79" w:rsidRPr="00A410EA" w:rsidRDefault="00D36D79" w:rsidP="00D36D79">
      <w:pPr>
        <w:ind w:right="-149"/>
        <w:rPr>
          <w:b/>
          <w:u w:val="single"/>
        </w:rPr>
      </w:pPr>
      <w:r w:rsidRPr="00A410EA">
        <w:rPr>
          <w:b/>
          <w:u w:val="single"/>
        </w:rPr>
        <w:t>Relés de Pulso</w:t>
      </w:r>
    </w:p>
    <w:p w14:paraId="465B401D" w14:textId="77777777" w:rsidR="00D36D79" w:rsidRPr="00A410EA" w:rsidRDefault="00D36D79" w:rsidP="00D36D79">
      <w:pPr>
        <w:ind w:right="-149"/>
      </w:pPr>
    </w:p>
    <w:p w14:paraId="35B77DD7" w14:textId="77777777" w:rsidR="00D36D79" w:rsidRPr="00A410EA" w:rsidRDefault="00B95CB5" w:rsidP="005F2FA7">
      <w:pPr>
        <w:pStyle w:val="PargrafodaLista"/>
        <w:numPr>
          <w:ilvl w:val="0"/>
          <w:numId w:val="106"/>
        </w:numPr>
        <w:ind w:right="-149"/>
      </w:pPr>
      <w:r w:rsidRPr="00A410EA">
        <w:t>Fabricante:</w:t>
      </w:r>
      <w:r w:rsidR="00D36D79" w:rsidRPr="00A410EA">
        <w:t xml:space="preserve"> Pial Legrand </w:t>
      </w:r>
      <w:r w:rsidRPr="00A410EA">
        <w:t>Ref.:</w:t>
      </w:r>
      <w:r w:rsidR="00D36D79" w:rsidRPr="00A410EA">
        <w:t xml:space="preserve">  040 16</w:t>
      </w:r>
    </w:p>
    <w:p w14:paraId="5B636AC2" w14:textId="77777777" w:rsidR="00D36D79" w:rsidRPr="00A410EA" w:rsidRDefault="00B95CB5" w:rsidP="005F2FA7">
      <w:pPr>
        <w:pStyle w:val="PargrafodaLista"/>
        <w:numPr>
          <w:ilvl w:val="0"/>
          <w:numId w:val="106"/>
        </w:numPr>
        <w:ind w:right="-149"/>
      </w:pPr>
      <w:r w:rsidRPr="00A410EA">
        <w:t>Aplicação:</w:t>
      </w:r>
      <w:r w:rsidR="00D36D79" w:rsidRPr="0066454B">
        <w:rPr>
          <w:b/>
        </w:rPr>
        <w:t xml:space="preserve"> </w:t>
      </w:r>
      <w:r w:rsidR="00D36D79" w:rsidRPr="00A410EA">
        <w:t>comando da iluminação do Auditório.</w:t>
      </w:r>
    </w:p>
    <w:p w14:paraId="10038386" w14:textId="77777777" w:rsidR="00D36D79" w:rsidRPr="00A410EA" w:rsidRDefault="00D36D79" w:rsidP="00D36D79">
      <w:pPr>
        <w:ind w:right="-149"/>
      </w:pPr>
    </w:p>
    <w:p w14:paraId="71D9667F" w14:textId="77777777" w:rsidR="00D36D79" w:rsidRPr="00A410EA" w:rsidRDefault="00B95CB5" w:rsidP="00D36D79">
      <w:pPr>
        <w:ind w:left="0" w:right="-149" w:firstLine="709"/>
        <w:rPr>
          <w:b/>
          <w:u w:val="single"/>
        </w:rPr>
      </w:pPr>
      <w:r w:rsidRPr="00A410EA">
        <w:rPr>
          <w:b/>
          <w:u w:val="single"/>
        </w:rPr>
        <w:t>Puladores</w:t>
      </w:r>
    </w:p>
    <w:p w14:paraId="3C3E0688" w14:textId="77777777" w:rsidR="00D36D79" w:rsidRPr="00A410EA" w:rsidRDefault="00D36D79" w:rsidP="00D36D79">
      <w:pPr>
        <w:ind w:right="-149"/>
      </w:pPr>
      <w:r w:rsidRPr="00A410EA">
        <w:t xml:space="preserve">  </w:t>
      </w:r>
    </w:p>
    <w:p w14:paraId="328D5491" w14:textId="77777777" w:rsidR="00D36D79" w:rsidRPr="00A410EA" w:rsidRDefault="00B95CB5" w:rsidP="005F2FA7">
      <w:pPr>
        <w:pStyle w:val="PargrafodaLista"/>
        <w:numPr>
          <w:ilvl w:val="0"/>
          <w:numId w:val="107"/>
        </w:numPr>
        <w:ind w:right="-149"/>
      </w:pPr>
      <w:r w:rsidRPr="00A410EA">
        <w:t>Fabricante:</w:t>
      </w:r>
      <w:r w:rsidR="00D36D79" w:rsidRPr="00A410EA">
        <w:t xml:space="preserve"> Pial Legrand </w:t>
      </w:r>
      <w:r w:rsidRPr="00A410EA">
        <w:t>Ref.:</w:t>
      </w:r>
      <w:r w:rsidR="00D36D79" w:rsidRPr="00A410EA">
        <w:t xml:space="preserve"> 6803 06</w:t>
      </w:r>
    </w:p>
    <w:p w14:paraId="72F20B40" w14:textId="77777777" w:rsidR="00D36D79" w:rsidRPr="00A410EA" w:rsidRDefault="00B95CB5" w:rsidP="005F2FA7">
      <w:pPr>
        <w:pStyle w:val="PargrafodaLista"/>
        <w:numPr>
          <w:ilvl w:val="0"/>
          <w:numId w:val="107"/>
        </w:numPr>
        <w:ind w:right="-149"/>
      </w:pPr>
      <w:r w:rsidRPr="00A410EA">
        <w:t>Aplicação:</w:t>
      </w:r>
      <w:r w:rsidR="00D36D79" w:rsidRPr="00A410EA">
        <w:t xml:space="preserve"> comando da iluminação do Auditório.</w:t>
      </w:r>
    </w:p>
    <w:p w14:paraId="4AA68884" w14:textId="77777777" w:rsidR="00D36D79" w:rsidRPr="00A410EA" w:rsidRDefault="00D36D79" w:rsidP="00D36D79">
      <w:pPr>
        <w:ind w:right="-149"/>
      </w:pPr>
    </w:p>
    <w:p w14:paraId="71D009F0" w14:textId="77777777" w:rsidR="00D36D79" w:rsidRPr="00A410EA" w:rsidRDefault="00D36D79" w:rsidP="00D36D79">
      <w:pPr>
        <w:ind w:left="0" w:right="-149"/>
      </w:pPr>
    </w:p>
    <w:p w14:paraId="551A4229" w14:textId="77777777" w:rsidR="00D36D79" w:rsidRPr="00A410EA" w:rsidRDefault="00D36D79" w:rsidP="00D36D79">
      <w:pPr>
        <w:ind w:left="0" w:right="-149" w:firstLine="709"/>
        <w:rPr>
          <w:b/>
        </w:rPr>
      </w:pPr>
      <w:r w:rsidRPr="00A410EA">
        <w:rPr>
          <w:b/>
          <w:u w:val="single"/>
        </w:rPr>
        <w:t>Interruptor diferencial residual - dr</w:t>
      </w:r>
    </w:p>
    <w:p w14:paraId="6B68F00A" w14:textId="77777777" w:rsidR="00D36D79" w:rsidRPr="00A410EA" w:rsidRDefault="00D36D79" w:rsidP="00D36D79">
      <w:pPr>
        <w:ind w:right="-149"/>
      </w:pPr>
      <w:r w:rsidRPr="00A410EA">
        <w:t xml:space="preserve">  </w:t>
      </w:r>
    </w:p>
    <w:p w14:paraId="33CDA4F9" w14:textId="77777777" w:rsidR="00D36D79" w:rsidRPr="00A410EA" w:rsidRDefault="0066454B" w:rsidP="0066454B">
      <w:pPr>
        <w:ind w:left="0" w:right="-149" w:firstLine="708"/>
      </w:pPr>
      <w:r>
        <w:t>S</w:t>
      </w:r>
      <w:r w:rsidR="00D36D79" w:rsidRPr="00A410EA">
        <w:t xml:space="preserve">ão destinados a proteção de </w:t>
      </w:r>
      <w:r w:rsidR="00B95CB5" w:rsidRPr="00A410EA">
        <w:t>pessoas, in</w:t>
      </w:r>
      <w:r w:rsidR="00D36D79" w:rsidRPr="00A410EA">
        <w:t xml:space="preserve"> = a corrente do circuito e i</w:t>
      </w:r>
      <w:r w:rsidR="00D36D79" w:rsidRPr="00A410EA">
        <w:sym w:font="Symbol" w:char="F044"/>
      </w:r>
      <w:r w:rsidR="00D36D79" w:rsidRPr="00A410EA">
        <w:t>n=30ma</w:t>
      </w:r>
    </w:p>
    <w:p w14:paraId="733EA950" w14:textId="77777777" w:rsidR="00D36D79" w:rsidRDefault="00D36D79" w:rsidP="00D36D79">
      <w:pPr>
        <w:ind w:left="45" w:right="-149" w:firstLine="664"/>
      </w:pPr>
      <w:r w:rsidRPr="00A410EA">
        <w:t xml:space="preserve">- </w:t>
      </w:r>
      <w:r w:rsidR="00B95CB5" w:rsidRPr="00A410EA">
        <w:t>Fabricante:</w:t>
      </w:r>
      <w:r w:rsidRPr="00A410EA">
        <w:t xml:space="preserve"> GE;</w:t>
      </w:r>
    </w:p>
    <w:p w14:paraId="45F25F7E" w14:textId="77777777" w:rsidR="00D36D79" w:rsidRDefault="00D36D79" w:rsidP="00D36D79">
      <w:pPr>
        <w:ind w:left="45" w:right="-149" w:firstLine="664"/>
      </w:pPr>
      <w:r>
        <w:t xml:space="preserve">- </w:t>
      </w:r>
      <w:r w:rsidR="00B95CB5">
        <w:t>Aplicação:</w:t>
      </w:r>
      <w:r>
        <w:t xml:space="preserve"> quadros parciais nos circuitos de tomadas da cantina.</w:t>
      </w:r>
    </w:p>
    <w:p w14:paraId="7E46414E" w14:textId="77777777" w:rsidR="00D36D79" w:rsidRDefault="00D36D79" w:rsidP="00D36D79">
      <w:pPr>
        <w:ind w:right="-149"/>
      </w:pPr>
    </w:p>
    <w:p w14:paraId="68445A0D" w14:textId="77777777" w:rsidR="00D36D79" w:rsidRDefault="00D36D79" w:rsidP="00D36D79">
      <w:pPr>
        <w:ind w:right="-149"/>
        <w:rPr>
          <w:b/>
          <w:u w:val="single"/>
        </w:rPr>
      </w:pPr>
      <w:r>
        <w:rPr>
          <w:b/>
          <w:u w:val="single"/>
        </w:rPr>
        <w:t>Disjuntores de baixa tensão</w:t>
      </w:r>
    </w:p>
    <w:p w14:paraId="213F835C" w14:textId="77777777" w:rsidR="00D36D79" w:rsidRDefault="00D36D79" w:rsidP="00D36D79">
      <w:pPr>
        <w:ind w:right="-149"/>
      </w:pPr>
    </w:p>
    <w:p w14:paraId="1C9F23B6" w14:textId="77777777" w:rsidR="00D36D79" w:rsidRDefault="00D36D79" w:rsidP="00D36D79">
      <w:pPr>
        <w:ind w:right="-149"/>
      </w:pPr>
      <w:r>
        <w:lastRenderedPageBreak/>
        <w:t xml:space="preserve">Tipo caixa moldada, </w:t>
      </w:r>
      <w:r w:rsidR="00B95CB5">
        <w:t>termogênica</w:t>
      </w:r>
      <w:r>
        <w:t>, classe de tensão até 600</w:t>
      </w:r>
      <w:r w:rsidR="00B95CB5">
        <w:t>v,</w:t>
      </w:r>
      <w:r>
        <w:t xml:space="preserve"> capacidade de interrupção a partir de Ka, número de </w:t>
      </w:r>
      <w:r w:rsidR="00B95CB5">
        <w:t>polos</w:t>
      </w:r>
      <w:r>
        <w:t xml:space="preserve"> e correntes nominais conforme os projetos.</w:t>
      </w:r>
    </w:p>
    <w:p w14:paraId="2029B4F1" w14:textId="77777777" w:rsidR="00D36D79" w:rsidRDefault="00D36D79" w:rsidP="00D36D79">
      <w:pPr>
        <w:ind w:right="-149"/>
      </w:pPr>
      <w:r>
        <w:t xml:space="preserve"> - </w:t>
      </w:r>
      <w:r w:rsidR="00B95CB5">
        <w:t>Fabricante:</w:t>
      </w:r>
      <w:r>
        <w:t xml:space="preserve">    </w:t>
      </w:r>
      <w:r w:rsidR="00B95CB5">
        <w:t>Eletro mar</w:t>
      </w:r>
      <w:r>
        <w:t xml:space="preserve"> / Ge</w:t>
      </w:r>
    </w:p>
    <w:p w14:paraId="7B0F4163" w14:textId="77777777" w:rsidR="00D36D79" w:rsidRDefault="00D36D79" w:rsidP="00D36D79">
      <w:pPr>
        <w:ind w:right="-149"/>
      </w:pPr>
      <w:r>
        <w:t xml:space="preserve"> - </w:t>
      </w:r>
      <w:r w:rsidR="00B95CB5">
        <w:t>Aplicação:</w:t>
      </w:r>
      <w:r>
        <w:t xml:space="preserve">    instalações elétricas de uso </w:t>
      </w:r>
      <w:r w:rsidR="00B95CB5">
        <w:t>geral.</w:t>
      </w:r>
    </w:p>
    <w:p w14:paraId="134C69E1" w14:textId="77777777" w:rsidR="00D36D79" w:rsidRDefault="00D36D79" w:rsidP="00D36D79">
      <w:pPr>
        <w:ind w:left="0" w:right="-149"/>
        <w:rPr>
          <w:u w:val="single"/>
        </w:rPr>
      </w:pPr>
    </w:p>
    <w:p w14:paraId="75869A67" w14:textId="77777777" w:rsidR="00D36D79" w:rsidRDefault="00D36D79" w:rsidP="00D36D79">
      <w:pPr>
        <w:ind w:right="-149"/>
        <w:rPr>
          <w:b/>
        </w:rPr>
      </w:pPr>
      <w:r>
        <w:rPr>
          <w:b/>
          <w:u w:val="single"/>
        </w:rPr>
        <w:t xml:space="preserve">Tomadas </w:t>
      </w:r>
    </w:p>
    <w:p w14:paraId="47DE4E10" w14:textId="77777777" w:rsidR="00D36D79" w:rsidRDefault="00D36D79" w:rsidP="00D36D79">
      <w:pPr>
        <w:ind w:right="-149"/>
      </w:pPr>
    </w:p>
    <w:p w14:paraId="3665A457" w14:textId="77777777" w:rsidR="00D36D79" w:rsidRDefault="00D36D79" w:rsidP="00D36D79">
      <w:pPr>
        <w:ind w:right="-149"/>
      </w:pPr>
      <w:r>
        <w:t xml:space="preserve">Para uso comum: montadas em caixas 4”x 2” </w:t>
      </w:r>
      <w:r w:rsidR="00B95CB5">
        <w:t>e 4</w:t>
      </w:r>
      <w:r>
        <w:t xml:space="preserve">”x 4”, com placas adequadas, 2p+t- 25 A </w:t>
      </w:r>
      <w:r w:rsidR="00B95CB5">
        <w:t>/ 250</w:t>
      </w:r>
      <w:r>
        <w:t xml:space="preserve"> V Pial ref. 543 14. </w:t>
      </w:r>
    </w:p>
    <w:p w14:paraId="745E5FFD" w14:textId="77777777" w:rsidR="00D36D79" w:rsidRDefault="00D36D79" w:rsidP="00D36D79">
      <w:pPr>
        <w:pStyle w:val="Cabealho"/>
        <w:tabs>
          <w:tab w:val="clear" w:pos="4419"/>
          <w:tab w:val="clear" w:pos="8838"/>
        </w:tabs>
      </w:pPr>
      <w:r>
        <w:t xml:space="preserve">   - </w:t>
      </w:r>
      <w:r w:rsidR="00B95CB5">
        <w:t>Fabricante:</w:t>
      </w:r>
      <w:r>
        <w:t xml:space="preserve">    Pial Legrand Linha </w:t>
      </w:r>
      <w:r w:rsidR="00B95CB5">
        <w:t>Poial</w:t>
      </w:r>
      <w:r>
        <w:t xml:space="preserve"> Plus</w:t>
      </w:r>
    </w:p>
    <w:p w14:paraId="63956A90" w14:textId="77777777" w:rsidR="00D36D79" w:rsidRDefault="00D36D79" w:rsidP="00D36D79">
      <w:pPr>
        <w:pStyle w:val="Recuodecorpodetexto2"/>
      </w:pPr>
      <w:r>
        <w:t xml:space="preserve">   - </w:t>
      </w:r>
      <w:r w:rsidR="00B95CB5">
        <w:t>Aplicação:</w:t>
      </w:r>
      <w:r>
        <w:t xml:space="preserve">    </w:t>
      </w:r>
      <w:r w:rsidR="00B95CB5">
        <w:t>instalações elétricas.</w:t>
      </w:r>
    </w:p>
    <w:p w14:paraId="762607AD" w14:textId="77777777" w:rsidR="00D36D79" w:rsidRDefault="00D36D79" w:rsidP="00D36D79">
      <w:pPr>
        <w:pStyle w:val="Recuodecorpodetexto2"/>
      </w:pPr>
    </w:p>
    <w:p w14:paraId="2C01713C" w14:textId="77777777" w:rsidR="00D36D79" w:rsidRDefault="00D36D79" w:rsidP="00D36D79">
      <w:pPr>
        <w:pStyle w:val="Recuodecorpodetexto2"/>
      </w:pPr>
    </w:p>
    <w:p w14:paraId="4E61C82A" w14:textId="77777777" w:rsidR="00D36D79" w:rsidRDefault="00D36D79" w:rsidP="00D36D79">
      <w:pPr>
        <w:ind w:right="-149"/>
        <w:rPr>
          <w:b/>
          <w:u w:val="single"/>
        </w:rPr>
      </w:pPr>
      <w:r>
        <w:rPr>
          <w:b/>
          <w:u w:val="single"/>
        </w:rPr>
        <w:t xml:space="preserve">Interruptores Simples </w:t>
      </w:r>
    </w:p>
    <w:p w14:paraId="1848C409" w14:textId="77777777" w:rsidR="00D36D79" w:rsidRDefault="00D36D79" w:rsidP="00D36D79">
      <w:pPr>
        <w:ind w:right="-149"/>
        <w:rPr>
          <w:u w:val="single"/>
        </w:rPr>
      </w:pPr>
    </w:p>
    <w:p w14:paraId="3A953967" w14:textId="77777777" w:rsidR="00D36D79" w:rsidRDefault="00D36D79" w:rsidP="00D36D79">
      <w:pPr>
        <w:ind w:right="-149"/>
      </w:pPr>
      <w:r>
        <w:t>Serão do tipo simples, 10A / 250</w:t>
      </w:r>
      <w:r w:rsidR="00B95CB5">
        <w:t>V,</w:t>
      </w:r>
      <w:r>
        <w:t xml:space="preserve"> número de seções conforme </w:t>
      </w:r>
      <w:r w:rsidR="00B95CB5">
        <w:t>projeto.</w:t>
      </w:r>
    </w:p>
    <w:p w14:paraId="09C7FDBC" w14:textId="77777777" w:rsidR="00D36D79" w:rsidRDefault="00D36D79" w:rsidP="00D36D79">
      <w:pPr>
        <w:ind w:right="-149"/>
      </w:pPr>
      <w:r>
        <w:t xml:space="preserve"> - </w:t>
      </w:r>
      <w:r w:rsidR="00B95CB5">
        <w:t>Fabricante:</w:t>
      </w:r>
      <w:r>
        <w:t xml:space="preserve">    Pial Legrand. Linha Pial Plus </w:t>
      </w:r>
    </w:p>
    <w:p w14:paraId="585DDC8D" w14:textId="77777777" w:rsidR="00D36D79" w:rsidRDefault="00D36D79" w:rsidP="00D36D79">
      <w:pPr>
        <w:ind w:right="-149"/>
      </w:pPr>
      <w:r>
        <w:t xml:space="preserve"> - </w:t>
      </w:r>
      <w:r w:rsidR="00B95CB5">
        <w:t>Aplicação:</w:t>
      </w:r>
      <w:r>
        <w:rPr>
          <w:b/>
        </w:rPr>
        <w:t xml:space="preserve">    </w:t>
      </w:r>
      <w:r w:rsidR="00B95CB5">
        <w:t>instalação elétricas em geral.</w:t>
      </w:r>
    </w:p>
    <w:p w14:paraId="23E30376" w14:textId="77777777" w:rsidR="00D36D79" w:rsidRDefault="00D36D79" w:rsidP="00D36D79">
      <w:pPr>
        <w:ind w:right="-149"/>
      </w:pPr>
    </w:p>
    <w:p w14:paraId="57089178" w14:textId="77777777" w:rsidR="00D36D79" w:rsidRDefault="00D36D79" w:rsidP="00D36D79">
      <w:pPr>
        <w:ind w:right="-149"/>
        <w:rPr>
          <w:b/>
          <w:u w:val="single"/>
        </w:rPr>
      </w:pPr>
      <w:r>
        <w:rPr>
          <w:b/>
          <w:u w:val="single"/>
        </w:rPr>
        <w:t xml:space="preserve">Buchas e Arruelas </w:t>
      </w:r>
    </w:p>
    <w:p w14:paraId="7EC18CFF" w14:textId="77777777" w:rsidR="00D36D79" w:rsidRDefault="00D36D79" w:rsidP="00D36D79">
      <w:pPr>
        <w:ind w:right="-149"/>
        <w:rPr>
          <w:u w:val="single"/>
        </w:rPr>
      </w:pPr>
    </w:p>
    <w:p w14:paraId="624AFBC2" w14:textId="77777777" w:rsidR="00D36D79" w:rsidRDefault="00D36D79" w:rsidP="00D36D79">
      <w:pPr>
        <w:ind w:right="-149"/>
      </w:pPr>
      <w:r>
        <w:t xml:space="preserve">Serão de liga de alumínio, dimensões adequadas aos </w:t>
      </w:r>
      <w:r w:rsidR="00B95CB5">
        <w:t>eletrodutos.</w:t>
      </w:r>
    </w:p>
    <w:p w14:paraId="71A93BAF" w14:textId="77777777" w:rsidR="00D36D79" w:rsidRDefault="00D36D79" w:rsidP="00D36D79">
      <w:pPr>
        <w:ind w:right="-149"/>
      </w:pPr>
      <w:r>
        <w:t xml:space="preserve"> - </w:t>
      </w:r>
      <w:r w:rsidR="00B95CB5">
        <w:t>Fabricante:</w:t>
      </w:r>
      <w:r>
        <w:t xml:space="preserve">    Wetzel;</w:t>
      </w:r>
    </w:p>
    <w:p w14:paraId="04638C3C" w14:textId="77777777" w:rsidR="00D36D79" w:rsidRDefault="00D36D79" w:rsidP="00D36D79">
      <w:pPr>
        <w:ind w:right="-149"/>
      </w:pPr>
      <w:r>
        <w:t xml:space="preserve"> - </w:t>
      </w:r>
      <w:r w:rsidR="00B95CB5">
        <w:t>Aplicação:</w:t>
      </w:r>
      <w:r>
        <w:t xml:space="preserve">    </w:t>
      </w:r>
      <w:r w:rsidR="00B95CB5">
        <w:t>instalações elétricas, telefônicas e som.</w:t>
      </w:r>
    </w:p>
    <w:p w14:paraId="7A077D62" w14:textId="77777777" w:rsidR="00D36D79" w:rsidRDefault="00D36D79" w:rsidP="00D36D79">
      <w:pPr>
        <w:ind w:right="-149"/>
        <w:rPr>
          <w:b/>
          <w:u w:val="single"/>
        </w:rPr>
      </w:pPr>
    </w:p>
    <w:p w14:paraId="0C622386" w14:textId="77777777" w:rsidR="007D2883" w:rsidRDefault="007D2883" w:rsidP="00D36D79">
      <w:pPr>
        <w:ind w:right="-149"/>
        <w:rPr>
          <w:b/>
          <w:u w:val="single"/>
        </w:rPr>
      </w:pPr>
    </w:p>
    <w:p w14:paraId="2BF9762A" w14:textId="77777777" w:rsidR="00D36D79" w:rsidRPr="00A410EA" w:rsidRDefault="00C76B6F" w:rsidP="007D2883">
      <w:pPr>
        <w:pStyle w:val="Ttulo3"/>
      </w:pPr>
      <w:bookmarkStart w:id="522" w:name="_Toc41496420"/>
      <w:r w:rsidRPr="00A410EA">
        <w:t>APARELHOS DE ILUMINAÇÃO</w:t>
      </w:r>
      <w:bookmarkEnd w:id="522"/>
    </w:p>
    <w:p w14:paraId="1C3702BA" w14:textId="77777777" w:rsidR="00D36D79" w:rsidRPr="00A410EA" w:rsidRDefault="00D36D79" w:rsidP="00D36D79">
      <w:pPr>
        <w:ind w:right="-149"/>
        <w:rPr>
          <w:u w:val="single"/>
        </w:rPr>
      </w:pPr>
    </w:p>
    <w:p w14:paraId="05704868" w14:textId="77777777" w:rsidR="00D36D79" w:rsidRPr="00EB12B6" w:rsidRDefault="00D36D79" w:rsidP="005F2FA7">
      <w:pPr>
        <w:pStyle w:val="PargrafodaLista"/>
        <w:numPr>
          <w:ilvl w:val="0"/>
          <w:numId w:val="63"/>
        </w:numPr>
        <w:tabs>
          <w:tab w:val="clear" w:pos="360"/>
          <w:tab w:val="num" w:pos="1068"/>
        </w:tabs>
        <w:autoSpaceDE w:val="0"/>
        <w:autoSpaceDN w:val="0"/>
        <w:adjustRightInd w:val="0"/>
        <w:ind w:left="1068"/>
        <w:jc w:val="left"/>
      </w:pPr>
      <w:r w:rsidRPr="00A410EA">
        <w:t xml:space="preserve">Fita de LED SMD 3528 colocada na </w:t>
      </w:r>
      <w:r w:rsidR="00B95CB5" w:rsidRPr="00A410EA">
        <w:t>saca</w:t>
      </w:r>
      <w:r w:rsidRPr="00A410EA">
        <w:t>, 4,8W/m, Temp. de cor 3000-3500K, 60 LEDS/m, IP20. Fabricante: LEDDY ou Tecnicamente Equivalente. REF.: LD-DA-50241</w:t>
      </w:r>
    </w:p>
    <w:p w14:paraId="3F965F0D" w14:textId="77777777" w:rsidR="00D36D79" w:rsidRPr="00A410EA" w:rsidRDefault="00D36D79" w:rsidP="00D36D79">
      <w:pPr>
        <w:pStyle w:val="PargrafodaLista"/>
        <w:autoSpaceDE w:val="0"/>
        <w:autoSpaceDN w:val="0"/>
        <w:adjustRightInd w:val="0"/>
        <w:ind w:left="1068"/>
        <w:jc w:val="left"/>
      </w:pPr>
    </w:p>
    <w:p w14:paraId="06C94214" w14:textId="77777777" w:rsidR="00D36D79" w:rsidRPr="00A410EA" w:rsidRDefault="00D36D79" w:rsidP="005F2FA7">
      <w:pPr>
        <w:pStyle w:val="PargrafodaLista"/>
        <w:numPr>
          <w:ilvl w:val="0"/>
          <w:numId w:val="63"/>
        </w:numPr>
        <w:tabs>
          <w:tab w:val="clear" w:pos="360"/>
          <w:tab w:val="num" w:pos="1068"/>
        </w:tabs>
        <w:autoSpaceDE w:val="0"/>
        <w:autoSpaceDN w:val="0"/>
        <w:adjustRightInd w:val="0"/>
        <w:ind w:left="1068"/>
        <w:jc w:val="left"/>
      </w:pPr>
      <w:r w:rsidRPr="00A410EA">
        <w:t>Lâmpada de LED: FIN LUMIN 8W, Temp. de cor 3000-3500K, Ângulo 35°. Fabricante: LEDDY ou Tecnicamente Equivalente. REF.: LD-HO-10211</w:t>
      </w:r>
    </w:p>
    <w:p w14:paraId="71F8B043" w14:textId="77777777" w:rsidR="00D36D79" w:rsidRPr="00A410EA" w:rsidRDefault="00D36D79" w:rsidP="00D36D79">
      <w:pPr>
        <w:pStyle w:val="PargrafodaLista"/>
        <w:ind w:left="360" w:right="-149" w:firstLine="348"/>
      </w:pPr>
    </w:p>
    <w:p w14:paraId="6C8EE09D" w14:textId="77777777" w:rsidR="00D36D79" w:rsidRDefault="00D36D79" w:rsidP="005F2FA7">
      <w:pPr>
        <w:pStyle w:val="PargrafodaLista"/>
        <w:numPr>
          <w:ilvl w:val="0"/>
          <w:numId w:val="63"/>
        </w:numPr>
        <w:tabs>
          <w:tab w:val="clear" w:pos="360"/>
          <w:tab w:val="num" w:pos="1068"/>
        </w:tabs>
        <w:autoSpaceDE w:val="0"/>
        <w:autoSpaceDN w:val="0"/>
        <w:adjustRightInd w:val="0"/>
        <w:ind w:left="1068"/>
        <w:jc w:val="left"/>
      </w:pPr>
      <w:r w:rsidRPr="00A410EA">
        <w:t xml:space="preserve">Arandela de Parede com Facho para </w:t>
      </w:r>
      <w:r w:rsidR="00B95CB5" w:rsidRPr="00A410EA">
        <w:t>Baixo, para</w:t>
      </w:r>
      <w:r w:rsidRPr="00A410EA">
        <w:t xml:space="preserve"> PL medida mínima. 23cm. Lâmpada de LED: PL  11W, Temp. de cor 5000-6000K, Base E27. Fabricante: LEDDY ou Tecnicamente Equivalente. REF.: LD-HO-10437</w:t>
      </w:r>
    </w:p>
    <w:p w14:paraId="404BE4FD" w14:textId="77777777" w:rsidR="00CE7F05" w:rsidRPr="00A410EA" w:rsidRDefault="00CE7F05" w:rsidP="00CE7F05">
      <w:pPr>
        <w:autoSpaceDE w:val="0"/>
        <w:autoSpaceDN w:val="0"/>
        <w:adjustRightInd w:val="0"/>
        <w:ind w:left="0"/>
        <w:jc w:val="left"/>
      </w:pPr>
    </w:p>
    <w:p w14:paraId="3A9CA4CA" w14:textId="77777777" w:rsidR="00D36D79" w:rsidRPr="00A410EA" w:rsidRDefault="00D36D79" w:rsidP="005F2FA7">
      <w:pPr>
        <w:pStyle w:val="PargrafodaLista"/>
        <w:numPr>
          <w:ilvl w:val="0"/>
          <w:numId w:val="63"/>
        </w:numPr>
        <w:tabs>
          <w:tab w:val="clear" w:pos="360"/>
          <w:tab w:val="num" w:pos="1068"/>
        </w:tabs>
        <w:autoSpaceDE w:val="0"/>
        <w:autoSpaceDN w:val="0"/>
        <w:adjustRightInd w:val="0"/>
        <w:ind w:left="1068"/>
        <w:jc w:val="left"/>
      </w:pPr>
      <w:r w:rsidRPr="00A410EA">
        <w:lastRenderedPageBreak/>
        <w:t xml:space="preserve">Luminária Pendente Redonda, 80X40cm, lâmpada E27, com rebatedor, ref.: PD480. Fabricante.: </w:t>
      </w:r>
      <w:r w:rsidR="00B95CB5" w:rsidRPr="00A410EA">
        <w:t>Atum</w:t>
      </w:r>
      <w:r w:rsidRPr="00A410EA">
        <w:t>. Lâmpada de LED: FIN PAR 38 difusa 17W, Temperatura de cor 3000-3500K, Base E27. Fabricante.: LEDDY ou Tecnicamente Equivalente.REF.: LD-HO-10391</w:t>
      </w:r>
    </w:p>
    <w:p w14:paraId="266A9BEC" w14:textId="77777777" w:rsidR="00D36D79" w:rsidRPr="00A410EA" w:rsidRDefault="00D36D79" w:rsidP="00D36D79">
      <w:pPr>
        <w:pStyle w:val="PargrafodaLista"/>
        <w:ind w:left="360" w:right="-149" w:firstLine="348"/>
      </w:pPr>
    </w:p>
    <w:p w14:paraId="62EC6B99" w14:textId="77777777" w:rsidR="00D36D79" w:rsidRPr="00A410EA" w:rsidRDefault="00D36D79" w:rsidP="005F2FA7">
      <w:pPr>
        <w:pStyle w:val="PargrafodaLista"/>
        <w:numPr>
          <w:ilvl w:val="0"/>
          <w:numId w:val="63"/>
        </w:numPr>
        <w:tabs>
          <w:tab w:val="clear" w:pos="360"/>
          <w:tab w:val="num" w:pos="1068"/>
        </w:tabs>
        <w:autoSpaceDE w:val="0"/>
        <w:autoSpaceDN w:val="0"/>
        <w:adjustRightInd w:val="0"/>
        <w:ind w:left="1068"/>
        <w:jc w:val="left"/>
      </w:pPr>
      <w:r w:rsidRPr="00A410EA">
        <w:t>Painel Embutido Quadrado de LED, 298 x 298mm, 18W, Temperatura de cor 2700-3200K, Facho 120°. Fabricante: LEDDY ou Tecnicamente Equivalente. REF.: LD-PNL-30101</w:t>
      </w:r>
    </w:p>
    <w:p w14:paraId="22E8B5A2" w14:textId="77777777" w:rsidR="00D36D79" w:rsidRPr="00A410EA" w:rsidRDefault="00D36D79" w:rsidP="00D36D79">
      <w:pPr>
        <w:pStyle w:val="PargrafodaLista"/>
        <w:ind w:left="360" w:right="-149" w:firstLine="348"/>
      </w:pPr>
    </w:p>
    <w:p w14:paraId="548CD4A7" w14:textId="77777777" w:rsidR="00D36D79" w:rsidRPr="00A410EA" w:rsidRDefault="00D36D79" w:rsidP="005F2FA7">
      <w:pPr>
        <w:pStyle w:val="PargrafodaLista"/>
        <w:numPr>
          <w:ilvl w:val="0"/>
          <w:numId w:val="63"/>
        </w:numPr>
        <w:tabs>
          <w:tab w:val="clear" w:pos="360"/>
          <w:tab w:val="num" w:pos="1068"/>
        </w:tabs>
        <w:autoSpaceDE w:val="0"/>
        <w:autoSpaceDN w:val="0"/>
        <w:adjustRightInd w:val="0"/>
        <w:ind w:left="1068"/>
        <w:jc w:val="left"/>
      </w:pPr>
      <w:r w:rsidRPr="00A410EA">
        <w:t>Painel Embutido Quadrado de LED, 595 x 595mm, 45W, Temperatura de cor 5500-6000K, Facho 120°. Fabricante: LEDDY ou Tecnicamente Equivalente. REF.: LD-PNL-30177</w:t>
      </w:r>
    </w:p>
    <w:p w14:paraId="39C6EB7A" w14:textId="77777777" w:rsidR="00D36D79" w:rsidRPr="00A410EA" w:rsidRDefault="00D36D79" w:rsidP="00D36D79">
      <w:pPr>
        <w:pStyle w:val="PargrafodaLista"/>
        <w:autoSpaceDE w:val="0"/>
        <w:autoSpaceDN w:val="0"/>
        <w:adjustRightInd w:val="0"/>
        <w:ind w:left="1068"/>
        <w:jc w:val="left"/>
      </w:pPr>
    </w:p>
    <w:p w14:paraId="1F4474E0" w14:textId="77777777" w:rsidR="00D36D79" w:rsidRPr="00A410EA" w:rsidRDefault="00D36D79" w:rsidP="005F2FA7">
      <w:pPr>
        <w:pStyle w:val="PargrafodaLista"/>
        <w:numPr>
          <w:ilvl w:val="0"/>
          <w:numId w:val="63"/>
        </w:numPr>
        <w:tabs>
          <w:tab w:val="clear" w:pos="360"/>
          <w:tab w:val="num" w:pos="1068"/>
        </w:tabs>
        <w:autoSpaceDE w:val="0"/>
        <w:autoSpaceDN w:val="0"/>
        <w:adjustRightInd w:val="0"/>
        <w:ind w:left="1068"/>
        <w:jc w:val="left"/>
      </w:pPr>
      <w:r w:rsidRPr="00A410EA">
        <w:t>Painel de Embutir Redondo de LED, 180 x 20mm, 11W, Temperatura de Cor 2700-320K, Facho 105°. Fabricante.: LEDDY ou Tecnicamente Equivalente. REF.: LD-PNL-30031</w:t>
      </w:r>
    </w:p>
    <w:p w14:paraId="204468C7" w14:textId="77777777" w:rsidR="00D36D79" w:rsidRPr="00A410EA" w:rsidRDefault="00D36D79" w:rsidP="00D36D79">
      <w:pPr>
        <w:autoSpaceDE w:val="0"/>
        <w:autoSpaceDN w:val="0"/>
        <w:adjustRightInd w:val="0"/>
        <w:ind w:left="0"/>
        <w:jc w:val="left"/>
      </w:pPr>
    </w:p>
    <w:p w14:paraId="7B7464FE" w14:textId="77777777" w:rsidR="00D36D79" w:rsidRPr="00A410EA" w:rsidRDefault="00D36D79" w:rsidP="005F2FA7">
      <w:pPr>
        <w:pStyle w:val="PargrafodaLista"/>
        <w:numPr>
          <w:ilvl w:val="0"/>
          <w:numId w:val="63"/>
        </w:numPr>
        <w:tabs>
          <w:tab w:val="clear" w:pos="360"/>
          <w:tab w:val="num" w:pos="1068"/>
        </w:tabs>
        <w:autoSpaceDE w:val="0"/>
        <w:autoSpaceDN w:val="0"/>
        <w:adjustRightInd w:val="0"/>
        <w:ind w:left="1068"/>
        <w:jc w:val="left"/>
      </w:pPr>
      <w:r w:rsidRPr="00A410EA">
        <w:t xml:space="preserve">Lâmpada de LED: Downlight 35W, Temperatura </w:t>
      </w:r>
      <w:r w:rsidR="00B95CB5" w:rsidRPr="00A410EA">
        <w:t>décor 4000</w:t>
      </w:r>
      <w:r w:rsidRPr="00A410EA">
        <w:t>-4500K, Facho 100°. Fabricante.: LEDDY ou Tecnicamente Equivalente. REF.: LD-HO-10102</w:t>
      </w:r>
    </w:p>
    <w:p w14:paraId="3B536826" w14:textId="77777777" w:rsidR="00D36D79" w:rsidRPr="00A410EA" w:rsidRDefault="00D36D79" w:rsidP="00D36D79">
      <w:pPr>
        <w:autoSpaceDE w:val="0"/>
        <w:autoSpaceDN w:val="0"/>
        <w:adjustRightInd w:val="0"/>
        <w:ind w:left="0"/>
        <w:jc w:val="left"/>
      </w:pPr>
    </w:p>
    <w:p w14:paraId="09CF47A9" w14:textId="77777777" w:rsidR="00D36D79" w:rsidRPr="00A410EA" w:rsidRDefault="00D36D79" w:rsidP="005F2FA7">
      <w:pPr>
        <w:pStyle w:val="PargrafodaLista"/>
        <w:numPr>
          <w:ilvl w:val="0"/>
          <w:numId w:val="63"/>
        </w:numPr>
        <w:tabs>
          <w:tab w:val="clear" w:pos="360"/>
          <w:tab w:val="num" w:pos="1068"/>
        </w:tabs>
        <w:autoSpaceDE w:val="0"/>
        <w:autoSpaceDN w:val="0"/>
        <w:adjustRightInd w:val="0"/>
        <w:ind w:left="1068"/>
        <w:jc w:val="left"/>
      </w:pPr>
      <w:r w:rsidRPr="00A410EA">
        <w:t xml:space="preserve">Luminária de Embutir Branca, fechamento de vidro, para 01 T8-60cm, </w:t>
      </w:r>
      <w:r w:rsidRPr="00A410EA">
        <w:rPr>
          <w:rFonts w:ascii="Cambria Math" w:hAnsi="Cambria Math" w:cs="Cambria Math"/>
        </w:rPr>
        <w:t>∅</w:t>
      </w:r>
      <w:r w:rsidRPr="00A410EA">
        <w:t>160x618x76mm.  Tubular de LED 9W, Temperatura da Cor: 4000-4500K, Base G13 ROTAC., Facho 130°, Lente Cristal, 26 X 594</w:t>
      </w:r>
      <w:r w:rsidR="00B95CB5" w:rsidRPr="00A410EA">
        <w:t>mm.</w:t>
      </w:r>
      <w:r w:rsidRPr="00A410EA">
        <w:t xml:space="preserve"> Fabricante.: LEDDY ou Tecnicamente Equivalente. REF.: LD-TUB-20024</w:t>
      </w:r>
    </w:p>
    <w:p w14:paraId="6FFCC74E" w14:textId="77777777" w:rsidR="00D36D79" w:rsidRPr="00A410EA" w:rsidRDefault="00D36D79" w:rsidP="00D36D79">
      <w:pPr>
        <w:pStyle w:val="PargrafodaLista"/>
        <w:autoSpaceDE w:val="0"/>
        <w:autoSpaceDN w:val="0"/>
        <w:adjustRightInd w:val="0"/>
        <w:ind w:left="1068"/>
        <w:jc w:val="left"/>
      </w:pPr>
    </w:p>
    <w:p w14:paraId="4F76DBEB" w14:textId="77777777" w:rsidR="00D36D79" w:rsidRPr="00A410EA" w:rsidRDefault="00D36D79" w:rsidP="005F2FA7">
      <w:pPr>
        <w:pStyle w:val="PargrafodaLista"/>
        <w:numPr>
          <w:ilvl w:val="0"/>
          <w:numId w:val="63"/>
        </w:numPr>
        <w:tabs>
          <w:tab w:val="clear" w:pos="360"/>
          <w:tab w:val="num" w:pos="1068"/>
        </w:tabs>
        <w:autoSpaceDE w:val="0"/>
        <w:autoSpaceDN w:val="0"/>
        <w:adjustRightInd w:val="0"/>
        <w:ind w:left="1068"/>
        <w:jc w:val="left"/>
      </w:pPr>
      <w:r w:rsidRPr="00A410EA">
        <w:t xml:space="preserve">Luminária de Embutir sem Haletas, para 02 T8-60cm, </w:t>
      </w:r>
      <w:r w:rsidRPr="00A410EA">
        <w:rPr>
          <w:rFonts w:ascii="Cambria Math" w:hAnsi="Cambria Math" w:cs="Cambria Math"/>
        </w:rPr>
        <w:t>∅</w:t>
      </w:r>
      <w:r w:rsidRPr="00A410EA">
        <w:t xml:space="preserve"> 160x618x76mm. Tubular de LED 9W, Temperatura da Cor 4000-4500K, Base G13 ROTAC., Facho 130°, Lente Cristal, 26 X 594</w:t>
      </w:r>
      <w:r w:rsidR="00B95CB5" w:rsidRPr="00A410EA">
        <w:t>mm.</w:t>
      </w:r>
      <w:r w:rsidRPr="00A410EA">
        <w:t xml:space="preserve"> Fabricante: LEDDY ou Tecnicamente Equivalente. REF.: LD-TUB-20024</w:t>
      </w:r>
    </w:p>
    <w:p w14:paraId="1DDFA575" w14:textId="77777777" w:rsidR="00D36D79" w:rsidRPr="00A410EA" w:rsidRDefault="00D36D79" w:rsidP="00D36D79">
      <w:pPr>
        <w:pStyle w:val="PargrafodaLista"/>
        <w:autoSpaceDE w:val="0"/>
        <w:autoSpaceDN w:val="0"/>
        <w:adjustRightInd w:val="0"/>
        <w:ind w:left="1068"/>
        <w:jc w:val="left"/>
      </w:pPr>
    </w:p>
    <w:p w14:paraId="27DB403D" w14:textId="77777777" w:rsidR="00D36D79" w:rsidRPr="00A410EA" w:rsidRDefault="00D36D79" w:rsidP="005F2FA7">
      <w:pPr>
        <w:pStyle w:val="PargrafodaLista"/>
        <w:numPr>
          <w:ilvl w:val="0"/>
          <w:numId w:val="63"/>
        </w:numPr>
        <w:tabs>
          <w:tab w:val="clear" w:pos="360"/>
          <w:tab w:val="num" w:pos="1068"/>
        </w:tabs>
        <w:autoSpaceDE w:val="0"/>
        <w:autoSpaceDN w:val="0"/>
        <w:adjustRightInd w:val="0"/>
        <w:ind w:left="1068"/>
        <w:jc w:val="left"/>
      </w:pPr>
      <w:r w:rsidRPr="00A410EA">
        <w:t xml:space="preserve">Luminária de Sobrepor Branca, Fechamento em vidro transparente, para 02 T8-60cm, </w:t>
      </w:r>
      <w:r w:rsidRPr="00A410EA">
        <w:rPr>
          <w:rFonts w:ascii="Cambria Math" w:hAnsi="Cambria Math" w:cs="Cambria Math"/>
        </w:rPr>
        <w:t>∅</w:t>
      </w:r>
      <w:r w:rsidRPr="00A410EA">
        <w:t>160x618x76mm. Tubular de LED 9W, Temperatura de Cor:  5500-6000K, Base G13 ROTAC, Facho 130°, Lente de Cristal, 26 X 594mm. Fabricante: LEDDYou Tecnicamente Equivalente. REF.: LD-TUB-20027</w:t>
      </w:r>
    </w:p>
    <w:p w14:paraId="213C299F" w14:textId="77777777" w:rsidR="00D36D79" w:rsidRPr="00A410EA" w:rsidRDefault="00D36D79" w:rsidP="00D36D79">
      <w:pPr>
        <w:pStyle w:val="PargrafodaLista"/>
        <w:autoSpaceDE w:val="0"/>
        <w:autoSpaceDN w:val="0"/>
        <w:adjustRightInd w:val="0"/>
        <w:ind w:left="1068"/>
        <w:jc w:val="left"/>
      </w:pPr>
    </w:p>
    <w:p w14:paraId="1C157ADA" w14:textId="77777777" w:rsidR="00D36D79" w:rsidRPr="00A410EA" w:rsidRDefault="00D36D79" w:rsidP="00D36D79">
      <w:pPr>
        <w:pStyle w:val="PargrafodaLista"/>
        <w:autoSpaceDE w:val="0"/>
        <w:autoSpaceDN w:val="0"/>
        <w:adjustRightInd w:val="0"/>
        <w:ind w:left="1068"/>
        <w:jc w:val="left"/>
      </w:pPr>
    </w:p>
    <w:p w14:paraId="7F16B89C" w14:textId="77777777" w:rsidR="00D36D79" w:rsidRPr="00A410EA" w:rsidRDefault="00D36D79" w:rsidP="005F2FA7">
      <w:pPr>
        <w:pStyle w:val="PargrafodaLista"/>
        <w:numPr>
          <w:ilvl w:val="0"/>
          <w:numId w:val="63"/>
        </w:numPr>
        <w:tabs>
          <w:tab w:val="clear" w:pos="360"/>
          <w:tab w:val="num" w:pos="1068"/>
        </w:tabs>
        <w:autoSpaceDE w:val="0"/>
        <w:autoSpaceDN w:val="0"/>
        <w:adjustRightInd w:val="0"/>
        <w:ind w:left="1068"/>
        <w:jc w:val="left"/>
      </w:pPr>
      <w:r w:rsidRPr="00A410EA">
        <w:t xml:space="preserve">Luminária de Embutir Branca, Fechamento em vidro transparente, para 01 T8-60cm, </w:t>
      </w:r>
      <w:r w:rsidRPr="00A410EA">
        <w:rPr>
          <w:rFonts w:ascii="Cambria Math" w:hAnsi="Cambria Math" w:cs="Cambria Math"/>
        </w:rPr>
        <w:t>∅</w:t>
      </w:r>
      <w:r w:rsidRPr="00A410EA">
        <w:t>160x618x76mm. Tubular de LED 9W, Temperatura de Cor: 4000-4500K, Base G13 ROTAC., Facho 130°, Lente Cristal, 26 X 594</w:t>
      </w:r>
      <w:r w:rsidR="00B95CB5" w:rsidRPr="00A410EA">
        <w:t>mm.</w:t>
      </w:r>
      <w:r w:rsidRPr="00A410EA">
        <w:t xml:space="preserve"> Fabricante: LEDDYou Tecnicamente Equivalente. REF.: LD-TUB-20024</w:t>
      </w:r>
    </w:p>
    <w:p w14:paraId="25B53A73" w14:textId="77777777" w:rsidR="00D36D79" w:rsidRPr="00A410EA" w:rsidRDefault="00D36D79" w:rsidP="00D36D79">
      <w:pPr>
        <w:pStyle w:val="PargrafodaLista"/>
        <w:autoSpaceDE w:val="0"/>
        <w:autoSpaceDN w:val="0"/>
        <w:adjustRightInd w:val="0"/>
        <w:ind w:left="1068"/>
        <w:jc w:val="left"/>
      </w:pPr>
    </w:p>
    <w:p w14:paraId="34901855" w14:textId="77777777" w:rsidR="00D36D79" w:rsidRPr="00A410EA" w:rsidRDefault="00D36D79" w:rsidP="005F2FA7">
      <w:pPr>
        <w:pStyle w:val="PargrafodaLista"/>
        <w:numPr>
          <w:ilvl w:val="0"/>
          <w:numId w:val="63"/>
        </w:numPr>
        <w:tabs>
          <w:tab w:val="clear" w:pos="360"/>
          <w:tab w:val="num" w:pos="1068"/>
        </w:tabs>
        <w:autoSpaceDE w:val="0"/>
        <w:autoSpaceDN w:val="0"/>
        <w:adjustRightInd w:val="0"/>
        <w:ind w:left="1068"/>
        <w:jc w:val="left"/>
      </w:pPr>
      <w:r w:rsidRPr="00A410EA">
        <w:t xml:space="preserve">Luminária Pendente Preto com Vidro Leitoso para 01 tubular de 60cm. Lâmpada Tubular de LED 9W, Temperatura de Cor: 5500-6000K, Base G13 ROTAC., Facho 130°, Lente Cristal, </w:t>
      </w:r>
      <w:r w:rsidRPr="00A410EA">
        <w:rPr>
          <w:rFonts w:ascii="Cambria Math" w:hAnsi="Cambria Math" w:cs="Cambria Math"/>
        </w:rPr>
        <w:t>∅</w:t>
      </w:r>
      <w:r w:rsidRPr="00A410EA">
        <w:t>26 X 594</w:t>
      </w:r>
      <w:r w:rsidR="00B95CB5" w:rsidRPr="00A410EA">
        <w:t>mm.</w:t>
      </w:r>
      <w:r w:rsidRPr="00A410EA">
        <w:t xml:space="preserve"> </w:t>
      </w:r>
      <w:r w:rsidR="0028385F" w:rsidRPr="00A410EA">
        <w:t>Fabricante</w:t>
      </w:r>
      <w:r w:rsidRPr="00A410EA">
        <w:t>: LEDDYou Tecnicamente Equivalente. REF.: LD-TUB-20027</w:t>
      </w:r>
    </w:p>
    <w:p w14:paraId="17024475" w14:textId="77777777" w:rsidR="00D36D79" w:rsidRPr="00A410EA" w:rsidRDefault="00D36D79" w:rsidP="00D36D79">
      <w:pPr>
        <w:pStyle w:val="PargrafodaLista"/>
        <w:autoSpaceDE w:val="0"/>
        <w:autoSpaceDN w:val="0"/>
        <w:adjustRightInd w:val="0"/>
        <w:ind w:left="1068"/>
        <w:jc w:val="left"/>
      </w:pPr>
    </w:p>
    <w:p w14:paraId="4D08EC3C" w14:textId="77777777" w:rsidR="00D36D79" w:rsidRPr="00A410EA" w:rsidRDefault="00D36D79" w:rsidP="00D36D79">
      <w:pPr>
        <w:ind w:left="0" w:right="-149"/>
      </w:pPr>
    </w:p>
    <w:p w14:paraId="6A5B8852" w14:textId="77777777" w:rsidR="00D36D79" w:rsidRPr="00A410EA" w:rsidRDefault="00C76B6F" w:rsidP="007D2883">
      <w:pPr>
        <w:pStyle w:val="Ttulo3"/>
      </w:pPr>
      <w:bookmarkStart w:id="523" w:name="_Toc41496421"/>
      <w:r w:rsidRPr="00A410EA">
        <w:t>DUTO EM POLIETILENO DE ALTA DENSIDADE</w:t>
      </w:r>
      <w:bookmarkEnd w:id="523"/>
    </w:p>
    <w:p w14:paraId="5489996A" w14:textId="77777777" w:rsidR="00D36D79" w:rsidRPr="00A410EA" w:rsidRDefault="00D36D79" w:rsidP="00D36D79">
      <w:pPr>
        <w:ind w:right="-149"/>
      </w:pPr>
    </w:p>
    <w:p w14:paraId="3DCF595D" w14:textId="77777777" w:rsidR="00D36D79" w:rsidRPr="00A410EA" w:rsidRDefault="00D36D79" w:rsidP="00D36D79">
      <w:pPr>
        <w:spacing w:line="480" w:lineRule="auto"/>
        <w:ind w:right="-149"/>
      </w:pPr>
      <w:r w:rsidRPr="00A410EA">
        <w:t>-</w:t>
      </w:r>
      <w:r>
        <w:t xml:space="preserve"> </w:t>
      </w:r>
      <w:r w:rsidR="0028385F" w:rsidRPr="00A410EA">
        <w:t>Fabricante</w:t>
      </w:r>
      <w:r w:rsidRPr="00A410EA">
        <w:t>: Kanaflex</w:t>
      </w:r>
    </w:p>
    <w:p w14:paraId="56A4272A" w14:textId="77777777" w:rsidR="00D36D79" w:rsidRPr="00A410EA" w:rsidRDefault="00D36D79" w:rsidP="00D36D79">
      <w:pPr>
        <w:ind w:right="-149"/>
      </w:pPr>
    </w:p>
    <w:p w14:paraId="727F630D" w14:textId="77777777" w:rsidR="00D36D79" w:rsidRPr="00A410EA" w:rsidRDefault="00C76B6F" w:rsidP="007D2883">
      <w:pPr>
        <w:pStyle w:val="Ttulo3"/>
      </w:pPr>
      <w:bookmarkStart w:id="524" w:name="_Toc41496422"/>
      <w:r w:rsidRPr="00A410EA">
        <w:t>ELETROCALHAS</w:t>
      </w:r>
      <w:bookmarkEnd w:id="524"/>
    </w:p>
    <w:p w14:paraId="1C07E009" w14:textId="77777777" w:rsidR="00D36D79" w:rsidRPr="00A410EA" w:rsidRDefault="00D36D79" w:rsidP="00D36D79">
      <w:pPr>
        <w:ind w:right="1"/>
        <w:rPr>
          <w:u w:val="single"/>
        </w:rPr>
      </w:pPr>
      <w:r w:rsidRPr="00A410EA">
        <w:rPr>
          <w:u w:val="single"/>
        </w:rPr>
        <w:t xml:space="preserve"> </w:t>
      </w:r>
    </w:p>
    <w:p w14:paraId="752A8BEA" w14:textId="77777777" w:rsidR="00D36D79" w:rsidRPr="00A410EA" w:rsidRDefault="00D36D79" w:rsidP="00D36D79">
      <w:pPr>
        <w:ind w:right="1"/>
      </w:pPr>
      <w:r w:rsidRPr="00A410EA">
        <w:t>São do tipo perfuradas com tampas</w:t>
      </w:r>
    </w:p>
    <w:p w14:paraId="7C467741" w14:textId="77777777" w:rsidR="00D36D79" w:rsidRPr="00A410EA" w:rsidRDefault="00D36D79" w:rsidP="00D36D79">
      <w:pPr>
        <w:ind w:right="1"/>
      </w:pPr>
      <w:r w:rsidRPr="00EB12B6">
        <w:t xml:space="preserve">- </w:t>
      </w:r>
      <w:r w:rsidR="0028385F" w:rsidRPr="00A410EA">
        <w:t>Fabricante</w:t>
      </w:r>
      <w:r w:rsidRPr="00A410EA">
        <w:t>: Mega</w:t>
      </w:r>
    </w:p>
    <w:p w14:paraId="365A0481" w14:textId="77777777" w:rsidR="00D36D79" w:rsidRPr="00A410EA" w:rsidRDefault="00D36D79" w:rsidP="00D36D79">
      <w:pPr>
        <w:ind w:right="1"/>
      </w:pPr>
      <w:r w:rsidRPr="00A410EA">
        <w:t>-</w:t>
      </w:r>
      <w:r>
        <w:t xml:space="preserve"> </w:t>
      </w:r>
      <w:r w:rsidR="0028385F" w:rsidRPr="00A410EA">
        <w:t>Aplicação</w:t>
      </w:r>
      <w:r w:rsidRPr="00A410EA">
        <w:t>: distribuição elétrica e telefônica instaladas sobre o forro.</w:t>
      </w:r>
    </w:p>
    <w:p w14:paraId="366BA780" w14:textId="77777777" w:rsidR="00D36D79" w:rsidRPr="00A410EA" w:rsidRDefault="00D36D79" w:rsidP="00D36D79">
      <w:pPr>
        <w:ind w:left="0" w:right="1"/>
      </w:pPr>
    </w:p>
    <w:p w14:paraId="5B059CC9" w14:textId="77777777" w:rsidR="00D36D79" w:rsidRPr="00A410EA" w:rsidRDefault="00D36D79" w:rsidP="00D36D79">
      <w:pPr>
        <w:ind w:right="-149"/>
        <w:rPr>
          <w:b/>
          <w:u w:val="single"/>
        </w:rPr>
      </w:pPr>
      <w:r w:rsidRPr="00A410EA">
        <w:rPr>
          <w:b/>
          <w:u w:val="single"/>
        </w:rPr>
        <w:t>Reatores</w:t>
      </w:r>
    </w:p>
    <w:p w14:paraId="015CA935" w14:textId="77777777" w:rsidR="00D36D79" w:rsidRPr="00A410EA" w:rsidRDefault="00D36D79" w:rsidP="00D36D79"/>
    <w:p w14:paraId="5AD41617" w14:textId="77777777" w:rsidR="00D36D79" w:rsidRPr="00A410EA" w:rsidRDefault="00D36D79" w:rsidP="00D36D79">
      <w:r w:rsidRPr="00A410EA">
        <w:t xml:space="preserve">São do tipo eletrônico alto fator de </w:t>
      </w:r>
      <w:r w:rsidR="0028385F" w:rsidRPr="00A410EA">
        <w:t>potência para</w:t>
      </w:r>
      <w:r w:rsidRPr="00A410EA">
        <w:t xml:space="preserve"> lâmpadas 2x40W / 127V.</w:t>
      </w:r>
    </w:p>
    <w:p w14:paraId="15606745" w14:textId="77777777" w:rsidR="00D36D79" w:rsidRPr="00A410EA" w:rsidRDefault="00D36D79" w:rsidP="00D36D79">
      <w:r w:rsidRPr="00A410EA">
        <w:t>-</w:t>
      </w:r>
      <w:r>
        <w:t xml:space="preserve"> </w:t>
      </w:r>
      <w:r w:rsidR="0028385F" w:rsidRPr="00A410EA">
        <w:t>Fabricante</w:t>
      </w:r>
      <w:r w:rsidRPr="00A410EA">
        <w:t>: Helfont</w:t>
      </w:r>
    </w:p>
    <w:p w14:paraId="2E668B1F" w14:textId="77777777" w:rsidR="00D36D79" w:rsidRPr="00A410EA" w:rsidRDefault="00D36D79" w:rsidP="00D36D79">
      <w:r w:rsidRPr="00A410EA">
        <w:t>-</w:t>
      </w:r>
      <w:r>
        <w:t xml:space="preserve"> </w:t>
      </w:r>
      <w:r w:rsidR="0028385F" w:rsidRPr="00A410EA">
        <w:t>Aplicação</w:t>
      </w:r>
      <w:r w:rsidRPr="00A410EA">
        <w:t xml:space="preserve">: sistema iluminação </w:t>
      </w:r>
    </w:p>
    <w:p w14:paraId="2EF401EC" w14:textId="77777777" w:rsidR="00D36D79" w:rsidRPr="00A410EA" w:rsidRDefault="00D36D79" w:rsidP="00D36D79">
      <w:pPr>
        <w:ind w:left="0" w:right="-149"/>
      </w:pPr>
    </w:p>
    <w:p w14:paraId="61FA9685" w14:textId="77777777" w:rsidR="00D36D79" w:rsidRPr="00A410EA" w:rsidRDefault="00D36D79" w:rsidP="00D36D79">
      <w:pPr>
        <w:ind w:left="45" w:right="-149" w:firstLine="664"/>
      </w:pPr>
    </w:p>
    <w:p w14:paraId="656D59B6" w14:textId="77777777" w:rsidR="00D36D79" w:rsidRPr="007D2883" w:rsidRDefault="00C76B6F" w:rsidP="007D2883">
      <w:pPr>
        <w:pStyle w:val="Ttulo2"/>
      </w:pPr>
      <w:r w:rsidRPr="007D2883">
        <w:t xml:space="preserve">  </w:t>
      </w:r>
      <w:bookmarkStart w:id="525" w:name="_Toc71970303"/>
      <w:bookmarkStart w:id="526" w:name="_Toc41496423"/>
      <w:r w:rsidRPr="007D2883">
        <w:t xml:space="preserve">SISTEMA DE AUDIO, </w:t>
      </w:r>
      <w:r w:rsidR="0028385F" w:rsidRPr="007D2883">
        <w:t>VÍDEO, ANTENAS</w:t>
      </w:r>
      <w:r w:rsidRPr="007D2883">
        <w:t xml:space="preserve"> DE TRADUÇÃO PARA O AUDITÓRIO</w:t>
      </w:r>
      <w:bookmarkEnd w:id="525"/>
      <w:bookmarkEnd w:id="526"/>
    </w:p>
    <w:p w14:paraId="2F177C73" w14:textId="77777777" w:rsidR="00D36D79" w:rsidRPr="00EB12B6" w:rsidRDefault="00D36D79" w:rsidP="00D36D79"/>
    <w:p w14:paraId="330E1FBF" w14:textId="77777777" w:rsidR="00D36D79" w:rsidRPr="00A410EA" w:rsidRDefault="00D36D79" w:rsidP="0066454B">
      <w:pPr>
        <w:ind w:left="0" w:firstLine="576"/>
      </w:pPr>
      <w:r w:rsidRPr="00A410EA">
        <w:t xml:space="preserve">A </w:t>
      </w:r>
      <w:r>
        <w:t>CONTRATADA</w:t>
      </w:r>
      <w:r w:rsidRPr="00A410EA">
        <w:t xml:space="preserve"> deverá executar as instalações atendendo o projeto e a esta especificação, as quais se complementam.</w:t>
      </w:r>
    </w:p>
    <w:p w14:paraId="3FE49F4E" w14:textId="77777777" w:rsidR="00D36D79" w:rsidRPr="00A410EA" w:rsidRDefault="00D36D79" w:rsidP="0066454B">
      <w:pPr>
        <w:pStyle w:val="Recuodecorpodetexto"/>
        <w:ind w:left="0" w:firstLine="576"/>
        <w:rPr>
          <w:rFonts w:ascii="Arial" w:hAnsi="Arial"/>
          <w:color w:val="auto"/>
        </w:rPr>
      </w:pPr>
      <w:r w:rsidRPr="00A410EA">
        <w:rPr>
          <w:rFonts w:ascii="Arial" w:hAnsi="Arial"/>
          <w:color w:val="auto"/>
        </w:rPr>
        <w:t>Todos os serviços deverão ser executados por profissionais de especialização comprovada.</w:t>
      </w:r>
    </w:p>
    <w:p w14:paraId="40C040AA" w14:textId="77777777" w:rsidR="00D36D79" w:rsidRPr="00A410EA" w:rsidRDefault="00D36D79" w:rsidP="0066454B">
      <w:pPr>
        <w:pStyle w:val="Recuodecorpodetexto2"/>
        <w:ind w:left="0" w:firstLine="426"/>
        <w:rPr>
          <w:color w:val="FF0000"/>
        </w:rPr>
      </w:pPr>
      <w:r w:rsidRPr="00A410EA">
        <w:t>Para as especificações gerais e detalhamento, ver projeto.</w:t>
      </w:r>
    </w:p>
    <w:p w14:paraId="2A7D7E9E" w14:textId="77777777" w:rsidR="00D36D79" w:rsidRPr="00A410EA" w:rsidRDefault="00D36D79" w:rsidP="00D36D79">
      <w:pPr>
        <w:ind w:left="0"/>
        <w:rPr>
          <w:szCs w:val="17"/>
        </w:rPr>
      </w:pPr>
    </w:p>
    <w:p w14:paraId="2B6F4A77" w14:textId="77777777" w:rsidR="00D36D79" w:rsidRPr="00A410EA" w:rsidRDefault="00C76B6F" w:rsidP="007D2883">
      <w:pPr>
        <w:pStyle w:val="Ttulo3"/>
      </w:pPr>
      <w:bookmarkStart w:id="527" w:name="_Toc71970304"/>
      <w:bookmarkStart w:id="528" w:name="_Toc41496424"/>
      <w:r w:rsidRPr="00A410EA">
        <w:t>MATERIAIS</w:t>
      </w:r>
      <w:bookmarkEnd w:id="527"/>
      <w:bookmarkEnd w:id="528"/>
    </w:p>
    <w:p w14:paraId="6788939D" w14:textId="77777777" w:rsidR="00D36D79" w:rsidRPr="00A410EA" w:rsidRDefault="00D36D79" w:rsidP="00D36D79">
      <w:r w:rsidRPr="00A410EA">
        <w:t xml:space="preserve">DIMMER de 15 amperes, 110/220V, </w:t>
      </w:r>
    </w:p>
    <w:p w14:paraId="7D93ECCF" w14:textId="77777777" w:rsidR="00D36D79" w:rsidRPr="00A410EA" w:rsidRDefault="00D36D79" w:rsidP="0028385F">
      <w:r w:rsidRPr="00A410EA">
        <w:t>controle a distância e disjuntor electrónico rápido</w:t>
      </w:r>
      <w:r w:rsidR="0028385F">
        <w:t xml:space="preserve"> </w:t>
      </w:r>
      <w:r w:rsidRPr="00A410EA">
        <w:t>e ajustáveis.</w:t>
      </w:r>
    </w:p>
    <w:p w14:paraId="2EF0CE4A" w14:textId="77777777" w:rsidR="00D36D79" w:rsidRPr="00A410EA" w:rsidRDefault="00D36D79" w:rsidP="00D36D79">
      <w:pPr>
        <w:rPr>
          <w:szCs w:val="17"/>
        </w:rPr>
      </w:pPr>
      <w:r w:rsidRPr="00A410EA">
        <w:rPr>
          <w:szCs w:val="17"/>
        </w:rPr>
        <w:t>Marca Referência:</w:t>
      </w:r>
    </w:p>
    <w:p w14:paraId="6726C7EB" w14:textId="77777777" w:rsidR="00D36D79" w:rsidRPr="00A410EA" w:rsidRDefault="00D36D79" w:rsidP="00D36D79">
      <w:pPr>
        <w:pBdr>
          <w:bottom w:val="single" w:sz="12" w:space="1" w:color="auto"/>
        </w:pBdr>
        <w:rPr>
          <w:szCs w:val="17"/>
        </w:rPr>
      </w:pPr>
      <w:r w:rsidRPr="00A410EA">
        <w:rPr>
          <w:szCs w:val="17"/>
        </w:rPr>
        <w:t>EAV DIM-15</w:t>
      </w:r>
    </w:p>
    <w:p w14:paraId="55D076CF" w14:textId="77777777" w:rsidR="00D36D79" w:rsidRPr="00A410EA" w:rsidRDefault="00D36D79" w:rsidP="00D36D79">
      <w:pPr>
        <w:rPr>
          <w:szCs w:val="17"/>
        </w:rPr>
      </w:pPr>
    </w:p>
    <w:p w14:paraId="396AC761" w14:textId="77777777" w:rsidR="00D36D79" w:rsidRPr="00A410EA" w:rsidRDefault="00D36D79" w:rsidP="00D36D79">
      <w:r w:rsidRPr="00A410EA">
        <w:t>Quadro de contatores, (ver projeto),</w:t>
      </w:r>
    </w:p>
    <w:p w14:paraId="506FA875" w14:textId="77777777" w:rsidR="00D36D79" w:rsidRPr="00A410EA" w:rsidRDefault="00D36D79" w:rsidP="0028385F">
      <w:r w:rsidRPr="00A410EA">
        <w:t>com relês, contatores e</w:t>
      </w:r>
      <w:r w:rsidR="0028385F">
        <w:t xml:space="preserve"> </w:t>
      </w:r>
      <w:r w:rsidRPr="00A410EA">
        <w:t>acessórios.</w:t>
      </w:r>
    </w:p>
    <w:p w14:paraId="669E70A3" w14:textId="77777777" w:rsidR="00D36D79" w:rsidRPr="00A410EA" w:rsidRDefault="00D36D79" w:rsidP="00D36D79">
      <w:pPr>
        <w:rPr>
          <w:szCs w:val="17"/>
        </w:rPr>
      </w:pPr>
      <w:r w:rsidRPr="00A410EA">
        <w:rPr>
          <w:szCs w:val="17"/>
        </w:rPr>
        <w:t>Marca Referência:</w:t>
      </w:r>
    </w:p>
    <w:p w14:paraId="6753F8C6" w14:textId="77777777" w:rsidR="00D36D79" w:rsidRPr="00A410EA" w:rsidRDefault="00D36D79" w:rsidP="00D36D79">
      <w:pPr>
        <w:pBdr>
          <w:bottom w:val="single" w:sz="12" w:space="1" w:color="auto"/>
        </w:pBdr>
        <w:rPr>
          <w:szCs w:val="17"/>
        </w:rPr>
      </w:pPr>
      <w:r w:rsidRPr="00A410EA">
        <w:rPr>
          <w:szCs w:val="17"/>
        </w:rPr>
        <w:t>EAV (montado de acordo projeto</w:t>
      </w:r>
      <w:r>
        <w:rPr>
          <w:szCs w:val="17"/>
        </w:rPr>
        <w:t>)</w:t>
      </w:r>
    </w:p>
    <w:p w14:paraId="1B7BC2C9" w14:textId="77777777" w:rsidR="00D36D79" w:rsidRPr="00A410EA" w:rsidRDefault="00D36D79" w:rsidP="00D36D79">
      <w:pPr>
        <w:rPr>
          <w:szCs w:val="17"/>
        </w:rPr>
      </w:pPr>
    </w:p>
    <w:p w14:paraId="75EC6059" w14:textId="77777777" w:rsidR="00D36D79" w:rsidRPr="00A410EA" w:rsidRDefault="00D36D79" w:rsidP="00D36D79">
      <w:r w:rsidRPr="00A410EA">
        <w:t>Unidades de função montados sobre painéis</w:t>
      </w:r>
      <w:r w:rsidR="0028385F">
        <w:t>,</w:t>
      </w:r>
    </w:p>
    <w:p w14:paraId="0839338A" w14:textId="77777777" w:rsidR="00D36D79" w:rsidRPr="00A410EA" w:rsidRDefault="00D36D79" w:rsidP="0028385F">
      <w:r w:rsidRPr="00A410EA">
        <w:t>de acabamento na parede (espelhos com conectores, plugs, tomadas</w:t>
      </w:r>
      <w:r w:rsidR="0028385F">
        <w:t>,</w:t>
      </w:r>
      <w:r w:rsidRPr="00A410EA">
        <w:t xml:space="preserve"> interruptores</w:t>
      </w:r>
    </w:p>
    <w:p w14:paraId="157AFCB1" w14:textId="77777777" w:rsidR="00D36D79" w:rsidRPr="00A410EA" w:rsidRDefault="00D36D79" w:rsidP="00D36D79">
      <w:pPr>
        <w:pBdr>
          <w:bottom w:val="single" w:sz="12" w:space="1" w:color="auto"/>
        </w:pBdr>
        <w:rPr>
          <w:szCs w:val="17"/>
        </w:rPr>
      </w:pPr>
      <w:r w:rsidRPr="00A410EA">
        <w:rPr>
          <w:szCs w:val="17"/>
        </w:rPr>
        <w:t>Marca Referência:</w:t>
      </w:r>
    </w:p>
    <w:p w14:paraId="2A3CD7B0" w14:textId="77777777" w:rsidR="00D36D79" w:rsidRPr="00A410EA" w:rsidRDefault="00D36D79" w:rsidP="00D36D79">
      <w:pPr>
        <w:pBdr>
          <w:bottom w:val="single" w:sz="12" w:space="1" w:color="auto"/>
        </w:pBdr>
        <w:rPr>
          <w:szCs w:val="17"/>
        </w:rPr>
      </w:pPr>
      <w:r w:rsidRPr="00A410EA">
        <w:rPr>
          <w:szCs w:val="17"/>
        </w:rPr>
        <w:t xml:space="preserve"> EAV (montados de acordo com o projeto</w:t>
      </w:r>
    </w:p>
    <w:p w14:paraId="7B2B360D" w14:textId="77777777" w:rsidR="00D36D79" w:rsidRPr="00A410EA" w:rsidRDefault="00D36D79" w:rsidP="00D36D79">
      <w:pPr>
        <w:pStyle w:val="Ttulo4"/>
        <w:numPr>
          <w:ilvl w:val="0"/>
          <w:numId w:val="0"/>
        </w:numPr>
        <w:tabs>
          <w:tab w:val="left" w:pos="1540"/>
          <w:tab w:val="left" w:pos="2660"/>
        </w:tabs>
      </w:pPr>
      <w:r w:rsidRPr="00A410EA">
        <w:tab/>
      </w:r>
      <w:r w:rsidRPr="00A410EA">
        <w:tab/>
      </w:r>
    </w:p>
    <w:p w14:paraId="43C59CFD" w14:textId="77777777" w:rsidR="00D36D79" w:rsidRPr="00A410EA" w:rsidRDefault="00526F0A" w:rsidP="007D2883">
      <w:pPr>
        <w:pStyle w:val="Ttulo3"/>
      </w:pPr>
      <w:bookmarkStart w:id="529" w:name="_Toc41496425"/>
      <w:r w:rsidRPr="00A410EA">
        <w:t>ACESSÓRIOS DIVERSOS</w:t>
      </w:r>
      <w:bookmarkEnd w:id="529"/>
    </w:p>
    <w:p w14:paraId="0F2470F4" w14:textId="77777777" w:rsidR="00D36D79" w:rsidRPr="00A410EA" w:rsidRDefault="00D36D79" w:rsidP="00D36D79">
      <w:pPr>
        <w:ind w:left="0"/>
      </w:pPr>
    </w:p>
    <w:p w14:paraId="040DE85B" w14:textId="77777777" w:rsidR="00D36D79" w:rsidRPr="00A410EA" w:rsidRDefault="00D36D79" w:rsidP="00D36D79">
      <w:r w:rsidRPr="00A410EA">
        <w:t xml:space="preserve">Rolo </w:t>
      </w:r>
      <w:r w:rsidR="00526F0A" w:rsidRPr="00A410EA">
        <w:t>áudio</w:t>
      </w:r>
      <w:r w:rsidRPr="00A410EA">
        <w:t xml:space="preserve"> 2 x 22 T</w:t>
      </w:r>
    </w:p>
    <w:p w14:paraId="2497A8E0" w14:textId="77777777" w:rsidR="00D36D79" w:rsidRPr="00A410EA" w:rsidRDefault="00D36D79" w:rsidP="00D36D79">
      <w:r w:rsidRPr="00A410EA">
        <w:t xml:space="preserve">Rolo </w:t>
      </w:r>
      <w:r w:rsidR="00526F0A" w:rsidRPr="00A410EA">
        <w:t>áudio</w:t>
      </w:r>
      <w:r w:rsidRPr="00A410EA">
        <w:t xml:space="preserve"> 1 x 22 T</w:t>
      </w:r>
    </w:p>
    <w:p w14:paraId="69366D98" w14:textId="77777777" w:rsidR="00D36D79" w:rsidRPr="00A410EA" w:rsidRDefault="00D36D79" w:rsidP="00D36D79">
      <w:pPr>
        <w:pStyle w:val="Cabealho"/>
        <w:tabs>
          <w:tab w:val="clear" w:pos="4419"/>
          <w:tab w:val="clear" w:pos="8838"/>
        </w:tabs>
      </w:pPr>
      <w:r w:rsidRPr="00A410EA">
        <w:t>Rolo cabo vídeo RG-059-C</w:t>
      </w:r>
    </w:p>
    <w:p w14:paraId="6817405A" w14:textId="77777777" w:rsidR="00D36D79" w:rsidRPr="00A410EA" w:rsidRDefault="00D36D79" w:rsidP="00D36D79">
      <w:r w:rsidRPr="00A410EA">
        <w:t>Conectores de painel tipo Canon F</w:t>
      </w:r>
      <w:r w:rsidR="0058382F">
        <w:t>ê</w:t>
      </w:r>
      <w:r w:rsidRPr="00A410EA">
        <w:t>m</w:t>
      </w:r>
      <w:r w:rsidR="0058382F">
        <w:t>ea</w:t>
      </w:r>
    </w:p>
    <w:p w14:paraId="5F0C9842" w14:textId="77777777" w:rsidR="00D36D79" w:rsidRPr="00A410EA" w:rsidRDefault="00D36D79" w:rsidP="00D36D79">
      <w:r w:rsidRPr="00A410EA">
        <w:t>Conectores tipo Canon F</w:t>
      </w:r>
      <w:r w:rsidR="0058382F">
        <w:t>êmea</w:t>
      </w:r>
    </w:p>
    <w:p w14:paraId="0139F479" w14:textId="77777777" w:rsidR="00D36D79" w:rsidRPr="00A410EA" w:rsidRDefault="00D36D79" w:rsidP="00D36D79">
      <w:r w:rsidRPr="00A410EA">
        <w:t>Conectores tipo Canon Macho</w:t>
      </w:r>
    </w:p>
    <w:p w14:paraId="276466ED" w14:textId="77777777" w:rsidR="00D36D79" w:rsidRPr="00A410EA" w:rsidRDefault="00D36D79" w:rsidP="00D36D79">
      <w:r w:rsidRPr="00A410EA">
        <w:t>Cabo de microfone 20 vias</w:t>
      </w:r>
    </w:p>
    <w:p w14:paraId="51CD68F1" w14:textId="77777777" w:rsidR="00D36D79" w:rsidRPr="00A410EA" w:rsidRDefault="00D36D79" w:rsidP="00D36D79">
      <w:r w:rsidRPr="00A410EA">
        <w:t xml:space="preserve">Rolo controle 5x2 F1  </w:t>
      </w:r>
    </w:p>
    <w:p w14:paraId="503FB888" w14:textId="77777777" w:rsidR="00D36D79" w:rsidRPr="00A410EA" w:rsidRDefault="00D36D79" w:rsidP="00D36D79">
      <w:r w:rsidRPr="00A410EA">
        <w:t xml:space="preserve">Rolo Cont. 5x2 Ri           </w:t>
      </w:r>
    </w:p>
    <w:p w14:paraId="37972CCC" w14:textId="77777777" w:rsidR="00D36D79" w:rsidRPr="00A410EA" w:rsidRDefault="00D36D79" w:rsidP="00D36D79">
      <w:r w:rsidRPr="00A410EA">
        <w:t xml:space="preserve">Rolo polarizado 2x18          </w:t>
      </w:r>
    </w:p>
    <w:p w14:paraId="3D9E5D75" w14:textId="77777777" w:rsidR="00D36D79" w:rsidRPr="00A410EA" w:rsidRDefault="00D36D79" w:rsidP="00D36D79">
      <w:r w:rsidRPr="00A410EA">
        <w:t xml:space="preserve">Rolo antena tradução           </w:t>
      </w:r>
    </w:p>
    <w:p w14:paraId="7F74390D" w14:textId="77777777" w:rsidR="00D36D79" w:rsidRPr="00A410EA" w:rsidRDefault="00D36D79" w:rsidP="00D36D79">
      <w:r w:rsidRPr="00A410EA">
        <w:t>Rolo cabo eléctrico 8</w:t>
      </w:r>
    </w:p>
    <w:p w14:paraId="28BDA8FA" w14:textId="77777777" w:rsidR="00D36D79" w:rsidRPr="00A410EA" w:rsidRDefault="00D36D79" w:rsidP="00D36D79">
      <w:r w:rsidRPr="00A410EA">
        <w:t xml:space="preserve">Rolo fios flexível </w:t>
      </w:r>
    </w:p>
    <w:p w14:paraId="0F083F0A" w14:textId="77777777" w:rsidR="00D36D79" w:rsidRPr="00A410EA" w:rsidRDefault="00D36D79" w:rsidP="00D36D79">
      <w:r w:rsidRPr="00A410EA">
        <w:t xml:space="preserve">Eletrodutos para antenas de tradução em PVC rígido </w:t>
      </w:r>
      <w:r w:rsidRPr="00A410EA">
        <w:rPr>
          <w:sz w:val="28"/>
        </w:rPr>
        <w:t xml:space="preserve">½” </w:t>
      </w:r>
    </w:p>
    <w:p w14:paraId="4A67094C" w14:textId="77777777" w:rsidR="00D36D79" w:rsidRPr="00A410EA" w:rsidRDefault="00D36D79" w:rsidP="00D36D79">
      <w:r w:rsidRPr="00A410EA">
        <w:t xml:space="preserve">Caixas de passagem 4 x 2        </w:t>
      </w:r>
    </w:p>
    <w:p w14:paraId="6DDC77F5" w14:textId="77777777" w:rsidR="00D36D79" w:rsidRPr="00A410EA" w:rsidRDefault="00D36D79" w:rsidP="00D36D79"/>
    <w:p w14:paraId="3DF2D98E" w14:textId="77777777" w:rsidR="00D36D79" w:rsidRPr="00A410EA" w:rsidRDefault="00D36D79" w:rsidP="00D36D79">
      <w:pPr>
        <w:ind w:left="0"/>
      </w:pPr>
    </w:p>
    <w:p w14:paraId="2890F7A0" w14:textId="77777777" w:rsidR="00D36D79" w:rsidRPr="00A410EA" w:rsidRDefault="00C76B6F" w:rsidP="007D2883">
      <w:pPr>
        <w:pStyle w:val="Ttulo2"/>
      </w:pPr>
      <w:bookmarkStart w:id="530" w:name="_Toc18209665"/>
      <w:bookmarkStart w:id="531" w:name="_Toc18209901"/>
      <w:r w:rsidRPr="00A410EA">
        <w:t xml:space="preserve">  </w:t>
      </w:r>
      <w:bookmarkStart w:id="532" w:name="_Toc71970306"/>
      <w:bookmarkStart w:id="533" w:name="_Toc41496426"/>
      <w:r w:rsidRPr="00A410EA">
        <w:t xml:space="preserve">INSTALAÇÕES DE TELEFONIA, REDE DE DADOS </w:t>
      </w:r>
      <w:r w:rsidR="0028385F" w:rsidRPr="00A410EA">
        <w:t>/ INFORMÁTICA</w:t>
      </w:r>
      <w:r w:rsidRPr="00A410EA">
        <w:t xml:space="preserve"> – SISTEMA DE CABEAMENTO ESTRUTURADO</w:t>
      </w:r>
      <w:bookmarkEnd w:id="530"/>
      <w:bookmarkEnd w:id="531"/>
      <w:bookmarkEnd w:id="532"/>
      <w:bookmarkEnd w:id="533"/>
      <w:r w:rsidRPr="00A410EA">
        <w:t xml:space="preserve"> </w:t>
      </w:r>
    </w:p>
    <w:p w14:paraId="5C788333" w14:textId="77777777" w:rsidR="00D36D79" w:rsidRPr="00A410EA" w:rsidRDefault="00C76B6F" w:rsidP="007D2883">
      <w:pPr>
        <w:pStyle w:val="Ttulo3"/>
      </w:pPr>
      <w:bookmarkStart w:id="534" w:name="_Toc18209666"/>
      <w:r w:rsidRPr="00A410EA">
        <w:t xml:space="preserve"> </w:t>
      </w:r>
      <w:bookmarkStart w:id="535" w:name="_Toc71970307"/>
      <w:bookmarkStart w:id="536" w:name="_Toc41496427"/>
      <w:r w:rsidRPr="00A410EA">
        <w:t>NORMAS GERAIS</w:t>
      </w:r>
      <w:bookmarkEnd w:id="534"/>
      <w:bookmarkEnd w:id="535"/>
      <w:bookmarkEnd w:id="536"/>
    </w:p>
    <w:p w14:paraId="164E1FB6" w14:textId="77777777" w:rsidR="00D36D79" w:rsidRPr="00A410EA" w:rsidRDefault="00D36D79" w:rsidP="00D36D79">
      <w:pPr>
        <w:pStyle w:val="Ttulo6"/>
        <w:numPr>
          <w:ilvl w:val="0"/>
          <w:numId w:val="0"/>
        </w:numPr>
        <w:spacing w:after="0"/>
      </w:pPr>
    </w:p>
    <w:p w14:paraId="4E2336F9" w14:textId="77777777" w:rsidR="00D36D79" w:rsidRPr="00A410EA" w:rsidRDefault="00D36D79" w:rsidP="0066454B">
      <w:pPr>
        <w:ind w:left="0" w:firstLine="426"/>
      </w:pPr>
      <w:r w:rsidRPr="00A410EA">
        <w:t xml:space="preserve">A execução dos projetos deverá </w:t>
      </w:r>
      <w:r w:rsidR="0028385F" w:rsidRPr="00A410EA">
        <w:t>obedecer rigorosamente às</w:t>
      </w:r>
      <w:r w:rsidRPr="00A410EA">
        <w:t xml:space="preserve"> Normas da ABNT.</w:t>
      </w:r>
    </w:p>
    <w:p w14:paraId="3800CE97" w14:textId="77777777" w:rsidR="00D36D79" w:rsidRPr="00A410EA" w:rsidRDefault="00D36D79" w:rsidP="0066454B">
      <w:pPr>
        <w:ind w:left="0" w:firstLine="426"/>
      </w:pPr>
      <w:r w:rsidRPr="00A410EA">
        <w:t>Todo e qualquer serviço será efetuado por profissionais habilitados.</w:t>
      </w:r>
    </w:p>
    <w:p w14:paraId="1202526C" w14:textId="77777777" w:rsidR="00D36D79" w:rsidRPr="00A410EA" w:rsidRDefault="00D36D79" w:rsidP="0066454B">
      <w:pPr>
        <w:ind w:left="0" w:firstLine="426"/>
      </w:pPr>
      <w:r w:rsidRPr="00A410EA">
        <w:t>Os materiais utilizados na obra deverão ser de qualidade comprovada, preservando-se à fiscalização o direito de recusar aqueles que julgar de má qualidade.</w:t>
      </w:r>
    </w:p>
    <w:p w14:paraId="7E20AB5C" w14:textId="77777777" w:rsidR="00D36D79" w:rsidRPr="00A410EA" w:rsidRDefault="00D36D79" w:rsidP="0066454B">
      <w:pPr>
        <w:ind w:left="0" w:firstLine="426"/>
      </w:pPr>
      <w:r w:rsidRPr="00A410EA">
        <w:lastRenderedPageBreak/>
        <w:t>As eventuais interrupções de energia deverão ser planejadas e comunicadas diretamente pelo instalador aos usuários atingidos, sempre com o conhecimento da Fiscalização.</w:t>
      </w:r>
    </w:p>
    <w:p w14:paraId="465AD61E" w14:textId="77777777" w:rsidR="00D36D79" w:rsidRPr="00A410EA" w:rsidRDefault="00D36D79" w:rsidP="0066454B">
      <w:pPr>
        <w:ind w:left="0" w:firstLine="426"/>
      </w:pPr>
      <w:r w:rsidRPr="00A410EA">
        <w:t>O local de trabalho deverá ser mantido permanentemente limpo, sem entulhos ou sobras, não aproveitáveis de material.</w:t>
      </w:r>
    </w:p>
    <w:p w14:paraId="25D513BE" w14:textId="77777777" w:rsidR="00D36D79" w:rsidRPr="00A410EA" w:rsidRDefault="00D36D79" w:rsidP="0066454B">
      <w:pPr>
        <w:ind w:left="0" w:firstLine="426"/>
      </w:pPr>
      <w:r w:rsidRPr="00A410EA">
        <w:t>Todas as tomadas de equipamentos de informática, eletrônicas ou de comunicação, serão aterradas pelo sistema de Terra Eletrônico.</w:t>
      </w:r>
    </w:p>
    <w:p w14:paraId="7A632780" w14:textId="77777777" w:rsidR="00D36D79" w:rsidRPr="00A410EA" w:rsidRDefault="00D36D79" w:rsidP="00D36D79">
      <w:pPr>
        <w:ind w:left="0"/>
      </w:pPr>
    </w:p>
    <w:p w14:paraId="48EF64A4" w14:textId="77777777" w:rsidR="00D36D79" w:rsidRPr="00A410EA" w:rsidRDefault="00C76B6F" w:rsidP="007D2883">
      <w:pPr>
        <w:pStyle w:val="Ttulo3"/>
      </w:pPr>
      <w:r w:rsidRPr="00A410EA">
        <w:t xml:space="preserve">    </w:t>
      </w:r>
      <w:bookmarkStart w:id="537" w:name="_Toc71970308"/>
      <w:bookmarkStart w:id="538" w:name="_Toc41496428"/>
      <w:r w:rsidRPr="00A410EA">
        <w:t>DESCRIÇÃO DO PROJETO – CONSIDERAÇÕES GERAIS</w:t>
      </w:r>
      <w:bookmarkEnd w:id="537"/>
      <w:bookmarkEnd w:id="538"/>
    </w:p>
    <w:p w14:paraId="22F4CD42" w14:textId="77777777" w:rsidR="00D36D79" w:rsidRPr="00A410EA" w:rsidRDefault="00D36D79" w:rsidP="00D36D79"/>
    <w:p w14:paraId="2473231D" w14:textId="77777777" w:rsidR="00D36D79" w:rsidRPr="00A410EA" w:rsidRDefault="00D36D79" w:rsidP="0066454B">
      <w:pPr>
        <w:ind w:left="0" w:firstLine="426"/>
      </w:pPr>
      <w:r w:rsidRPr="00A410EA">
        <w:t xml:space="preserve">Estas ESPECIFICAÇÕES são as instruções básicas para instalações de SISTEMA DE CABEAMENTO ESTRUTURADO em Fibra Óptica e UTP, nas dependências </w:t>
      </w:r>
      <w:r w:rsidR="00E85A2D">
        <w:t>da Maternidade</w:t>
      </w:r>
      <w:r>
        <w:t>.</w:t>
      </w:r>
      <w:r w:rsidRPr="00A410EA">
        <w:t xml:space="preserve"> Estas instruções são genéricas, contendo especificações abrangente</w:t>
      </w:r>
      <w:r w:rsidR="00E85A2D">
        <w:t>s sobre os produtos e serviços:</w:t>
      </w:r>
    </w:p>
    <w:p w14:paraId="7016C39C" w14:textId="77777777" w:rsidR="00D36D79" w:rsidRPr="00A410EA" w:rsidRDefault="00D36D79" w:rsidP="0066454B">
      <w:pPr>
        <w:ind w:left="0" w:firstLine="426"/>
      </w:pPr>
      <w:r w:rsidRPr="00A410EA">
        <w:t>As instalações de Cabeamento Estruturado estão divididas basicamente em cinco itens:</w:t>
      </w:r>
    </w:p>
    <w:p w14:paraId="345B1ABA" w14:textId="77777777" w:rsidR="00D36D79" w:rsidRPr="00A410EA" w:rsidRDefault="00D36D79" w:rsidP="00D36D79">
      <w:pPr>
        <w:spacing w:line="480" w:lineRule="auto"/>
      </w:pPr>
      <w:r w:rsidRPr="00A410EA">
        <w:t>1 - Ponto de tomadas;</w:t>
      </w:r>
    </w:p>
    <w:p w14:paraId="261D3082" w14:textId="77777777" w:rsidR="00D36D79" w:rsidRPr="00A410EA" w:rsidRDefault="00D36D79" w:rsidP="00D36D79">
      <w:pPr>
        <w:spacing w:line="480" w:lineRule="auto"/>
      </w:pPr>
      <w:r w:rsidRPr="00A410EA">
        <w:t>2 - Cabeamento horizontal;</w:t>
      </w:r>
    </w:p>
    <w:p w14:paraId="48DAA406" w14:textId="77777777" w:rsidR="00D36D79" w:rsidRPr="00A410EA" w:rsidRDefault="00D36D79" w:rsidP="00D36D79">
      <w:pPr>
        <w:spacing w:line="480" w:lineRule="auto"/>
      </w:pPr>
      <w:r w:rsidRPr="00A410EA">
        <w:t>3 - Cabeamento vertical;</w:t>
      </w:r>
    </w:p>
    <w:p w14:paraId="06D347E2" w14:textId="77777777" w:rsidR="00D36D79" w:rsidRPr="00A410EA" w:rsidRDefault="00D36D79" w:rsidP="00D36D79">
      <w:pPr>
        <w:spacing w:line="480" w:lineRule="auto"/>
      </w:pPr>
      <w:r w:rsidRPr="00A410EA">
        <w:t>4 - Painéis distribuidores;</w:t>
      </w:r>
    </w:p>
    <w:p w14:paraId="72796A70" w14:textId="77777777" w:rsidR="00D36D79" w:rsidRPr="00A410EA" w:rsidRDefault="00E85A2D" w:rsidP="00E85A2D">
      <w:pPr>
        <w:spacing w:line="480" w:lineRule="auto"/>
      </w:pPr>
      <w:r>
        <w:t>5 - Sala de equipamentos.</w:t>
      </w:r>
    </w:p>
    <w:p w14:paraId="36F53383" w14:textId="77777777" w:rsidR="00D36D79" w:rsidRPr="00A410EA" w:rsidRDefault="00E85A2D" w:rsidP="0066454B">
      <w:pPr>
        <w:ind w:left="0" w:firstLine="708"/>
      </w:pPr>
      <w:r>
        <w:t>A ti</w:t>
      </w:r>
      <w:r w:rsidR="00D36D79" w:rsidRPr="00A410EA">
        <w:t>pologia da rede física seguirá o padrão de uma rede em estrela.</w:t>
      </w:r>
    </w:p>
    <w:p w14:paraId="77C606EC" w14:textId="77777777" w:rsidR="00D36D79" w:rsidRPr="00A410EA" w:rsidRDefault="00D36D79" w:rsidP="0066454B">
      <w:pPr>
        <w:ind w:left="0" w:firstLine="708"/>
      </w:pPr>
      <w:r w:rsidRPr="00A410EA">
        <w:t>O sistema deve permitir transmissão de sinais na frequência de 100 MHz ou superior, podendo ser utilizado para transmissão de voz (telefonia), dados (redes de computadores) ou imagem (televisão), dentro das condições de infraestrutura física descritas nos próximos itens deste memorial.</w:t>
      </w:r>
    </w:p>
    <w:p w14:paraId="03047FE1" w14:textId="77777777" w:rsidR="00D36D79" w:rsidRDefault="00D36D79" w:rsidP="0066454B">
      <w:pPr>
        <w:ind w:left="0" w:firstLine="708"/>
      </w:pPr>
      <w:r w:rsidRPr="00A410EA">
        <w:t>Este descritivo define os procedimentos para a impla</w:t>
      </w:r>
      <w:r>
        <w:t>ntação de infraestrutura de cabos de comunicação, tubulação, caixas de passagem e distribuição, tomadas e painéis de conexão para um sistema Categoria 5 Enhanced. Este descritivo define, também, os procedimentos básicos para execução das instalações elétricas que acompanham o cabeamento de comunicação, quadros de distribuição e aterramento.</w:t>
      </w:r>
    </w:p>
    <w:p w14:paraId="5EAA7CD4" w14:textId="77777777" w:rsidR="00D36D79" w:rsidRDefault="00D36D79" w:rsidP="0066454B">
      <w:pPr>
        <w:ind w:left="0" w:firstLine="708"/>
      </w:pPr>
      <w:r>
        <w:t xml:space="preserve">Constam do fornecimento do sistema de cabeamento estruturado os seguintes itens: Tomada de comunicação RJ45, Cabos UTP e Fibra óptica, DIO, Painéis distribuidores (patch panels), Cordões (patch cords), Gabinetes e/ou Racks, </w:t>
      </w:r>
      <w:r w:rsidR="0028385F">
        <w:t>Infraestrutura</w:t>
      </w:r>
      <w:r>
        <w:t xml:space="preserve"> de dutos, Calhas, Caixas, Placas de saída, Suportes e Acessórios, Mão-de-obra de instalação, Certificação do sistema para Categoria 5 Enhanced, bem como serviços complementares conforme especificações do projeto e da fiscalização.</w:t>
      </w:r>
    </w:p>
    <w:p w14:paraId="4D83C3A8" w14:textId="77777777" w:rsidR="00D36D79" w:rsidRDefault="00D36D79" w:rsidP="0066454B">
      <w:pPr>
        <w:ind w:left="0" w:firstLine="708"/>
      </w:pPr>
      <w:r>
        <w:t>Não fazem parte destas especificações as definições de software.</w:t>
      </w:r>
    </w:p>
    <w:p w14:paraId="52F5F16D" w14:textId="77777777" w:rsidR="00D36D79" w:rsidRDefault="00D36D79" w:rsidP="00D36D79"/>
    <w:p w14:paraId="403BC3EE" w14:textId="77777777" w:rsidR="00D36D79" w:rsidRDefault="00D36D79" w:rsidP="0066454B">
      <w:pPr>
        <w:ind w:left="0" w:firstLine="426"/>
      </w:pPr>
      <w:r>
        <w:rPr>
          <w:b/>
        </w:rPr>
        <w:lastRenderedPageBreak/>
        <w:t>A Rede Estruturada deverá ser montada por empresa certificada, oferecendo ao final da instalação certificado de garantia de 15 anos.</w:t>
      </w:r>
    </w:p>
    <w:p w14:paraId="4FD8596D" w14:textId="77777777" w:rsidR="00D36D79" w:rsidRDefault="00D36D79" w:rsidP="00D36D79"/>
    <w:p w14:paraId="39EB8DE1" w14:textId="77777777" w:rsidR="00D36D79" w:rsidRPr="00A410EA" w:rsidRDefault="00C76B6F" w:rsidP="007D2883">
      <w:pPr>
        <w:pStyle w:val="Ttulo3"/>
      </w:pPr>
      <w:r>
        <w:t xml:space="preserve">   </w:t>
      </w:r>
      <w:bookmarkStart w:id="539" w:name="_Toc71970309"/>
      <w:bookmarkStart w:id="540" w:name="_Toc41496429"/>
      <w:r w:rsidRPr="00A410EA">
        <w:t>NORMAS</w:t>
      </w:r>
      <w:bookmarkEnd w:id="539"/>
      <w:bookmarkEnd w:id="540"/>
    </w:p>
    <w:p w14:paraId="1CAEBE11" w14:textId="77777777" w:rsidR="00D36D79" w:rsidRPr="00A410EA" w:rsidRDefault="00D36D79" w:rsidP="00D36D79"/>
    <w:p w14:paraId="76BE5708" w14:textId="77777777" w:rsidR="00D36D79" w:rsidRPr="00A410EA" w:rsidRDefault="00D36D79" w:rsidP="0066454B">
      <w:pPr>
        <w:ind w:left="0" w:firstLine="426"/>
      </w:pPr>
      <w:r w:rsidRPr="00A410EA">
        <w:t>Para os serviços de projeto e instalação de Cabeamento Estruturado, devem ser seguidas às normas abaixo, sendo obrigatórias as da ABNT:</w:t>
      </w:r>
    </w:p>
    <w:p w14:paraId="7F1DCB55" w14:textId="77777777" w:rsidR="00D36D79" w:rsidRPr="00A410EA" w:rsidRDefault="00D36D79" w:rsidP="00D36D79"/>
    <w:p w14:paraId="350E7EC8" w14:textId="77777777" w:rsidR="00D36D79" w:rsidRPr="00A410EA" w:rsidRDefault="00D36D79" w:rsidP="00D36D79">
      <w:r w:rsidRPr="00A410EA">
        <w:t>ABNT-NBR 14565: Procedimento básico para elaboração de projetos de cabeamento de telecomunicações para rede interna estruturada;</w:t>
      </w:r>
    </w:p>
    <w:p w14:paraId="08227EB9" w14:textId="77777777" w:rsidR="00D36D79" w:rsidRPr="00A410EA" w:rsidRDefault="00D36D79" w:rsidP="00D36D79">
      <w:pPr>
        <w:rPr>
          <w:lang w:val="en-US"/>
        </w:rPr>
      </w:pPr>
      <w:r w:rsidRPr="00A410EA">
        <w:rPr>
          <w:lang w:val="en-US"/>
        </w:rPr>
        <w:t xml:space="preserve">EIA/TIA 568A: </w:t>
      </w:r>
      <w:r w:rsidRPr="00A410EA">
        <w:rPr>
          <w:i/>
          <w:lang w:val="en-US"/>
        </w:rPr>
        <w:t>Commercial Building Telecommunications Wiring Standard;</w:t>
      </w:r>
    </w:p>
    <w:p w14:paraId="2E643E4C" w14:textId="77777777" w:rsidR="00D36D79" w:rsidRPr="00A410EA" w:rsidRDefault="00D36D79" w:rsidP="00D36D79">
      <w:pPr>
        <w:rPr>
          <w:lang w:val="en-US"/>
        </w:rPr>
      </w:pPr>
      <w:r w:rsidRPr="00A410EA">
        <w:rPr>
          <w:lang w:val="en-US"/>
        </w:rPr>
        <w:t xml:space="preserve">EIA/TIA 569: </w:t>
      </w:r>
      <w:r w:rsidRPr="00A410EA">
        <w:rPr>
          <w:i/>
          <w:lang w:val="en-US"/>
        </w:rPr>
        <w:t>Commercial Building Standard for Telecommunications Pathways and Spaces;</w:t>
      </w:r>
    </w:p>
    <w:p w14:paraId="56B6C133" w14:textId="77777777" w:rsidR="00D36D79" w:rsidRPr="00A410EA" w:rsidRDefault="00D36D79" w:rsidP="00D36D79">
      <w:pPr>
        <w:rPr>
          <w:lang w:val="en-US"/>
        </w:rPr>
      </w:pPr>
      <w:r w:rsidRPr="00A410EA">
        <w:rPr>
          <w:lang w:val="en-US"/>
        </w:rPr>
        <w:t xml:space="preserve">EIA/TIA 606: The Administration Standard for the Telecommunications Infrastructure of Commercial </w:t>
      </w:r>
      <w:r w:rsidR="0028385F" w:rsidRPr="00A410EA">
        <w:rPr>
          <w:lang w:val="en-US"/>
        </w:rPr>
        <w:t>Buildings</w:t>
      </w:r>
      <w:r w:rsidRPr="00A410EA">
        <w:rPr>
          <w:i/>
          <w:lang w:val="en-US"/>
        </w:rPr>
        <w:t>;</w:t>
      </w:r>
    </w:p>
    <w:p w14:paraId="3C1EA854" w14:textId="77777777" w:rsidR="00D36D79" w:rsidRPr="00A410EA" w:rsidRDefault="00D36D79" w:rsidP="00D36D79">
      <w:pPr>
        <w:rPr>
          <w:lang w:val="en-US"/>
        </w:rPr>
      </w:pPr>
      <w:r w:rsidRPr="00A410EA">
        <w:rPr>
          <w:lang w:val="en-US"/>
        </w:rPr>
        <w:t xml:space="preserve">EIA/TIA 607: </w:t>
      </w:r>
      <w:r w:rsidRPr="00A410EA">
        <w:rPr>
          <w:i/>
          <w:lang w:val="en-US"/>
        </w:rPr>
        <w:t>Commercial Building Grounding/Bonding Requirements;</w:t>
      </w:r>
    </w:p>
    <w:p w14:paraId="7F2C8072" w14:textId="77777777" w:rsidR="00D36D79" w:rsidRPr="00A410EA" w:rsidRDefault="00D36D79" w:rsidP="00D36D79">
      <w:r w:rsidRPr="00A410EA">
        <w:t>EIA/TIA BULLETIN TSB-67 e</w:t>
      </w:r>
    </w:p>
    <w:p w14:paraId="69487EC3" w14:textId="77777777" w:rsidR="00D36D79" w:rsidRPr="00A410EA" w:rsidRDefault="00D36D79" w:rsidP="00D36D79">
      <w:r w:rsidRPr="00A410EA">
        <w:t>Conjunto de Normas IEEE 802.</w:t>
      </w:r>
    </w:p>
    <w:p w14:paraId="1D33E7AB" w14:textId="77777777" w:rsidR="00D36D79" w:rsidRPr="00A410EA" w:rsidRDefault="00D36D79" w:rsidP="00D36D79"/>
    <w:p w14:paraId="6B4B4304" w14:textId="77777777" w:rsidR="00D36D79" w:rsidRPr="00A410EA" w:rsidRDefault="00C76B6F" w:rsidP="007D2883">
      <w:pPr>
        <w:pStyle w:val="Ttulo3"/>
      </w:pPr>
      <w:r w:rsidRPr="00A410EA">
        <w:t xml:space="preserve">   </w:t>
      </w:r>
      <w:bookmarkStart w:id="541" w:name="_Toc71970310"/>
      <w:bookmarkStart w:id="542" w:name="_Toc41496430"/>
      <w:r w:rsidRPr="00A410EA">
        <w:t>TOMADAS</w:t>
      </w:r>
      <w:bookmarkEnd w:id="541"/>
      <w:bookmarkEnd w:id="542"/>
    </w:p>
    <w:p w14:paraId="4156DDA0" w14:textId="77777777" w:rsidR="00D36D79" w:rsidRPr="00A410EA" w:rsidRDefault="00D36D79" w:rsidP="00D36D79"/>
    <w:p w14:paraId="3C810FA1" w14:textId="77777777" w:rsidR="00D36D79" w:rsidRPr="00A410EA" w:rsidRDefault="00D36D79" w:rsidP="0066454B">
      <w:pPr>
        <w:ind w:left="0" w:firstLine="426"/>
      </w:pPr>
      <w:r w:rsidRPr="00A410EA">
        <w:t>Os pontos de saída junto aos postos de trabalho terão tomadas modulares de 8(oito) vias, com contatos do tipo IDC na parte traseira e conector tipo RJ45 fêmea na parte frontal.</w:t>
      </w:r>
    </w:p>
    <w:p w14:paraId="3E41586C" w14:textId="77777777" w:rsidR="00E85A2D" w:rsidRDefault="00D36D79" w:rsidP="0066454B">
      <w:pPr>
        <w:ind w:left="0" w:firstLine="426"/>
      </w:pPr>
      <w:r w:rsidRPr="00A410EA">
        <w:t xml:space="preserve">Devem ter contatos de cobre-berílio, banhados a ouro na espessura mínima de 50 </w:t>
      </w:r>
      <w:r w:rsidR="0058382F" w:rsidRPr="00A410EA">
        <w:t>micropolegadas</w:t>
      </w:r>
      <w:r w:rsidRPr="00A410EA">
        <w:t xml:space="preserve"> e resistência de contato máxima de 23mΩ. Prevendo-se assim quaisquer </w:t>
      </w:r>
    </w:p>
    <w:p w14:paraId="6BEA0544" w14:textId="77777777" w:rsidR="00D36D79" w:rsidRPr="00A410EA" w:rsidRDefault="00D36D79" w:rsidP="0066454B">
      <w:pPr>
        <w:ind w:left="0" w:firstLine="426"/>
      </w:pPr>
      <w:r w:rsidRPr="00A410EA">
        <w:t>protocolos de transmissão estabelecidos pela norma ANSI/EIA/TIA 568A e NBR 14565 para Categoria 5 Enhanced.</w:t>
      </w:r>
    </w:p>
    <w:p w14:paraId="0BD90056" w14:textId="77777777" w:rsidR="00D36D79" w:rsidRPr="00A410EA" w:rsidRDefault="00D36D79" w:rsidP="0066454B">
      <w:pPr>
        <w:ind w:left="0" w:firstLine="426"/>
      </w:pPr>
      <w:r w:rsidRPr="00A410EA">
        <w:t>A conexão de cada terminal (estação) à tomada RJ45 deverá ser executada com a utilização de cordões com o uso de plugues machos RJ45 nas extremidades. Estes cordões (line cords) devem ser executados pelo fabricante dos produtos de cabeamento. Os cordões devem possuir comprimento 2,5 m, azul.</w:t>
      </w:r>
    </w:p>
    <w:p w14:paraId="1EEE95D2" w14:textId="77777777" w:rsidR="00D36D79" w:rsidRPr="00A410EA" w:rsidRDefault="00D36D79" w:rsidP="0066454B">
      <w:pPr>
        <w:ind w:left="0" w:firstLine="426"/>
      </w:pPr>
      <w:r w:rsidRPr="00A410EA">
        <w:t>No piso, as tomadas serão instaladas em caixas de dimensões apropriadas, retangulares.</w:t>
      </w:r>
    </w:p>
    <w:p w14:paraId="41F66411" w14:textId="77777777" w:rsidR="00D36D79" w:rsidRPr="00A410EA" w:rsidRDefault="00D36D79" w:rsidP="0066454B">
      <w:pPr>
        <w:ind w:left="0" w:firstLine="426"/>
      </w:pPr>
      <w:r w:rsidRPr="00A410EA">
        <w:t>Todas as tomadas deverão ser identificadas por etiquetas adequadas, em acrílico ou com proteção plástica para não permitir seu descoramento, em coerência com sua ligação e conforme numeração em projeto.</w:t>
      </w:r>
    </w:p>
    <w:p w14:paraId="2469C4A8" w14:textId="77777777" w:rsidR="00D36D79" w:rsidRPr="00A410EA" w:rsidRDefault="00D36D79" w:rsidP="00D36D79">
      <w:pPr>
        <w:ind w:left="0"/>
      </w:pPr>
    </w:p>
    <w:p w14:paraId="08AA2AC4" w14:textId="77777777" w:rsidR="00D36D79" w:rsidRPr="00A410EA" w:rsidRDefault="00C76B6F" w:rsidP="007D2883">
      <w:pPr>
        <w:pStyle w:val="Ttulo3"/>
      </w:pPr>
      <w:r w:rsidRPr="00A410EA">
        <w:t xml:space="preserve">      </w:t>
      </w:r>
      <w:bookmarkStart w:id="543" w:name="_Toc71970311"/>
      <w:bookmarkStart w:id="544" w:name="_Toc41496431"/>
      <w:r w:rsidRPr="00A410EA">
        <w:t>CABEAMENTO HORIZONTAL</w:t>
      </w:r>
      <w:bookmarkEnd w:id="543"/>
      <w:bookmarkEnd w:id="544"/>
    </w:p>
    <w:p w14:paraId="03374A7E" w14:textId="77777777" w:rsidR="00D36D79" w:rsidRPr="00A410EA" w:rsidRDefault="00D36D79" w:rsidP="00D36D79"/>
    <w:p w14:paraId="7B317A78" w14:textId="77777777" w:rsidR="00D36D79" w:rsidRPr="00A410EA" w:rsidRDefault="00D36D79" w:rsidP="0066454B">
      <w:pPr>
        <w:ind w:left="0" w:firstLine="426"/>
      </w:pPr>
      <w:r w:rsidRPr="00A410EA">
        <w:lastRenderedPageBreak/>
        <w:t>O cabeamento horizontal consiste na interligação entres as tomadas de saída de comunicação até respectiva porta do painel distribuidor.</w:t>
      </w:r>
    </w:p>
    <w:p w14:paraId="34343E5D" w14:textId="77777777" w:rsidR="00D36D79" w:rsidRPr="00A410EA" w:rsidRDefault="00D36D79" w:rsidP="0066454B">
      <w:pPr>
        <w:ind w:left="0" w:firstLine="426"/>
      </w:pPr>
      <w:r w:rsidRPr="00A410EA">
        <w:t xml:space="preserve">O cabeamento a ser instalado será lançado em caminhamento previamente </w:t>
      </w:r>
      <w:r w:rsidR="0028385F" w:rsidRPr="00A410EA">
        <w:t>demarcado</w:t>
      </w:r>
      <w:r w:rsidRPr="00A410EA">
        <w:t xml:space="preserve"> em desenho, encaminhados de forma a atender os pontos marcados conforme projeto. Constituir-se-á de cabos de pares trançados não blindados (UTP) de 4 pares, Categoria 5 Enhanced, capazes de transmitir dados a uma taxa mínima de 100 Mbps.</w:t>
      </w:r>
    </w:p>
    <w:p w14:paraId="53494E6D" w14:textId="77777777" w:rsidR="00D36D79" w:rsidRPr="00A410EA" w:rsidRDefault="00D36D79" w:rsidP="0066454B">
      <w:pPr>
        <w:ind w:left="0" w:firstLine="426"/>
      </w:pPr>
      <w:r w:rsidRPr="00A410EA">
        <w:t>O comprimento máximo de um cabo horizontal instalado entre o painel distribuidor e a tomada fêmea, instalada nas salas, deverá ser de 90 metros.</w:t>
      </w:r>
    </w:p>
    <w:p w14:paraId="3E5280DE" w14:textId="77777777" w:rsidR="00D36D79" w:rsidRPr="00A410EA" w:rsidRDefault="00D36D79" w:rsidP="0066454B">
      <w:pPr>
        <w:ind w:left="0" w:firstLine="426"/>
      </w:pPr>
      <w:r w:rsidRPr="00A410EA">
        <w:t>Os cabos não podem sofrer emendas, não devem ser estrangulados, torcidos ou prensados.</w:t>
      </w:r>
    </w:p>
    <w:p w14:paraId="7E26933F" w14:textId="77777777" w:rsidR="00D36D79" w:rsidRPr="00A410EA" w:rsidRDefault="00D36D79" w:rsidP="0066454B">
      <w:pPr>
        <w:ind w:left="0" w:firstLine="426"/>
      </w:pPr>
      <w:r w:rsidRPr="00A410EA">
        <w:t xml:space="preserve">Não deverá ser lançado cabo em </w:t>
      </w:r>
      <w:r w:rsidR="0028385F" w:rsidRPr="00A410EA">
        <w:t>infraestruturas</w:t>
      </w:r>
      <w:r w:rsidRPr="00A410EA">
        <w:t xml:space="preserve"> que apresentem elementos cortantes.</w:t>
      </w:r>
    </w:p>
    <w:p w14:paraId="28EBC67C" w14:textId="77777777" w:rsidR="00D36D79" w:rsidRPr="00A410EA" w:rsidRDefault="00D36D79" w:rsidP="0066454B">
      <w:pPr>
        <w:ind w:left="0" w:firstLine="426"/>
      </w:pPr>
      <w:r w:rsidRPr="00A410EA">
        <w:t>O cabo deve ter uma folga de 30cm nas caixas de tomadas.</w:t>
      </w:r>
    </w:p>
    <w:p w14:paraId="782A3A6A" w14:textId="77777777" w:rsidR="00D36D79" w:rsidRPr="00A410EA" w:rsidRDefault="00D36D79" w:rsidP="0066454B">
      <w:pPr>
        <w:ind w:left="0" w:firstLine="426"/>
      </w:pPr>
      <w:r w:rsidRPr="00A410EA">
        <w:t>Identificação dos cabos - ver projeto.</w:t>
      </w:r>
    </w:p>
    <w:p w14:paraId="070FFDA1" w14:textId="77777777" w:rsidR="00D36D79" w:rsidRPr="00A410EA" w:rsidRDefault="00D36D79" w:rsidP="00D36D79">
      <w:pPr>
        <w:ind w:left="0"/>
      </w:pPr>
    </w:p>
    <w:p w14:paraId="0B81CC8D" w14:textId="77777777" w:rsidR="00D36D79" w:rsidRPr="00A410EA" w:rsidRDefault="00C76B6F" w:rsidP="007D2883">
      <w:pPr>
        <w:pStyle w:val="Ttulo3"/>
      </w:pPr>
      <w:bookmarkStart w:id="545" w:name="_Toc71970312"/>
      <w:bookmarkStart w:id="546" w:name="_Toc41496432"/>
      <w:r w:rsidRPr="00A410EA">
        <w:t>CABEAMENTO VERTICAL (BACKBONE DE DADOS)</w:t>
      </w:r>
      <w:bookmarkEnd w:id="545"/>
      <w:bookmarkEnd w:id="546"/>
    </w:p>
    <w:p w14:paraId="0D910682" w14:textId="77777777" w:rsidR="00D36D79" w:rsidRPr="00A410EA" w:rsidRDefault="00D36D79" w:rsidP="00D36D79">
      <w:pPr>
        <w:rPr>
          <w:i/>
        </w:rPr>
      </w:pPr>
    </w:p>
    <w:p w14:paraId="0FB34F12" w14:textId="77777777" w:rsidR="00D36D79" w:rsidRPr="00A410EA" w:rsidRDefault="00D36D79" w:rsidP="0066454B">
      <w:pPr>
        <w:ind w:left="0" w:firstLine="426"/>
      </w:pPr>
      <w:r w:rsidRPr="00A410EA">
        <w:t>O cabeamento vertical define os cabos de ligação entre os diversos painéis distribuidores dos pavimentos (ou setores) até o painel distribuidor central.</w:t>
      </w:r>
    </w:p>
    <w:p w14:paraId="6CED0E99" w14:textId="77777777" w:rsidR="00D36D79" w:rsidRPr="00A410EA" w:rsidRDefault="00D36D79" w:rsidP="0066454B">
      <w:pPr>
        <w:ind w:left="0" w:firstLine="426"/>
      </w:pPr>
      <w:r w:rsidRPr="00A410EA">
        <w:t>O cabo de distribuição vertical será constituído de fibras ópticas, do tipo loose tube, com fibra de diâmetro 62,5/125 µm, para uso interno, retardante à chama.</w:t>
      </w:r>
    </w:p>
    <w:p w14:paraId="5D55F21A" w14:textId="77777777" w:rsidR="00D36D79" w:rsidRPr="00A410EA" w:rsidRDefault="00D36D79" w:rsidP="0066454B">
      <w:pPr>
        <w:ind w:left="0" w:firstLine="426"/>
      </w:pPr>
      <w:r w:rsidRPr="00A410EA">
        <w:t>O cabo óptico deve possuir 6 (seis) fibras ópticas.</w:t>
      </w:r>
    </w:p>
    <w:p w14:paraId="4535A64A" w14:textId="77777777" w:rsidR="00D36D79" w:rsidRPr="00A410EA" w:rsidRDefault="00D36D79" w:rsidP="0066454B">
      <w:pPr>
        <w:ind w:left="0" w:firstLine="426"/>
      </w:pPr>
      <w:r w:rsidRPr="00A410EA">
        <w:t>Ao término da instalação deve ser gerado um relatório de atenuação, para cada fibra, através de um OTDR.</w:t>
      </w:r>
    </w:p>
    <w:p w14:paraId="36392C5E" w14:textId="77777777" w:rsidR="00D36D79" w:rsidRPr="00A410EA" w:rsidRDefault="00D36D79" w:rsidP="0066454B">
      <w:pPr>
        <w:ind w:left="0" w:firstLine="426"/>
      </w:pPr>
      <w:r w:rsidRPr="00A410EA">
        <w:t>Na Sala de Telecomunicações será instalado um Rack para DIO de Fibra óptica, Patch Panels de Cabos Horizontais e verticais e Equipamentos de Comunicação de Dados.</w:t>
      </w:r>
    </w:p>
    <w:p w14:paraId="4A67D090" w14:textId="77777777" w:rsidR="00D36D79" w:rsidRPr="00A410EA" w:rsidRDefault="00D36D79" w:rsidP="0066454B">
      <w:pPr>
        <w:ind w:left="0" w:firstLine="426"/>
      </w:pPr>
      <w:r w:rsidRPr="00A410EA">
        <w:t>O cabo óptico deve ser lançado conforme relacionado abaixo:</w:t>
      </w:r>
    </w:p>
    <w:p w14:paraId="0BB909EB" w14:textId="77777777" w:rsidR="00D36D79" w:rsidRDefault="00D36D79" w:rsidP="0066454B">
      <w:pPr>
        <w:ind w:left="0" w:firstLine="426"/>
      </w:pPr>
      <w:r w:rsidRPr="00A410EA">
        <w:t xml:space="preserve">Todos os pavimentos, com exceção da cobertura, possuem compartimento de rack, onde todo o cabeamento deve ser </w:t>
      </w:r>
      <w:r w:rsidR="0028385F" w:rsidRPr="00A410EA">
        <w:t>instalado e distribuído</w:t>
      </w:r>
      <w:r w:rsidRPr="00A410EA">
        <w:t xml:space="preserve"> como indicado em projeto.</w:t>
      </w:r>
    </w:p>
    <w:p w14:paraId="54BE3B89" w14:textId="77777777" w:rsidR="00D36D79" w:rsidRDefault="00D36D79" w:rsidP="00D36D79"/>
    <w:p w14:paraId="20FED555" w14:textId="77777777" w:rsidR="00D36D79" w:rsidRDefault="00C76B6F" w:rsidP="007D2883">
      <w:pPr>
        <w:pStyle w:val="Ttulo3"/>
      </w:pPr>
      <w:r>
        <w:t xml:space="preserve">    </w:t>
      </w:r>
      <w:bookmarkStart w:id="547" w:name="_Toc71970313"/>
      <w:bookmarkStart w:id="548" w:name="_Toc41496433"/>
      <w:r>
        <w:t>CABEAMENTO VERTICAL (VOZ)</w:t>
      </w:r>
      <w:bookmarkEnd w:id="547"/>
      <w:bookmarkEnd w:id="548"/>
    </w:p>
    <w:p w14:paraId="6B4ADA32" w14:textId="77777777" w:rsidR="00D36D79" w:rsidRDefault="00D36D79" w:rsidP="00D36D79">
      <w:pPr>
        <w:rPr>
          <w:i/>
        </w:rPr>
      </w:pPr>
    </w:p>
    <w:p w14:paraId="31A19279" w14:textId="77777777" w:rsidR="00D36D79" w:rsidRDefault="00D36D79" w:rsidP="0066454B">
      <w:pPr>
        <w:ind w:left="0" w:firstLine="426"/>
      </w:pPr>
      <w:r>
        <w:t>O cabeamento vertical define os cabos de ligação entre os diversos painéis distribuidores dos pavimentos (ou setores) até o Distribuidor Geral (DG) no PTR.</w:t>
      </w:r>
    </w:p>
    <w:p w14:paraId="1E7CEB6C" w14:textId="77777777" w:rsidR="00D36D79" w:rsidRDefault="00D36D79" w:rsidP="0066454B">
      <w:pPr>
        <w:ind w:left="0" w:firstLine="426"/>
      </w:pPr>
      <w:r>
        <w:t>A distribuição vertical deve ser feita com cabo telefônico, do tipo CI, constituído de condutores de cobre eletrolítico e maciço, isolação em termoplástico reunido em pares, núcleo seco, protegido por uma capa de polietileno e bitola 0,50 mm.</w:t>
      </w:r>
    </w:p>
    <w:p w14:paraId="3960624E" w14:textId="77777777" w:rsidR="00D36D79" w:rsidRDefault="00D36D79" w:rsidP="0066454B">
      <w:pPr>
        <w:ind w:left="0" w:firstLine="426"/>
      </w:pPr>
      <w:r>
        <w:t>O cabo do tipo CI deve ser aplicado ao uso interno.</w:t>
      </w:r>
    </w:p>
    <w:p w14:paraId="41A81C88" w14:textId="77777777" w:rsidR="00D36D79" w:rsidRDefault="00D36D79" w:rsidP="0066454B">
      <w:pPr>
        <w:ind w:left="0" w:firstLine="426"/>
      </w:pPr>
      <w:r>
        <w:t>O cabo deve possuir 100 (cem) pares.</w:t>
      </w:r>
    </w:p>
    <w:p w14:paraId="695B7135" w14:textId="77777777" w:rsidR="00D36D79" w:rsidRDefault="00D36D79" w:rsidP="00D36D79">
      <w:pPr>
        <w:ind w:left="0"/>
      </w:pPr>
    </w:p>
    <w:p w14:paraId="7412FC5B" w14:textId="77777777" w:rsidR="00D36D79" w:rsidRDefault="00C76B6F" w:rsidP="007D2883">
      <w:pPr>
        <w:pStyle w:val="Ttulo3"/>
      </w:pPr>
      <w:r>
        <w:lastRenderedPageBreak/>
        <w:t xml:space="preserve">   </w:t>
      </w:r>
      <w:bookmarkStart w:id="549" w:name="_Toc71970314"/>
      <w:bookmarkStart w:id="550" w:name="_Toc41496434"/>
      <w:r>
        <w:t>DISTRIBUIDORES</w:t>
      </w:r>
      <w:bookmarkEnd w:id="549"/>
      <w:bookmarkEnd w:id="550"/>
    </w:p>
    <w:p w14:paraId="176823CD" w14:textId="77777777" w:rsidR="00D36D79" w:rsidRDefault="00D36D79" w:rsidP="00D36D79"/>
    <w:p w14:paraId="113222F4" w14:textId="77777777" w:rsidR="00D36D79" w:rsidRDefault="00D36D79" w:rsidP="0066454B">
      <w:pPr>
        <w:ind w:left="0" w:firstLine="426"/>
      </w:pPr>
      <w:r>
        <w:t>Para possibilitar a conexão dos cabos das tomadas de saída até os equipamentos ativos, serão instalados painéis distribuidores nas salas de Rack. A função destes painéis distribuidores é interligar o cabeamento horizontal ao cabeamento vertical, habilitando todos os pontos de saída aos distribuidores centrais.</w:t>
      </w:r>
    </w:p>
    <w:p w14:paraId="4B7395F3" w14:textId="77777777" w:rsidR="00D36D79" w:rsidRDefault="00D36D79" w:rsidP="0066454B">
      <w:pPr>
        <w:ind w:left="0" w:firstLine="426"/>
      </w:pPr>
      <w:r>
        <w:t>Cada painel distribuidor deverá ser do tipo “patch panel” com 24 módulos RJ45, Cat5e, conforme indicado nos diagramas esquemáticos apresentados em projeto específico.</w:t>
      </w:r>
    </w:p>
    <w:p w14:paraId="2C4C64AB" w14:textId="77777777" w:rsidR="00D36D79" w:rsidRDefault="00D36D79" w:rsidP="0066454B">
      <w:pPr>
        <w:ind w:left="0" w:firstLine="426"/>
      </w:pPr>
      <w:r>
        <w:t xml:space="preserve">No cabeamento horizontal os cabos vindos das tomadas devem chegar nas portas traseiras </w:t>
      </w:r>
      <w:r w:rsidR="0058382F">
        <w:t>dos patchs</w:t>
      </w:r>
      <w:r>
        <w:t xml:space="preserve"> panels. Tais cabos serão amarrados, formando um feixe, o qual deverá ser fixado à estrutura de suporte do rack.</w:t>
      </w:r>
    </w:p>
    <w:p w14:paraId="09BEC25A" w14:textId="77777777" w:rsidR="00D36D79" w:rsidRDefault="0058382F" w:rsidP="0066454B">
      <w:pPr>
        <w:ind w:left="0" w:firstLine="426"/>
      </w:pPr>
      <w:r>
        <w:t>Nos “patchs</w:t>
      </w:r>
      <w:r w:rsidR="00D36D79">
        <w:t xml:space="preserve"> panels” deverão ser colocadas etiqueta de identificação para cada porta.</w:t>
      </w:r>
    </w:p>
    <w:p w14:paraId="76329C15" w14:textId="77777777" w:rsidR="00D36D79" w:rsidRDefault="00D36D79" w:rsidP="0066454B">
      <w:pPr>
        <w:ind w:left="0" w:firstLine="426"/>
      </w:pPr>
      <w:r>
        <w:t>Os painéis de distribuição vertical serão alojados no rack (conforme projeto específico). Na sala de telecomunicações (Rack), serão também instalados os painéis para distribuição de cabeamento horizontal.</w:t>
      </w:r>
    </w:p>
    <w:p w14:paraId="0E9AC3F9" w14:textId="77777777" w:rsidR="00D36D79" w:rsidRDefault="00D36D79" w:rsidP="0066454B">
      <w:pPr>
        <w:ind w:left="0" w:firstLine="426"/>
      </w:pPr>
      <w:r>
        <w:t xml:space="preserve">Os painéis distribuidores deverão ser identificados por cores, conforme o seguinte código: </w:t>
      </w:r>
    </w:p>
    <w:p w14:paraId="625CE220" w14:textId="77777777" w:rsidR="00D36D79" w:rsidRDefault="0066454B" w:rsidP="005F2FA7">
      <w:pPr>
        <w:pStyle w:val="PargrafodaLista"/>
        <w:numPr>
          <w:ilvl w:val="0"/>
          <w:numId w:val="108"/>
        </w:numPr>
      </w:pPr>
      <w:r>
        <w:t>P</w:t>
      </w:r>
      <w:r w:rsidR="00D36D79">
        <w:t xml:space="preserve">ainel do cabeamento horizontal (estações): azul; </w:t>
      </w:r>
    </w:p>
    <w:p w14:paraId="205BC815" w14:textId="77777777" w:rsidR="00D36D79" w:rsidRDefault="0066454B" w:rsidP="005F2FA7">
      <w:pPr>
        <w:pStyle w:val="PargrafodaLista"/>
        <w:numPr>
          <w:ilvl w:val="0"/>
          <w:numId w:val="108"/>
        </w:numPr>
      </w:pPr>
      <w:r>
        <w:t>P</w:t>
      </w:r>
      <w:r w:rsidR="00D36D79">
        <w:t>ainel da telefonia: branco.</w:t>
      </w:r>
    </w:p>
    <w:p w14:paraId="7C179B07" w14:textId="77777777" w:rsidR="00D36D79" w:rsidRDefault="00D36D79" w:rsidP="00D36D79"/>
    <w:p w14:paraId="30A34DBC" w14:textId="77777777" w:rsidR="00D36D79" w:rsidRDefault="00D36D79" w:rsidP="0066454B">
      <w:pPr>
        <w:ind w:left="0" w:firstLine="708"/>
      </w:pPr>
      <w:r>
        <w:t>A conexão entre painéis azuis e painéis brancos deverá ser feita com cordões flexíveis categoria 5 Enhanced (patch cords), com conectores tipo RJ45 nas duas extremidades, na cor branca.</w:t>
      </w:r>
    </w:p>
    <w:p w14:paraId="03E9F83F" w14:textId="77777777" w:rsidR="00D36D79" w:rsidRDefault="00D36D79" w:rsidP="0066454B">
      <w:pPr>
        <w:ind w:left="0" w:firstLine="708"/>
      </w:pPr>
      <w:r>
        <w:t>A conexão entre painéis azuis e equipamentos deverá ser feita com cordões flexíveis categoria 5 Enhanced (patch cords), com conectores tipo RJ45 nas duas extremidades, na cor azul.</w:t>
      </w:r>
    </w:p>
    <w:p w14:paraId="41E53F49" w14:textId="77777777" w:rsidR="00D36D79" w:rsidRDefault="00D36D79" w:rsidP="0066454B">
      <w:pPr>
        <w:ind w:left="0" w:firstLine="708"/>
      </w:pPr>
      <w:r>
        <w:t>A CONTRATADA deverá fornecer as quantidades de patch cords conforme indicado no diagrama esquemático em projeto específico.</w:t>
      </w:r>
    </w:p>
    <w:p w14:paraId="12B9A86B" w14:textId="77777777" w:rsidR="00D36D79" w:rsidRDefault="00D36D79" w:rsidP="0066454B">
      <w:pPr>
        <w:ind w:left="0" w:firstLine="708"/>
      </w:pPr>
      <w:r>
        <w:t>Junto ao painel distribuidor central da sala de equipamentos deverá ser deixada cópia do projeto das instalações, “as built”, com a correta marcação e identificação de todos os pontos.</w:t>
      </w:r>
    </w:p>
    <w:p w14:paraId="777EBCA0" w14:textId="77777777" w:rsidR="00D36D79" w:rsidRDefault="00D36D79" w:rsidP="0066454B">
      <w:pPr>
        <w:ind w:left="0" w:firstLine="708"/>
      </w:pPr>
      <w:r>
        <w:t>Em cada painel distribuidor deve sempre ser instalado um conjunto de organizadores de cabos de réguas de anéis guia, para arranjo e coordenação dos cabos e cordões.</w:t>
      </w:r>
    </w:p>
    <w:p w14:paraId="54174953" w14:textId="77777777" w:rsidR="00D36D79" w:rsidRDefault="00D36D79" w:rsidP="0066454B">
      <w:pPr>
        <w:ind w:left="0" w:firstLine="426"/>
      </w:pPr>
      <w:r>
        <w:t>Os cordões flexíveis categoria 5e (patch cords), com conectores tipo RJ45 nas duas extremidades, devem ter no máximo 7 metros, para interligação entre os painéis distribuidores (patch panels) e equipamentos ativos. Já o cordão para interligar a tomada fêmea, instalada nas salas, ao microcomputador não deverá exceder aos 3 metros.</w:t>
      </w:r>
    </w:p>
    <w:p w14:paraId="1C64D118" w14:textId="77777777" w:rsidR="00D36D79" w:rsidRDefault="00D36D79" w:rsidP="00D36D79"/>
    <w:p w14:paraId="62B63453" w14:textId="77777777" w:rsidR="00D36D79" w:rsidRDefault="00C76B6F" w:rsidP="007D2883">
      <w:pPr>
        <w:pStyle w:val="Ttulo3"/>
      </w:pPr>
      <w:r>
        <w:t xml:space="preserve">  </w:t>
      </w:r>
      <w:bookmarkStart w:id="551" w:name="_Toc41496435"/>
      <w:bookmarkStart w:id="552" w:name="_Toc71970315"/>
      <w:r>
        <w:t>SALA DE EQUIPAMENTOS (SALA DE TELEFONIA)</w:t>
      </w:r>
      <w:bookmarkEnd w:id="551"/>
      <w:r>
        <w:t xml:space="preserve"> </w:t>
      </w:r>
      <w:bookmarkEnd w:id="552"/>
    </w:p>
    <w:p w14:paraId="03022D3F" w14:textId="77777777" w:rsidR="00D36D79" w:rsidRPr="001B4F43" w:rsidRDefault="00D36D79" w:rsidP="00D36D79"/>
    <w:p w14:paraId="058E7C3E" w14:textId="77777777" w:rsidR="00D36D79" w:rsidRDefault="00D36D79" w:rsidP="0066454B">
      <w:pPr>
        <w:ind w:left="0" w:firstLine="426"/>
      </w:pPr>
      <w:r>
        <w:lastRenderedPageBreak/>
        <w:t>Disposição dos Rack’s, conforme projeto. Sala de equipamentos (TC) onde estará o painel distribuidor central, o equipamento ativo de dados e eventual equipamento que venham a utilizar o cabeamento estruturado como base de comunicações.</w:t>
      </w:r>
    </w:p>
    <w:p w14:paraId="46410C66" w14:textId="77777777" w:rsidR="00D36D79" w:rsidRDefault="00D36D79" w:rsidP="00D36D79">
      <w:pPr>
        <w:ind w:left="0"/>
      </w:pPr>
    </w:p>
    <w:p w14:paraId="48858687" w14:textId="77777777" w:rsidR="00D36D79" w:rsidRDefault="00C76B6F" w:rsidP="007D2883">
      <w:pPr>
        <w:pStyle w:val="Ttulo3"/>
      </w:pPr>
      <w:bookmarkStart w:id="553" w:name="_Toc71970317"/>
      <w:bookmarkStart w:id="554" w:name="_Toc41496436"/>
      <w:r>
        <w:t>ELETROCALHAS, DISTRIBUIDORES E CAIXAS</w:t>
      </w:r>
      <w:bookmarkEnd w:id="553"/>
      <w:bookmarkEnd w:id="554"/>
    </w:p>
    <w:p w14:paraId="4586BFA9" w14:textId="77777777" w:rsidR="00D36D79" w:rsidRDefault="00D36D79" w:rsidP="0066454B">
      <w:pPr>
        <w:ind w:left="0" w:firstLine="426"/>
      </w:pPr>
      <w:r>
        <w:t>Os dutos com cabos de rede de comunicação serão exclusivos, não se admitindo passagem de cabos de energia ou de outras finalidades.</w:t>
      </w:r>
    </w:p>
    <w:p w14:paraId="5D738F55" w14:textId="77777777" w:rsidR="00D36D79" w:rsidRDefault="00D36D79" w:rsidP="0066454B">
      <w:pPr>
        <w:ind w:left="0" w:firstLine="426"/>
      </w:pPr>
      <w:r>
        <w:t>Recomenda-se a utilização de caixas de passagem para cabeamento de comunicação apenas em lances retos, dando-se preferência nas mudanças de direção à utilização de curvas longas com eletrodutos.</w:t>
      </w:r>
    </w:p>
    <w:p w14:paraId="354EA106" w14:textId="77777777" w:rsidR="00D36D79" w:rsidRDefault="00D36D79" w:rsidP="0066454B">
      <w:pPr>
        <w:ind w:left="0" w:firstLine="426"/>
      </w:pPr>
      <w:r>
        <w:t xml:space="preserve">Todas as </w:t>
      </w:r>
      <w:r w:rsidR="0028385F">
        <w:t>eletro calhas</w:t>
      </w:r>
      <w:r>
        <w:t>, canaletas, eletrodutos aparentes e caixas de passagem deverão ser pintadas com tinta adequada ao material, na cor a ser definida pela Fiscalização da EMUSA.</w:t>
      </w:r>
    </w:p>
    <w:p w14:paraId="2484214C" w14:textId="77777777" w:rsidR="00D36D79" w:rsidRDefault="00D36D79" w:rsidP="0066454B">
      <w:pPr>
        <w:ind w:left="0" w:firstLine="426"/>
      </w:pPr>
      <w:r>
        <w:t xml:space="preserve">Os materiais de </w:t>
      </w:r>
      <w:r w:rsidR="0028385F">
        <w:t>infraestrutura</w:t>
      </w:r>
      <w:r>
        <w:t xml:space="preserve"> devem ser do tipo especificada nos desenhos e planilha de materiais.</w:t>
      </w:r>
    </w:p>
    <w:p w14:paraId="7BFE2A56" w14:textId="77777777" w:rsidR="00D36D79" w:rsidRDefault="00D36D79" w:rsidP="0066454B">
      <w:pPr>
        <w:ind w:left="0" w:firstLine="426"/>
      </w:pPr>
      <w:r>
        <w:t xml:space="preserve">A entrada dos cabos ópticos nos andares deverá ser através da </w:t>
      </w:r>
      <w:r w:rsidR="0028385F">
        <w:t>infraestrutura</w:t>
      </w:r>
      <w:r>
        <w:t xml:space="preserve"> de </w:t>
      </w:r>
      <w:r w:rsidR="0028385F">
        <w:t>eletro calhas</w:t>
      </w:r>
      <w:r>
        <w:t>.</w:t>
      </w:r>
    </w:p>
    <w:p w14:paraId="60AB1B41" w14:textId="77777777" w:rsidR="00D36D79" w:rsidRDefault="00D36D79" w:rsidP="00D36D79"/>
    <w:p w14:paraId="1F4169C0" w14:textId="77777777" w:rsidR="00D36D79" w:rsidRDefault="00C76B6F" w:rsidP="007D2883">
      <w:pPr>
        <w:pStyle w:val="Ttulo3"/>
      </w:pPr>
      <w:bookmarkStart w:id="555" w:name="_Toc71970318"/>
      <w:bookmarkStart w:id="556" w:name="_Toc41496437"/>
      <w:r>
        <w:t>ADMINISTRAÇÃO E DOCUMENTAÇÃO</w:t>
      </w:r>
      <w:bookmarkEnd w:id="555"/>
      <w:r>
        <w:t xml:space="preserve"> / BILHETERIA</w:t>
      </w:r>
      <w:bookmarkEnd w:id="556"/>
      <w:r>
        <w:t xml:space="preserve"> </w:t>
      </w:r>
    </w:p>
    <w:p w14:paraId="2B82BC20" w14:textId="77777777" w:rsidR="00D36D79" w:rsidRDefault="00D36D79" w:rsidP="00D36D79"/>
    <w:p w14:paraId="5177D524" w14:textId="77777777" w:rsidR="00D36D79" w:rsidRDefault="00D36D79" w:rsidP="0066454B">
      <w:pPr>
        <w:pStyle w:val="Recuodecorpodetexto2"/>
        <w:ind w:left="0" w:firstLine="426"/>
      </w:pPr>
      <w:r>
        <w:t xml:space="preserve">A identificação dos pontos no interior do pavimento e </w:t>
      </w:r>
      <w:r w:rsidR="0058382F">
        <w:t>nos patchs</w:t>
      </w:r>
      <w:r>
        <w:t xml:space="preserve"> panels, seguirá a seguinte nomenclatura: x y nn, onde x indica o número Rack, y a letra do patch panel e nn indica o número da porta no patch panel.</w:t>
      </w:r>
    </w:p>
    <w:p w14:paraId="7D38A4C9" w14:textId="77777777" w:rsidR="00D36D79" w:rsidRDefault="00D36D79" w:rsidP="0066454B">
      <w:pPr>
        <w:pStyle w:val="Recuodecorpodetexto2"/>
        <w:ind w:left="0" w:firstLine="426"/>
      </w:pPr>
      <w:r>
        <w:t>A CONTRATADA deverá, ao final da obra, apresentar uma planilha com a afetação dos pontos e um “as-built”, da instalação.</w:t>
      </w:r>
    </w:p>
    <w:p w14:paraId="0116A3A4" w14:textId="77777777" w:rsidR="00D36D79" w:rsidRDefault="00D36D79" w:rsidP="0066454B">
      <w:pPr>
        <w:ind w:left="0" w:firstLine="426"/>
      </w:pPr>
      <w:r>
        <w:t xml:space="preserve">A documentação do cabeamento da Rede de Dados deverá ser feita de acordo com as normas descritas no Caderno de Procedimentos para Desenhos no Sistema CAD –, indicando a seu caminho, as divisões das salas, com nome setor e a numeração dos pontos de rede. </w:t>
      </w:r>
    </w:p>
    <w:p w14:paraId="5C907E5A" w14:textId="77777777" w:rsidR="00D36D79" w:rsidRDefault="00D36D79" w:rsidP="00D36D79">
      <w:pPr>
        <w:ind w:left="0"/>
      </w:pPr>
    </w:p>
    <w:p w14:paraId="2E4C303E" w14:textId="77777777" w:rsidR="00D36D79" w:rsidRDefault="00C76B6F" w:rsidP="007D2883">
      <w:pPr>
        <w:pStyle w:val="Ttulo3"/>
      </w:pPr>
      <w:bookmarkStart w:id="557" w:name="_Toc71970319"/>
      <w:bookmarkStart w:id="558" w:name="_Toc41496438"/>
      <w:r>
        <w:t>GARANTIA TÉCNICA DOS SERVIÇOS</w:t>
      </w:r>
      <w:bookmarkEnd w:id="557"/>
      <w:bookmarkEnd w:id="558"/>
    </w:p>
    <w:p w14:paraId="3BE38EE5" w14:textId="77777777" w:rsidR="00D36D79" w:rsidRDefault="00D36D79" w:rsidP="00D36D79">
      <w:pPr>
        <w:ind w:left="0"/>
      </w:pPr>
    </w:p>
    <w:p w14:paraId="23EDAEE6" w14:textId="77777777" w:rsidR="00D36D79" w:rsidRDefault="00D36D79" w:rsidP="0066454B">
      <w:pPr>
        <w:ind w:left="0" w:firstLine="426"/>
      </w:pPr>
      <w:r>
        <w:t>O período de garantia será iniciado somente após o aceite técnico do CONTRATANTE.</w:t>
      </w:r>
    </w:p>
    <w:p w14:paraId="705B80DF" w14:textId="77777777" w:rsidR="00D36D79" w:rsidRDefault="00D36D79" w:rsidP="00D36D79"/>
    <w:p w14:paraId="016BEA9E" w14:textId="77777777" w:rsidR="00D36D79" w:rsidRDefault="00D36D79" w:rsidP="0066454B">
      <w:pPr>
        <w:ind w:left="0" w:firstLine="426"/>
        <w:rPr>
          <w:b/>
        </w:rPr>
      </w:pPr>
      <w:r>
        <w:rPr>
          <w:b/>
        </w:rPr>
        <w:t>A Rede Estruturada deverá ser montada por empresa certificada, oferecendo ao final da instalação certificado de garantia de 15 anos.</w:t>
      </w:r>
    </w:p>
    <w:p w14:paraId="24146FC4" w14:textId="77777777" w:rsidR="00D36D79" w:rsidRDefault="00D36D79" w:rsidP="00D36D79"/>
    <w:p w14:paraId="3F1066CE" w14:textId="77777777" w:rsidR="00D36D79" w:rsidRDefault="00C76B6F" w:rsidP="007D2883">
      <w:pPr>
        <w:pStyle w:val="Ttulo3"/>
      </w:pPr>
      <w:bookmarkStart w:id="559" w:name="_Toc71970320"/>
      <w:bookmarkStart w:id="560" w:name="_Toc41496439"/>
      <w:r>
        <w:t>CERTIFICAÇÃO</w:t>
      </w:r>
      <w:bookmarkEnd w:id="559"/>
      <w:bookmarkEnd w:id="560"/>
    </w:p>
    <w:p w14:paraId="7344BF71" w14:textId="77777777" w:rsidR="00D36D79" w:rsidRDefault="00D36D79" w:rsidP="0066454B">
      <w:pPr>
        <w:ind w:left="0" w:firstLine="426"/>
      </w:pPr>
      <w:r>
        <w:t xml:space="preserve">A CONTRATADA, antes do recebimento da obra pela Prefeitura Municipal de Niterói, deverá proceder aos testes de performance de todo o cabeamento (certificação), com vistas à </w:t>
      </w:r>
      <w:r>
        <w:lastRenderedPageBreak/>
        <w:t>comprovação da conformidade com a norma EIA/TIA 568 e EIA/TSB-67: Continuidade, Polaridade; Identificação; Curto-circuito; Comprimento; Impedância; Capacitância; Atenuação; NEXT (Near End Cross Talk – diafonia); ACR (Attenuation Crosstalk Ratio); Loop Resistence; PS-NEXT (Powersum Next); FEXT (Far End Crosstalk); ELFEXT (Equal Level Far End Crosstalk); PS-ELFEXT (Powersum Equal Level Far End Crosstalk).</w:t>
      </w:r>
    </w:p>
    <w:p w14:paraId="2F71490A" w14:textId="77777777" w:rsidR="00D36D79" w:rsidRDefault="00D36D79" w:rsidP="0066454B">
      <w:pPr>
        <w:ind w:left="0" w:firstLine="426"/>
      </w:pPr>
      <w:r>
        <w:t xml:space="preserve">Para isso deverá ser utilizado testador de cabos UTP Categoria 5e – </w:t>
      </w:r>
      <w:r>
        <w:rPr>
          <w:i/>
        </w:rPr>
        <w:t>SCANNER</w:t>
      </w:r>
      <w:r>
        <w:t>, nível 2 (100MHz), conforme norma EIA/TSB-67.</w:t>
      </w:r>
    </w:p>
    <w:p w14:paraId="280BC932" w14:textId="77777777" w:rsidR="00D36D79" w:rsidRDefault="00D36D79" w:rsidP="00D36D79">
      <w:r>
        <w:t>A CONTRATADA deve apresentar os relatórios gerados pelo aparelho, datados (coincidente com a data do teste) e rubricados pelo Responsável Técnico da obra.</w:t>
      </w:r>
    </w:p>
    <w:p w14:paraId="67323E5B" w14:textId="77777777" w:rsidR="00D36D79" w:rsidRDefault="00D36D79" w:rsidP="00D36D79"/>
    <w:p w14:paraId="0D8F15EF" w14:textId="77777777" w:rsidR="00D36D79" w:rsidRDefault="00D36D79" w:rsidP="00D36D79">
      <w:pPr>
        <w:rPr>
          <w:b/>
        </w:rPr>
      </w:pPr>
      <w:r>
        <w:rPr>
          <w:b/>
        </w:rPr>
        <w:t>Não serão aceitos testes por amostragem.</w:t>
      </w:r>
    </w:p>
    <w:p w14:paraId="45492261" w14:textId="77777777" w:rsidR="00D36D79" w:rsidRDefault="00D36D79" w:rsidP="00D36D79"/>
    <w:p w14:paraId="21B8B1B1" w14:textId="77777777" w:rsidR="00D36D79" w:rsidRDefault="00C76B6F" w:rsidP="007D2883">
      <w:pPr>
        <w:pStyle w:val="Ttulo3"/>
      </w:pPr>
      <w:bookmarkStart w:id="561" w:name="_Toc71970321"/>
      <w:bookmarkStart w:id="562" w:name="_Toc41496440"/>
      <w:r>
        <w:t>ATERRAMENTO</w:t>
      </w:r>
      <w:bookmarkEnd w:id="561"/>
      <w:bookmarkEnd w:id="562"/>
    </w:p>
    <w:p w14:paraId="45858D98" w14:textId="77777777" w:rsidR="00D36D79" w:rsidRDefault="00D36D79" w:rsidP="00D36D79">
      <w:pPr>
        <w:pStyle w:val="Recuodecorpodetexto2"/>
      </w:pPr>
      <w:r>
        <w:t xml:space="preserve">As malhas de aterramento (para energia, </w:t>
      </w:r>
      <w:r w:rsidR="0028385F">
        <w:t>para-raios</w:t>
      </w:r>
      <w:r>
        <w:t>, telefonia), devem ser integradas em um único sistema. Deve ser introduzida barra de terra geral (barra equipotencial) no Quadro de Distribuição, de onde será derivada a barra de terra de telecomunicações.</w:t>
      </w:r>
    </w:p>
    <w:p w14:paraId="2F95E633" w14:textId="77777777" w:rsidR="00D36D79" w:rsidRDefault="00D36D79" w:rsidP="00D36D79">
      <w:r>
        <w:t>Os barramentos de terra dos quadros deverão ser isolados da carcaça através de isoladores epóxi.</w:t>
      </w:r>
    </w:p>
    <w:p w14:paraId="24ACEE2C" w14:textId="77777777" w:rsidR="00D36D79" w:rsidRDefault="00D36D79" w:rsidP="00D36D79">
      <w:r>
        <w:t xml:space="preserve">Deverão ser aterradas todas as carcaças metálicas: rack, </w:t>
      </w:r>
      <w:r w:rsidR="0028385F">
        <w:t>eletro calhas</w:t>
      </w:r>
      <w:r>
        <w:t>, caixas, etc.</w:t>
      </w:r>
    </w:p>
    <w:p w14:paraId="1939D7F1" w14:textId="77777777" w:rsidR="00D36D79" w:rsidRDefault="00D36D79" w:rsidP="00D36D79">
      <w:r>
        <w:t xml:space="preserve">Deverá ser realizada medição do valor da resistência de terra, sendo emitido relatório para a </w:t>
      </w:r>
      <w:bookmarkStart w:id="563" w:name="_Hlk531797655"/>
      <w:r>
        <w:t>Fiscalização da EMUSA</w:t>
      </w:r>
      <w:bookmarkEnd w:id="563"/>
      <w:r>
        <w:t>.</w:t>
      </w:r>
    </w:p>
    <w:p w14:paraId="5B1DF6BD" w14:textId="77777777" w:rsidR="00D36D79" w:rsidRDefault="00D36D79" w:rsidP="00D36D79">
      <w:r>
        <w:t>Deve-se verificar a corrente circulante pelo cabo de terra do quadro de energia com miliamperímetro, admitindo-se o máximo de 100mA (dependência de pequeno porte) ou 200mA (dependências de médio e grande porte). Nos casos em que a corrente é superior a estes valores, as instalações em geral devem ser verificadas e corrigidas as falhas.</w:t>
      </w:r>
    </w:p>
    <w:p w14:paraId="278FA7B9" w14:textId="77777777" w:rsidR="00D36D79" w:rsidRDefault="00D36D79" w:rsidP="00D36D79">
      <w:pPr>
        <w:ind w:left="0"/>
      </w:pPr>
    </w:p>
    <w:p w14:paraId="4D222FBC" w14:textId="77777777" w:rsidR="00D36D79" w:rsidRDefault="00C76B6F" w:rsidP="007D2883">
      <w:pPr>
        <w:pStyle w:val="Ttulo3"/>
      </w:pPr>
      <w:bookmarkStart w:id="564" w:name="_Toc71970322"/>
      <w:bookmarkStart w:id="565" w:name="_Toc41496441"/>
      <w:r>
        <w:t>CONSIDERAÇÕES GERAIS</w:t>
      </w:r>
      <w:bookmarkEnd w:id="564"/>
      <w:bookmarkEnd w:id="565"/>
    </w:p>
    <w:p w14:paraId="338E1CBC" w14:textId="77777777" w:rsidR="00D36D79" w:rsidRDefault="00D36D79" w:rsidP="00D36D79"/>
    <w:p w14:paraId="6DF11F2D" w14:textId="77777777" w:rsidR="00D36D79" w:rsidRDefault="00D36D79" w:rsidP="0066454B">
      <w:pPr>
        <w:ind w:left="0" w:firstLine="426"/>
      </w:pPr>
      <w:r>
        <w:t xml:space="preserve">Todos os materiais do cabeamento estruturado especificado devem ser de Categoria 5 Enhanced. No final da instalação a </w:t>
      </w:r>
      <w:r>
        <w:rPr>
          <w:caps/>
        </w:rPr>
        <w:t>Contratada</w:t>
      </w:r>
      <w:r>
        <w:t xml:space="preserve"> deverá providenciar a certificação do cabeamento para Categoria 5 Enhanced, utilizando equipamento de teste apropriado.</w:t>
      </w:r>
    </w:p>
    <w:p w14:paraId="5645FB1B" w14:textId="77777777" w:rsidR="00D36D79" w:rsidRDefault="00D36D79" w:rsidP="0066454B">
      <w:pPr>
        <w:ind w:left="0" w:firstLine="426"/>
      </w:pPr>
      <w:r>
        <w:t>Será efetuada pela CONTRATADA uma verificação final das instalações de cabeamento estruturado.</w:t>
      </w:r>
    </w:p>
    <w:p w14:paraId="55BF1B17" w14:textId="77777777" w:rsidR="00D36D79" w:rsidRDefault="00D36D79" w:rsidP="0066454B">
      <w:pPr>
        <w:ind w:left="0" w:firstLine="426"/>
      </w:pPr>
      <w:r>
        <w:t>Os condutores de proteção (terra) serão independentes para cada circuito, oriundos do barramento de terra do quadro de distribuição do pavimento, ou único desde que a bitola do cabo seja dimensionada dentro da norma de baixa tensão e apresentado os cálculos a Fiscalização da EMUSA da obra.</w:t>
      </w:r>
    </w:p>
    <w:p w14:paraId="1F7F2ADB" w14:textId="77777777" w:rsidR="00D36D79" w:rsidRDefault="00D36D79" w:rsidP="0066454B">
      <w:pPr>
        <w:ind w:left="0" w:firstLine="426"/>
      </w:pPr>
      <w:r>
        <w:lastRenderedPageBreak/>
        <w:t>Todos os cabos de comunicação serão identificados com anilhas plásticas em ambas as extremidades, conforme numeração dada em projeto específico.</w:t>
      </w:r>
    </w:p>
    <w:p w14:paraId="6C9BE3CE" w14:textId="77777777" w:rsidR="00D36D79" w:rsidRDefault="00D36D79" w:rsidP="0066454B">
      <w:pPr>
        <w:ind w:left="0" w:firstLine="426"/>
      </w:pPr>
      <w:r>
        <w:t xml:space="preserve">Todo o cabeamento no interior de </w:t>
      </w:r>
      <w:r w:rsidR="0028385F">
        <w:t xml:space="preserve">eletro </w:t>
      </w:r>
      <w:r w:rsidR="0058382F">
        <w:t>calhas deverão</w:t>
      </w:r>
      <w:r>
        <w:t xml:space="preserve"> ser organizado e “chicoteado” com velcro.</w:t>
      </w:r>
    </w:p>
    <w:p w14:paraId="337F4448" w14:textId="77777777" w:rsidR="00D36D79" w:rsidRDefault="00D36D79" w:rsidP="0066454B">
      <w:pPr>
        <w:ind w:left="0" w:firstLine="426"/>
      </w:pPr>
      <w:r>
        <w:t>A CONTRATADA deixará à disposição da Prefeitura Municipal de Niterói, durante implantação dos equipamentos ativos da sala de equipamentos, um técnico de sua equipe de montagem.</w:t>
      </w:r>
    </w:p>
    <w:p w14:paraId="346B4E1B" w14:textId="77777777" w:rsidR="00D36D79" w:rsidRDefault="00D36D79" w:rsidP="0066454B">
      <w:pPr>
        <w:ind w:left="0" w:firstLine="426"/>
      </w:pPr>
      <w:r>
        <w:t>Todas as caixas deverão ter as rebarbas removidas e serem dotadas de buchas e arruelas na conexão com os eletrodutos.</w:t>
      </w:r>
    </w:p>
    <w:p w14:paraId="13A03462" w14:textId="77777777" w:rsidR="00D36D79" w:rsidRDefault="00D36D79" w:rsidP="0066454B">
      <w:pPr>
        <w:ind w:left="0" w:firstLine="426"/>
      </w:pPr>
      <w:r>
        <w:t>Todos os pisos, paredes, forros e partes da edificação que sofrerem danos, deverão ser restaurados conforme o material original utilizado.</w:t>
      </w:r>
    </w:p>
    <w:p w14:paraId="04064D86" w14:textId="77777777" w:rsidR="00D36D79" w:rsidRDefault="00D36D79" w:rsidP="0066454B">
      <w:pPr>
        <w:ind w:left="0" w:firstLine="426"/>
      </w:pPr>
      <w:r>
        <w:t xml:space="preserve">O Instalador executará os trabalhos complementares ou correlatos da instalação do cabeamento estruturado, tais como: rasgos e recomposições em alvenarias, forros falsos, pisos, plataformas, </w:t>
      </w:r>
      <w:r w:rsidR="00C4070C">
        <w:t>etc.</w:t>
      </w:r>
      <w:r>
        <w:t>, bem como arremates decorrentes das instalações elétricas e de comunicações, assim como remanejamento e instalações provisórias, de modo a compatibilizar sua conveniência temporária com novas instalações da rede local.</w:t>
      </w:r>
    </w:p>
    <w:p w14:paraId="00D8D0D2" w14:textId="77777777" w:rsidR="00D36D79" w:rsidRDefault="00D36D79" w:rsidP="0066454B">
      <w:pPr>
        <w:ind w:left="0" w:firstLine="426"/>
      </w:pPr>
      <w:r>
        <w:t>Ao final das instalações toda a planta do projeto deve ser atualizada e fornecida o projeto “as-built” em arquivo eletrônico conforme padrão Prefeitura Municipal de Niterói.</w:t>
      </w:r>
    </w:p>
    <w:p w14:paraId="18CFB22D" w14:textId="77777777" w:rsidR="00D36D79" w:rsidRDefault="00D36D79" w:rsidP="0066454B">
      <w:pPr>
        <w:ind w:left="0" w:firstLine="426"/>
      </w:pPr>
      <w:r>
        <w:t>Todos os componentes metálicos não ativos do sistema deverão ser aterrados a partir das barras de terra do sistema.</w:t>
      </w:r>
    </w:p>
    <w:p w14:paraId="72F3306D" w14:textId="77777777" w:rsidR="00D36D79" w:rsidRDefault="00D36D79" w:rsidP="0066454B">
      <w:pPr>
        <w:ind w:left="0" w:firstLine="426"/>
      </w:pPr>
      <w:r>
        <w:t>Os cabos de comunicação não devem fazer curvas com raios inferiores a 4 vezes o seu diâmetro, e não devem sofrer esforços maiores que 11 kgf.</w:t>
      </w:r>
    </w:p>
    <w:p w14:paraId="7695C742" w14:textId="77777777" w:rsidR="00D36D79" w:rsidRDefault="00D36D79" w:rsidP="00D36D79">
      <w:pPr>
        <w:ind w:left="0"/>
        <w:rPr>
          <w:b/>
        </w:rPr>
      </w:pPr>
    </w:p>
    <w:p w14:paraId="6B0A28BC" w14:textId="77777777" w:rsidR="00D36D79" w:rsidRPr="00A410EA" w:rsidRDefault="00C76B6F" w:rsidP="007D2883">
      <w:pPr>
        <w:pStyle w:val="Ttulo3"/>
      </w:pPr>
      <w:bookmarkStart w:id="566" w:name="_Toc71970323"/>
      <w:bookmarkStart w:id="567" w:name="_Toc41496442"/>
      <w:r w:rsidRPr="00A410EA">
        <w:t>ESPECIFICAÇÃO TÉCNICA DOS MATERIAIS</w:t>
      </w:r>
      <w:bookmarkEnd w:id="566"/>
      <w:bookmarkEnd w:id="567"/>
    </w:p>
    <w:p w14:paraId="7FC99493" w14:textId="77777777" w:rsidR="00D36D79" w:rsidRPr="00A410EA" w:rsidRDefault="00D36D79" w:rsidP="00D36D79"/>
    <w:p w14:paraId="7355DB56" w14:textId="77777777" w:rsidR="00D36D79" w:rsidRPr="00A410EA" w:rsidRDefault="00D36D79" w:rsidP="005F2FA7">
      <w:pPr>
        <w:numPr>
          <w:ilvl w:val="0"/>
          <w:numId w:val="30"/>
        </w:numPr>
        <w:ind w:left="1069"/>
      </w:pPr>
      <w:r w:rsidRPr="00A410EA">
        <w:rPr>
          <w:b/>
        </w:rPr>
        <w:t>PRODUTO:</w:t>
      </w:r>
      <w:r w:rsidRPr="00A410EA">
        <w:t xml:space="preserve"> Gabinete 19” - 44U Aberto</w:t>
      </w:r>
    </w:p>
    <w:p w14:paraId="3FCC6FE6" w14:textId="77777777" w:rsidR="00D36D79" w:rsidRPr="00A410EA" w:rsidRDefault="00D36D79" w:rsidP="00D36D79">
      <w:pPr>
        <w:ind w:left="0"/>
        <w:rPr>
          <w:b/>
        </w:rPr>
      </w:pPr>
    </w:p>
    <w:p w14:paraId="20ED958F" w14:textId="77777777" w:rsidR="00D36D79" w:rsidRPr="00A410EA" w:rsidRDefault="00D36D79" w:rsidP="0066454B">
      <w:pPr>
        <w:ind w:left="0" w:firstLine="708"/>
      </w:pPr>
      <w:r w:rsidRPr="00A410EA">
        <w:rPr>
          <w:b/>
        </w:rPr>
        <w:t>Tipo:</w:t>
      </w:r>
      <w:r w:rsidRPr="00A410EA">
        <w:t xml:space="preserve"> Gabinete com estrutura 19” – 44U, com Th 4000, altura indicada, com régua de 6 tomadas 2P+T (mínimo) 15A, kit porca gaiola e parafuso, organizador de cabos </w:t>
      </w:r>
      <w:r w:rsidR="0028385F" w:rsidRPr="00A410EA">
        <w:t>laterais</w:t>
      </w:r>
      <w:r w:rsidRPr="00A410EA">
        <w:t xml:space="preserve"> (dois lados) com portas ou tampas, organizador superior, duas bandejas fixa, rodízios ou base soleira com pés ajustáveis.</w:t>
      </w:r>
    </w:p>
    <w:p w14:paraId="558F61F8" w14:textId="77777777" w:rsidR="00D36D79" w:rsidRPr="00A410EA" w:rsidRDefault="00D36D79" w:rsidP="0066454B">
      <w:pPr>
        <w:ind w:left="0" w:firstLine="708"/>
      </w:pPr>
      <w:r w:rsidRPr="00A410EA">
        <w:rPr>
          <w:b/>
        </w:rPr>
        <w:t>Aplicação:</w:t>
      </w:r>
      <w:r w:rsidRPr="00A410EA">
        <w:t xml:space="preserve"> Para colocação de equipamentos ativos, DIO e painéis distribuidores (patch panels).</w:t>
      </w:r>
    </w:p>
    <w:p w14:paraId="78AE4AD2" w14:textId="77777777" w:rsidR="00D36D79" w:rsidRPr="00A410EA" w:rsidRDefault="00D36D79" w:rsidP="00D36D79">
      <w:pPr>
        <w:pStyle w:val="Cabealho"/>
        <w:tabs>
          <w:tab w:val="clear" w:pos="4419"/>
          <w:tab w:val="clear" w:pos="8838"/>
        </w:tabs>
        <w:ind w:left="0"/>
      </w:pPr>
    </w:p>
    <w:p w14:paraId="5179516D" w14:textId="77777777" w:rsidR="00D36D79" w:rsidRPr="00A410EA" w:rsidRDefault="00D36D79" w:rsidP="005F2FA7">
      <w:pPr>
        <w:numPr>
          <w:ilvl w:val="0"/>
          <w:numId w:val="31"/>
        </w:numPr>
        <w:ind w:left="1069"/>
      </w:pPr>
      <w:r w:rsidRPr="00A410EA">
        <w:rPr>
          <w:b/>
        </w:rPr>
        <w:t>PRODUTO:</w:t>
      </w:r>
      <w:r w:rsidRPr="00A410EA">
        <w:t xml:space="preserve"> PAINEL DISTRIBUIDOR RJ45 – 24 Portas</w:t>
      </w:r>
    </w:p>
    <w:p w14:paraId="3635953F" w14:textId="77777777" w:rsidR="00D36D79" w:rsidRPr="00A410EA" w:rsidRDefault="00D36D79" w:rsidP="00D36D79"/>
    <w:p w14:paraId="40AB52C6" w14:textId="77777777" w:rsidR="00D36D79" w:rsidRPr="00A410EA" w:rsidRDefault="00D36D79" w:rsidP="0066454B">
      <w:pPr>
        <w:ind w:left="0" w:firstLine="708"/>
      </w:pPr>
      <w:r w:rsidRPr="00A410EA">
        <w:rPr>
          <w:b/>
        </w:rPr>
        <w:t>Tipo:</w:t>
      </w:r>
      <w:r w:rsidRPr="00A410EA">
        <w:t xml:space="preserve"> Painel para racks 19” com portas RJ45 (fêmea) em sua parte frontal e conexão para cabos na parte traseira padrão IDC 110 (patch panel), de 24 portas, com etiquetas de identificação, categoria 5 Enhanced, T568A/B.</w:t>
      </w:r>
    </w:p>
    <w:p w14:paraId="07935B50" w14:textId="77777777" w:rsidR="00D36D79" w:rsidRPr="00A410EA" w:rsidRDefault="00D36D79" w:rsidP="0066454B">
      <w:pPr>
        <w:ind w:left="0" w:firstLine="708"/>
      </w:pPr>
      <w:r w:rsidRPr="00A410EA">
        <w:rPr>
          <w:b/>
        </w:rPr>
        <w:t xml:space="preserve">Aplicação: </w:t>
      </w:r>
      <w:r w:rsidRPr="00A410EA">
        <w:t>Para a constituição de painéis distribuidores tipo RJ45 em racks 19”.</w:t>
      </w:r>
    </w:p>
    <w:p w14:paraId="3B22B653" w14:textId="77777777" w:rsidR="00D36D79" w:rsidRPr="00A410EA" w:rsidRDefault="00D36D79" w:rsidP="00D36D79">
      <w:pPr>
        <w:pStyle w:val="Cabealho"/>
        <w:tabs>
          <w:tab w:val="clear" w:pos="4419"/>
          <w:tab w:val="clear" w:pos="8838"/>
        </w:tabs>
        <w:ind w:left="0"/>
      </w:pPr>
    </w:p>
    <w:p w14:paraId="3DB952B6" w14:textId="77777777" w:rsidR="00D36D79" w:rsidRPr="00A410EA" w:rsidRDefault="00D36D79" w:rsidP="00D36D79">
      <w:pPr>
        <w:pStyle w:val="Cabealho"/>
        <w:tabs>
          <w:tab w:val="clear" w:pos="4419"/>
          <w:tab w:val="clear" w:pos="8838"/>
        </w:tabs>
        <w:ind w:left="0"/>
      </w:pPr>
    </w:p>
    <w:p w14:paraId="09A6F1AD" w14:textId="77777777" w:rsidR="00D36D79" w:rsidRPr="00A410EA" w:rsidRDefault="00D36D79" w:rsidP="005F2FA7">
      <w:pPr>
        <w:numPr>
          <w:ilvl w:val="0"/>
          <w:numId w:val="32"/>
        </w:numPr>
        <w:tabs>
          <w:tab w:val="num" w:pos="1429"/>
        </w:tabs>
        <w:ind w:left="1069"/>
      </w:pPr>
      <w:r w:rsidRPr="00A410EA">
        <w:rPr>
          <w:b/>
        </w:rPr>
        <w:t>PRODUTO:</w:t>
      </w:r>
      <w:r w:rsidRPr="00A410EA">
        <w:t xml:space="preserve"> CORDÃO RJ45/RJ45 - AZUL</w:t>
      </w:r>
    </w:p>
    <w:p w14:paraId="6492405A" w14:textId="77777777" w:rsidR="00D36D79" w:rsidRPr="00A410EA" w:rsidRDefault="00D36D79" w:rsidP="00D36D79"/>
    <w:p w14:paraId="59BBB9F9" w14:textId="77777777" w:rsidR="00D36D79" w:rsidRPr="00A410EA" w:rsidRDefault="00D36D79" w:rsidP="0066454B">
      <w:pPr>
        <w:ind w:left="0" w:firstLine="708"/>
      </w:pPr>
      <w:r w:rsidRPr="00A410EA">
        <w:rPr>
          <w:b/>
        </w:rPr>
        <w:t xml:space="preserve">Tipo: </w:t>
      </w:r>
      <w:r w:rsidRPr="00A410EA">
        <w:t xml:space="preserve">Cordão (patch cord) </w:t>
      </w:r>
      <w:r w:rsidR="0028385F" w:rsidRPr="00A410EA">
        <w:t>extra flexível</w:t>
      </w:r>
      <w:r w:rsidRPr="00A410EA">
        <w:t>, com conector RJ45 macho nas extremidades, comprimento 2,5 m (azul), categoria 5 Enhanced, T568A.</w:t>
      </w:r>
    </w:p>
    <w:p w14:paraId="11DA7A46" w14:textId="77777777" w:rsidR="00D36D79" w:rsidRPr="00A410EA" w:rsidRDefault="00D36D79" w:rsidP="0066454B">
      <w:pPr>
        <w:ind w:left="0" w:firstLine="708"/>
      </w:pPr>
      <w:r w:rsidRPr="00A410EA">
        <w:rPr>
          <w:b/>
        </w:rPr>
        <w:t xml:space="preserve">Aplicação: </w:t>
      </w:r>
      <w:r w:rsidRPr="00A410EA">
        <w:t>Para interligação cruzada entre painéis ou entre equipamento ativo e painel distribuidor, ou ainda entre a estação e a tomada de saída.</w:t>
      </w:r>
    </w:p>
    <w:p w14:paraId="059189BA" w14:textId="77777777" w:rsidR="00D36D79" w:rsidRPr="00A410EA" w:rsidRDefault="00D36D79" w:rsidP="00D36D79"/>
    <w:p w14:paraId="3B5D642F" w14:textId="77777777" w:rsidR="00D36D79" w:rsidRPr="00A410EA" w:rsidRDefault="00D36D79" w:rsidP="00D36D79">
      <w:pPr>
        <w:ind w:left="0"/>
      </w:pPr>
    </w:p>
    <w:p w14:paraId="08D94116" w14:textId="77777777" w:rsidR="00D36D79" w:rsidRPr="00A410EA" w:rsidRDefault="00D36D79" w:rsidP="005F2FA7">
      <w:pPr>
        <w:numPr>
          <w:ilvl w:val="0"/>
          <w:numId w:val="33"/>
        </w:numPr>
        <w:ind w:left="1069"/>
      </w:pPr>
      <w:r w:rsidRPr="00A410EA">
        <w:rPr>
          <w:b/>
        </w:rPr>
        <w:t>PRODUTO:</w:t>
      </w:r>
      <w:r w:rsidRPr="00A410EA">
        <w:t xml:space="preserve"> CORDÃO RJ45/RJ45 - BRANCO</w:t>
      </w:r>
    </w:p>
    <w:p w14:paraId="11A28C96" w14:textId="77777777" w:rsidR="00D36D79" w:rsidRPr="00A410EA" w:rsidRDefault="00D36D79" w:rsidP="00D36D79"/>
    <w:p w14:paraId="23F814AF" w14:textId="77777777" w:rsidR="00D36D79" w:rsidRDefault="00D36D79" w:rsidP="0066454B">
      <w:pPr>
        <w:ind w:left="0" w:firstLine="708"/>
      </w:pPr>
      <w:r w:rsidRPr="00A410EA">
        <w:rPr>
          <w:b/>
        </w:rPr>
        <w:t xml:space="preserve">Tipo: </w:t>
      </w:r>
      <w:r w:rsidRPr="00A410EA">
        <w:t xml:space="preserve">Cordão (patch cord) </w:t>
      </w:r>
      <w:r w:rsidR="0028385F" w:rsidRPr="00A410EA">
        <w:t>extra flexível</w:t>
      </w:r>
      <w:r w:rsidRPr="00A410EA">
        <w:t>, com conector RJ45 macho nas extremidades, comprimento 2,5 m (branco), categoria 5 Enhanced, T568A</w:t>
      </w:r>
    </w:p>
    <w:p w14:paraId="7F3E4E45" w14:textId="77777777" w:rsidR="00D36D79" w:rsidRPr="00A410EA" w:rsidRDefault="00D36D79" w:rsidP="0066454B">
      <w:pPr>
        <w:ind w:left="0" w:firstLine="708"/>
      </w:pPr>
      <w:r w:rsidRPr="00A410EA">
        <w:rPr>
          <w:b/>
        </w:rPr>
        <w:t xml:space="preserve">Aplicação: </w:t>
      </w:r>
      <w:r w:rsidRPr="00A410EA">
        <w:t>Para interligação cruzada entre painéis de voz e painel distribuidor.</w:t>
      </w:r>
    </w:p>
    <w:p w14:paraId="144D9EF6" w14:textId="77777777" w:rsidR="00D36D79" w:rsidRPr="00A410EA" w:rsidRDefault="00D36D79" w:rsidP="00D36D79">
      <w:pPr>
        <w:pStyle w:val="Cabealho"/>
        <w:tabs>
          <w:tab w:val="clear" w:pos="4419"/>
          <w:tab w:val="clear" w:pos="8838"/>
        </w:tabs>
      </w:pPr>
    </w:p>
    <w:p w14:paraId="00D7FA72" w14:textId="77777777" w:rsidR="00D36D79" w:rsidRPr="00A410EA" w:rsidRDefault="00D36D79" w:rsidP="005F2FA7">
      <w:pPr>
        <w:numPr>
          <w:ilvl w:val="0"/>
          <w:numId w:val="34"/>
        </w:numPr>
        <w:ind w:left="1069"/>
      </w:pPr>
      <w:r w:rsidRPr="00A410EA">
        <w:rPr>
          <w:b/>
        </w:rPr>
        <w:t>PRODUTO:</w:t>
      </w:r>
      <w:r w:rsidRPr="00A410EA">
        <w:t xml:space="preserve"> CORDÃO SC/SC MULTIMODO</w:t>
      </w:r>
    </w:p>
    <w:p w14:paraId="78AF87EE" w14:textId="77777777" w:rsidR="00D36D79" w:rsidRPr="00A410EA" w:rsidRDefault="00D36D79" w:rsidP="00D36D79">
      <w:pPr>
        <w:ind w:left="1069"/>
      </w:pPr>
      <w:r w:rsidRPr="00A410EA">
        <w:rPr>
          <w:b/>
        </w:rPr>
        <w:t>Tipo:</w:t>
      </w:r>
      <w:r w:rsidRPr="00A410EA">
        <w:t xml:space="preserve"> Cordão SC/SC, </w:t>
      </w:r>
      <w:r w:rsidR="0028385F" w:rsidRPr="00A410EA">
        <w:t>multímodo</w:t>
      </w:r>
      <w:r w:rsidRPr="00A410EA">
        <w:t>, 62,5/125 μm, com comprimento de 2,5 metros.</w:t>
      </w:r>
    </w:p>
    <w:p w14:paraId="00FEAF3A" w14:textId="77777777" w:rsidR="00D36D79" w:rsidRDefault="00D36D79" w:rsidP="00D36D79">
      <w:pPr>
        <w:ind w:left="1069"/>
      </w:pPr>
      <w:r w:rsidRPr="00A410EA">
        <w:rPr>
          <w:b/>
        </w:rPr>
        <w:t xml:space="preserve">Aplicação: </w:t>
      </w:r>
      <w:r w:rsidRPr="00A410EA">
        <w:t>Para interligação dos DIO´s aos equipamentos ativos (Switchs).</w:t>
      </w:r>
    </w:p>
    <w:p w14:paraId="4594E32A" w14:textId="77777777" w:rsidR="00D36D79" w:rsidRPr="00A410EA" w:rsidRDefault="00D36D79" w:rsidP="00D36D79">
      <w:pPr>
        <w:ind w:left="1069"/>
      </w:pPr>
    </w:p>
    <w:p w14:paraId="7BDBAAB5" w14:textId="77777777" w:rsidR="00D36D79" w:rsidRPr="00A410EA" w:rsidRDefault="00D36D79" w:rsidP="005F2FA7">
      <w:pPr>
        <w:numPr>
          <w:ilvl w:val="0"/>
          <w:numId w:val="35"/>
        </w:numPr>
        <w:ind w:left="1069"/>
      </w:pPr>
      <w:r w:rsidRPr="00A410EA">
        <w:rPr>
          <w:b/>
        </w:rPr>
        <w:t>PRODUTO:</w:t>
      </w:r>
      <w:r w:rsidRPr="00A410EA">
        <w:t xml:space="preserve"> CABO DE COMUNICAÇÃO - UTP</w:t>
      </w:r>
    </w:p>
    <w:p w14:paraId="3530CF00" w14:textId="77777777" w:rsidR="00D36D79" w:rsidRPr="00A410EA" w:rsidRDefault="00D36D79" w:rsidP="00D36D79">
      <w:pPr>
        <w:ind w:left="1069"/>
      </w:pPr>
      <w:r w:rsidRPr="00A410EA">
        <w:rPr>
          <w:b/>
        </w:rPr>
        <w:t>Tipo:</w:t>
      </w:r>
      <w:r w:rsidRPr="00A410EA">
        <w:t xml:space="preserve"> Cabo de pares de cobre trançados, não blindado, fios sólidos, categoria 5 Enhanced, para uma </w:t>
      </w:r>
      <w:r w:rsidR="0028385F" w:rsidRPr="00A410EA">
        <w:t>frequência</w:t>
      </w:r>
      <w:r w:rsidRPr="00A410EA">
        <w:t xml:space="preserve"> de operação igual ou superior a 100 MHz, impedância característica 100 ohms, com 4 pares, conforme projeto.</w:t>
      </w:r>
    </w:p>
    <w:p w14:paraId="2C82068C" w14:textId="77777777" w:rsidR="00D36D79" w:rsidRPr="00A410EA" w:rsidRDefault="00D36D79" w:rsidP="00D36D79">
      <w:pPr>
        <w:ind w:left="1069"/>
      </w:pPr>
      <w:r w:rsidRPr="00A410EA">
        <w:rPr>
          <w:b/>
        </w:rPr>
        <w:t xml:space="preserve">Aplicação: </w:t>
      </w:r>
      <w:r w:rsidRPr="00A410EA">
        <w:t>Para a ligação estruturada e permanente entre tomadas de saída e painéis distribuidores no cabeamento horizontal, e entre diferentes painéis distribuidores no cabeamento vertical.</w:t>
      </w:r>
    </w:p>
    <w:p w14:paraId="1341F0A5" w14:textId="77777777" w:rsidR="00D36D79" w:rsidRPr="00A410EA" w:rsidRDefault="00D36D79" w:rsidP="00D36D79">
      <w:pPr>
        <w:ind w:left="0"/>
      </w:pPr>
    </w:p>
    <w:p w14:paraId="63B99DDD" w14:textId="77777777" w:rsidR="00D36D79" w:rsidRPr="00A410EA" w:rsidRDefault="00D36D79" w:rsidP="00D36D79">
      <w:pPr>
        <w:ind w:left="0"/>
      </w:pPr>
    </w:p>
    <w:p w14:paraId="62EA22C4" w14:textId="77777777" w:rsidR="00D36D79" w:rsidRPr="00A410EA" w:rsidRDefault="00D36D79" w:rsidP="005F2FA7">
      <w:pPr>
        <w:numPr>
          <w:ilvl w:val="0"/>
          <w:numId w:val="36"/>
        </w:numPr>
        <w:ind w:left="1069"/>
      </w:pPr>
      <w:r w:rsidRPr="00A410EA">
        <w:rPr>
          <w:b/>
        </w:rPr>
        <w:t>PRODUTO:</w:t>
      </w:r>
      <w:r w:rsidRPr="00A410EA">
        <w:t xml:space="preserve"> CABO DE COMUNICAÇÃO – Fibra Óptica</w:t>
      </w:r>
    </w:p>
    <w:p w14:paraId="4B44A03B" w14:textId="77777777" w:rsidR="00D36D79" w:rsidRPr="00A410EA" w:rsidRDefault="00D36D79" w:rsidP="00D36D79"/>
    <w:p w14:paraId="22C3C7E9" w14:textId="77777777" w:rsidR="00D36D79" w:rsidRPr="00A410EA" w:rsidRDefault="00D36D79" w:rsidP="00D36D79">
      <w:pPr>
        <w:ind w:left="1069"/>
      </w:pPr>
      <w:r w:rsidRPr="00A410EA">
        <w:rPr>
          <w:b/>
        </w:rPr>
        <w:t xml:space="preserve">Tipo: </w:t>
      </w:r>
      <w:r w:rsidRPr="00A410EA">
        <w:t>Cabo com seis fibras ópticas, multímodo, 62,5/ 125 µm, uso interno, retardante a chama, conforme projeto.</w:t>
      </w:r>
    </w:p>
    <w:p w14:paraId="4BD8EC44" w14:textId="77777777" w:rsidR="00D36D79" w:rsidRPr="00A410EA" w:rsidRDefault="00D36D79" w:rsidP="00D36D79">
      <w:pPr>
        <w:ind w:left="1069"/>
      </w:pPr>
      <w:r w:rsidRPr="00A410EA">
        <w:rPr>
          <w:b/>
        </w:rPr>
        <w:t xml:space="preserve">Aplicação: </w:t>
      </w:r>
      <w:r w:rsidRPr="00A410EA">
        <w:t>Para o enlace do backbone vertical, instalado no edifício.</w:t>
      </w:r>
    </w:p>
    <w:p w14:paraId="5BECD680" w14:textId="77777777" w:rsidR="00D36D79" w:rsidRPr="00A410EA" w:rsidRDefault="00D36D79" w:rsidP="00D36D79"/>
    <w:p w14:paraId="27EDD8A0" w14:textId="77777777" w:rsidR="00D36D79" w:rsidRPr="00A410EA" w:rsidRDefault="00D36D79" w:rsidP="00D36D79"/>
    <w:p w14:paraId="6A9C29B8" w14:textId="77777777" w:rsidR="00D36D79" w:rsidRPr="00A410EA" w:rsidRDefault="00D36D79" w:rsidP="005F2FA7">
      <w:pPr>
        <w:numPr>
          <w:ilvl w:val="0"/>
          <w:numId w:val="37"/>
        </w:numPr>
        <w:tabs>
          <w:tab w:val="num" w:pos="1069"/>
        </w:tabs>
        <w:ind w:left="1069"/>
      </w:pPr>
      <w:r w:rsidRPr="00A410EA">
        <w:rPr>
          <w:b/>
        </w:rPr>
        <w:t>PRODUTO:</w:t>
      </w:r>
      <w:r w:rsidRPr="00A410EA">
        <w:t xml:space="preserve"> TOMADA DE COMUNICAÇÃO</w:t>
      </w:r>
    </w:p>
    <w:p w14:paraId="03F96F82" w14:textId="77777777" w:rsidR="00D36D79" w:rsidRPr="00A410EA" w:rsidRDefault="00D36D79" w:rsidP="00D36D79">
      <w:pPr>
        <w:ind w:left="1069"/>
      </w:pPr>
    </w:p>
    <w:p w14:paraId="133784C7" w14:textId="77777777" w:rsidR="00D36D79" w:rsidRPr="00A410EA" w:rsidRDefault="00D36D79" w:rsidP="00D36D79">
      <w:pPr>
        <w:ind w:left="1069"/>
      </w:pPr>
      <w:r w:rsidRPr="00A410EA">
        <w:rPr>
          <w:b/>
        </w:rPr>
        <w:t xml:space="preserve">Tipo: </w:t>
      </w:r>
      <w:r w:rsidRPr="00A410EA">
        <w:t xml:space="preserve">Padrão RJ45, oito pinos, com contatos banhados a ouro numa espessura mínima de 30µm, em módulo único com tampa de proteção, categoria 5 Enhanced, </w:t>
      </w:r>
      <w:r w:rsidRPr="00A410EA">
        <w:lastRenderedPageBreak/>
        <w:t>que permita o destrançamento máximo dos cabos em 1,2mm no padrão de pinagem 568A/B.</w:t>
      </w:r>
    </w:p>
    <w:p w14:paraId="53ED82C2" w14:textId="77777777" w:rsidR="00D36D79" w:rsidRPr="00A410EA" w:rsidRDefault="00D36D79" w:rsidP="00D36D79">
      <w:pPr>
        <w:ind w:left="1069"/>
      </w:pPr>
      <w:r w:rsidRPr="00A410EA">
        <w:rPr>
          <w:b/>
        </w:rPr>
        <w:t>Aplicação:</w:t>
      </w:r>
      <w:r w:rsidRPr="00A410EA">
        <w:t xml:space="preserve"> Para a constituição de pontos de saída junto às áreas de trabalho.</w:t>
      </w:r>
    </w:p>
    <w:p w14:paraId="59BE3CB8" w14:textId="77777777" w:rsidR="00D36D79" w:rsidRPr="00A410EA" w:rsidRDefault="00D36D79" w:rsidP="00D36D79">
      <w:pPr>
        <w:ind w:left="0"/>
      </w:pPr>
    </w:p>
    <w:p w14:paraId="722C3C6D" w14:textId="77777777" w:rsidR="00D36D79" w:rsidRPr="00A410EA" w:rsidRDefault="00D36D79" w:rsidP="00D36D79"/>
    <w:p w14:paraId="26171CC8" w14:textId="77777777" w:rsidR="00D36D79" w:rsidRPr="00A410EA" w:rsidRDefault="00D36D79" w:rsidP="005F2FA7">
      <w:pPr>
        <w:numPr>
          <w:ilvl w:val="0"/>
          <w:numId w:val="38"/>
        </w:numPr>
        <w:ind w:left="1069"/>
      </w:pPr>
      <w:r w:rsidRPr="00A410EA">
        <w:rPr>
          <w:b/>
        </w:rPr>
        <w:t xml:space="preserve">PRODUTO: </w:t>
      </w:r>
      <w:r w:rsidRPr="00A410EA">
        <w:rPr>
          <w:caps/>
        </w:rPr>
        <w:t>suporte para tomada de comunicação</w:t>
      </w:r>
    </w:p>
    <w:p w14:paraId="5FB7EFCF" w14:textId="77777777" w:rsidR="00D36D79" w:rsidRPr="00A410EA" w:rsidRDefault="00D36D79" w:rsidP="00D36D79"/>
    <w:p w14:paraId="2E77B928" w14:textId="77777777" w:rsidR="00D36D79" w:rsidRPr="00A410EA" w:rsidRDefault="00D36D79" w:rsidP="00D36D79">
      <w:pPr>
        <w:ind w:left="1069"/>
      </w:pPr>
      <w:r w:rsidRPr="00A410EA">
        <w:rPr>
          <w:b/>
        </w:rPr>
        <w:t xml:space="preserve">Tipo: </w:t>
      </w:r>
      <w:r w:rsidRPr="00A410EA">
        <w:t>Espelho de tomadas, 4x2”, com suporte para quatro módulos RJ45, em instalação aparente.</w:t>
      </w:r>
    </w:p>
    <w:p w14:paraId="42070F05" w14:textId="77777777" w:rsidR="00D36D79" w:rsidRPr="00A410EA" w:rsidRDefault="00D36D79" w:rsidP="00D36D79">
      <w:pPr>
        <w:ind w:left="1069"/>
      </w:pPr>
      <w:r w:rsidRPr="00A410EA">
        <w:rPr>
          <w:b/>
        </w:rPr>
        <w:t xml:space="preserve">Aplicação: </w:t>
      </w:r>
      <w:r w:rsidRPr="00A410EA">
        <w:t>Fixação de suporte às tomadas de comunicação para constituição dos pontos de saída (outlets).</w:t>
      </w:r>
    </w:p>
    <w:p w14:paraId="23D80457" w14:textId="77777777" w:rsidR="00D36D79" w:rsidRPr="00A410EA" w:rsidRDefault="00D36D79" w:rsidP="00D36D79">
      <w:pPr>
        <w:pStyle w:val="Cabealho"/>
        <w:tabs>
          <w:tab w:val="clear" w:pos="4419"/>
          <w:tab w:val="clear" w:pos="8838"/>
        </w:tabs>
        <w:ind w:left="0"/>
      </w:pPr>
    </w:p>
    <w:p w14:paraId="312B490F" w14:textId="77777777" w:rsidR="00D36D79" w:rsidRPr="00A410EA" w:rsidRDefault="00D36D79" w:rsidP="00D36D79">
      <w:pPr>
        <w:pStyle w:val="Cabealho"/>
        <w:tabs>
          <w:tab w:val="clear" w:pos="4419"/>
          <w:tab w:val="clear" w:pos="8838"/>
        </w:tabs>
      </w:pPr>
    </w:p>
    <w:p w14:paraId="649E9AEA" w14:textId="77777777" w:rsidR="00D36D79" w:rsidRPr="00A410EA" w:rsidRDefault="00D36D79" w:rsidP="005F2FA7">
      <w:pPr>
        <w:numPr>
          <w:ilvl w:val="0"/>
          <w:numId w:val="39"/>
        </w:numPr>
        <w:ind w:left="1069"/>
      </w:pPr>
      <w:r w:rsidRPr="00A410EA">
        <w:rPr>
          <w:b/>
        </w:rPr>
        <w:t>PRODUTO:</w:t>
      </w:r>
      <w:r w:rsidRPr="00A410EA">
        <w:t xml:space="preserve"> ACESSÓRIOS DE FIXAÇÃO PARA CABOS</w:t>
      </w:r>
    </w:p>
    <w:p w14:paraId="33A9F460" w14:textId="77777777" w:rsidR="00D36D79" w:rsidRPr="00A410EA" w:rsidRDefault="00D36D79" w:rsidP="00D36D79"/>
    <w:p w14:paraId="1A10D9E6" w14:textId="77777777" w:rsidR="00D36D79" w:rsidRPr="00A410EA" w:rsidRDefault="00D36D79" w:rsidP="00D36D79">
      <w:pPr>
        <w:ind w:left="1069"/>
        <w:rPr>
          <w:b/>
        </w:rPr>
      </w:pPr>
      <w:r w:rsidRPr="00A410EA">
        <w:rPr>
          <w:b/>
        </w:rPr>
        <w:t>Tipos:</w:t>
      </w:r>
    </w:p>
    <w:p w14:paraId="138409ED" w14:textId="77777777" w:rsidR="00D36D79" w:rsidRPr="00A410EA" w:rsidRDefault="00D36D79" w:rsidP="005F2FA7">
      <w:pPr>
        <w:numPr>
          <w:ilvl w:val="0"/>
          <w:numId w:val="29"/>
        </w:numPr>
        <w:tabs>
          <w:tab w:val="num" w:pos="2136"/>
        </w:tabs>
        <w:ind w:left="2136"/>
      </w:pPr>
      <w:r w:rsidRPr="00A410EA">
        <w:t>Abraçadeiras plásticas</w:t>
      </w:r>
    </w:p>
    <w:p w14:paraId="4B7D7382" w14:textId="77777777" w:rsidR="00D36D79" w:rsidRPr="00A410EA" w:rsidRDefault="00D36D79" w:rsidP="005F2FA7">
      <w:pPr>
        <w:numPr>
          <w:ilvl w:val="0"/>
          <w:numId w:val="29"/>
        </w:numPr>
        <w:tabs>
          <w:tab w:val="num" w:pos="2136"/>
        </w:tabs>
        <w:ind w:left="2136"/>
      </w:pPr>
      <w:r w:rsidRPr="00A410EA">
        <w:t>Velcro 10m largura 2”</w:t>
      </w:r>
    </w:p>
    <w:p w14:paraId="26C514B9" w14:textId="77777777" w:rsidR="00D36D79" w:rsidRPr="00A410EA" w:rsidRDefault="00D36D79" w:rsidP="005F2FA7">
      <w:pPr>
        <w:numPr>
          <w:ilvl w:val="0"/>
          <w:numId w:val="29"/>
        </w:numPr>
        <w:tabs>
          <w:tab w:val="num" w:pos="2136"/>
        </w:tabs>
        <w:ind w:left="2136"/>
      </w:pPr>
      <w:r w:rsidRPr="00A410EA">
        <w:t>Parafusos e Buchas.</w:t>
      </w:r>
    </w:p>
    <w:p w14:paraId="71B8D685" w14:textId="77777777" w:rsidR="00D36D79" w:rsidRPr="00A410EA" w:rsidRDefault="00D36D79" w:rsidP="00D36D79">
      <w:pPr>
        <w:ind w:firstLine="360"/>
      </w:pPr>
      <w:r w:rsidRPr="00A410EA">
        <w:rPr>
          <w:b/>
        </w:rPr>
        <w:t xml:space="preserve">Aplicação: </w:t>
      </w:r>
      <w:r w:rsidRPr="00A410EA">
        <w:t>Suporte, acabamento e fixação de cabos.</w:t>
      </w:r>
    </w:p>
    <w:p w14:paraId="5B0A99EF" w14:textId="77777777" w:rsidR="00D36D79" w:rsidRPr="00A410EA" w:rsidRDefault="00D36D79" w:rsidP="00D36D79">
      <w:pPr>
        <w:ind w:left="0"/>
      </w:pPr>
    </w:p>
    <w:p w14:paraId="40C05C23" w14:textId="77777777" w:rsidR="00D36D79" w:rsidRPr="00A410EA" w:rsidRDefault="00D36D79" w:rsidP="00D36D79">
      <w:pPr>
        <w:ind w:left="0"/>
      </w:pPr>
    </w:p>
    <w:p w14:paraId="2E9B7D4A" w14:textId="77777777" w:rsidR="00D36D79" w:rsidRPr="00A410EA" w:rsidRDefault="00D36D79" w:rsidP="005F2FA7">
      <w:pPr>
        <w:numPr>
          <w:ilvl w:val="0"/>
          <w:numId w:val="40"/>
        </w:numPr>
        <w:ind w:left="1069"/>
      </w:pPr>
      <w:r w:rsidRPr="00A410EA">
        <w:rPr>
          <w:b/>
        </w:rPr>
        <w:t>PRODUTO:</w:t>
      </w:r>
      <w:r w:rsidRPr="00A410EA">
        <w:t xml:space="preserve"> DIO</w:t>
      </w:r>
    </w:p>
    <w:p w14:paraId="1E2239CE" w14:textId="77777777" w:rsidR="00D36D79" w:rsidRPr="00A410EA" w:rsidRDefault="00D36D79" w:rsidP="00D36D79"/>
    <w:p w14:paraId="221056F9" w14:textId="77777777" w:rsidR="00D36D79" w:rsidRPr="00A410EA" w:rsidRDefault="00D36D79" w:rsidP="00D36D79">
      <w:pPr>
        <w:ind w:left="1069"/>
      </w:pPr>
      <w:r w:rsidRPr="00A410EA">
        <w:rPr>
          <w:b/>
        </w:rPr>
        <w:t xml:space="preserve">Tipo: </w:t>
      </w:r>
      <w:r w:rsidRPr="00A410EA">
        <w:t xml:space="preserve">DIO, padrão 19", para vinte e quatro fibras ópticas MM, 62,5/ 125μm, com 3 acopladores SC/SC, 1 bandeja de fusão, </w:t>
      </w:r>
      <w:r w:rsidR="0028385F" w:rsidRPr="00A410EA">
        <w:t>6 tubos</w:t>
      </w:r>
      <w:r w:rsidRPr="00A410EA">
        <w:t xml:space="preserve"> termocontratil e 6 pig tail MM com 1,5 m SC.</w:t>
      </w:r>
    </w:p>
    <w:p w14:paraId="67E55EB4" w14:textId="77777777" w:rsidR="00D36D79" w:rsidRPr="00A410EA" w:rsidRDefault="00D36D79" w:rsidP="00D36D79">
      <w:pPr>
        <w:ind w:left="1069"/>
      </w:pPr>
      <w:r w:rsidRPr="00A410EA">
        <w:rPr>
          <w:b/>
        </w:rPr>
        <w:t>Aplicação:</w:t>
      </w:r>
      <w:r w:rsidRPr="00A410EA">
        <w:t xml:space="preserve"> Para fusões da fibra óptica da Biblioteca / Auditório</w:t>
      </w:r>
      <w:r w:rsidRPr="00A410EA">
        <w:rPr>
          <w:b/>
        </w:rPr>
        <w:t xml:space="preserve"> </w:t>
      </w:r>
      <w:r w:rsidRPr="00A410EA">
        <w:t>da EPSJV.</w:t>
      </w:r>
    </w:p>
    <w:p w14:paraId="656F0DD5" w14:textId="77777777" w:rsidR="00D36D79" w:rsidRPr="00A410EA" w:rsidRDefault="00D36D79" w:rsidP="00D36D79">
      <w:pPr>
        <w:pStyle w:val="Cabealho"/>
        <w:tabs>
          <w:tab w:val="clear" w:pos="4419"/>
          <w:tab w:val="clear" w:pos="8838"/>
        </w:tabs>
        <w:ind w:left="0"/>
      </w:pPr>
    </w:p>
    <w:p w14:paraId="70729A8A" w14:textId="77777777" w:rsidR="00D36D79" w:rsidRPr="00A410EA" w:rsidRDefault="00D36D79" w:rsidP="00D36D79">
      <w:pPr>
        <w:pStyle w:val="Cabealho"/>
        <w:tabs>
          <w:tab w:val="clear" w:pos="4419"/>
          <w:tab w:val="clear" w:pos="8838"/>
        </w:tabs>
        <w:ind w:left="0"/>
      </w:pPr>
    </w:p>
    <w:p w14:paraId="779F8B21" w14:textId="77777777" w:rsidR="00D36D79" w:rsidRPr="00A410EA" w:rsidRDefault="00D36D79" w:rsidP="005F2FA7">
      <w:pPr>
        <w:numPr>
          <w:ilvl w:val="0"/>
          <w:numId w:val="41"/>
        </w:numPr>
        <w:tabs>
          <w:tab w:val="num" w:pos="1069"/>
        </w:tabs>
        <w:ind w:left="1069"/>
      </w:pPr>
      <w:r w:rsidRPr="00A410EA">
        <w:rPr>
          <w:b/>
        </w:rPr>
        <w:t>PRODUTO:</w:t>
      </w:r>
      <w:r w:rsidRPr="00A410EA">
        <w:t xml:space="preserve"> ACESSÓRIOS DE IDENTIFICAÇÃO DOS CABOS E TOMADAS</w:t>
      </w:r>
    </w:p>
    <w:p w14:paraId="3EA95983" w14:textId="77777777" w:rsidR="00D36D79" w:rsidRPr="00A410EA" w:rsidRDefault="00D36D79" w:rsidP="00D36D79"/>
    <w:p w14:paraId="01DBDF6B" w14:textId="77777777" w:rsidR="00D36D79" w:rsidRPr="00A410EA" w:rsidRDefault="00D36D79" w:rsidP="00D36D79">
      <w:pPr>
        <w:ind w:left="1069"/>
      </w:pPr>
      <w:r w:rsidRPr="00A410EA">
        <w:rPr>
          <w:b/>
        </w:rPr>
        <w:t xml:space="preserve">Tipo: </w:t>
      </w:r>
      <w:r w:rsidRPr="00A410EA">
        <w:t>Etiqueta para cabo UTP.</w:t>
      </w:r>
    </w:p>
    <w:p w14:paraId="6B16C3C4" w14:textId="77777777" w:rsidR="00D36D79" w:rsidRPr="00A410EA" w:rsidRDefault="00D36D79" w:rsidP="00D36D79">
      <w:pPr>
        <w:ind w:firstLine="360"/>
      </w:pPr>
      <w:r w:rsidRPr="00A410EA">
        <w:rPr>
          <w:b/>
        </w:rPr>
        <w:t>Aplicação</w:t>
      </w:r>
      <w:r w:rsidRPr="00A410EA">
        <w:t>: Identificação dos cabos horizontais, nas duas extremidades.</w:t>
      </w:r>
    </w:p>
    <w:p w14:paraId="63612360" w14:textId="77777777" w:rsidR="00D36D79" w:rsidRPr="00A410EA" w:rsidRDefault="00D36D79" w:rsidP="00D36D79"/>
    <w:p w14:paraId="2096FD4F" w14:textId="77777777" w:rsidR="00D36D79" w:rsidRPr="00A410EA" w:rsidRDefault="00D36D79" w:rsidP="00D36D79">
      <w:pPr>
        <w:ind w:firstLine="360"/>
      </w:pPr>
      <w:r w:rsidRPr="00A410EA">
        <w:rPr>
          <w:b/>
        </w:rPr>
        <w:t>Tipo:</w:t>
      </w:r>
      <w:r w:rsidRPr="00A410EA">
        <w:t xml:space="preserve"> Etiqueta para cabo óptico.</w:t>
      </w:r>
    </w:p>
    <w:p w14:paraId="5B807499" w14:textId="77777777" w:rsidR="00D36D79" w:rsidRPr="00A410EA" w:rsidRDefault="00D36D79" w:rsidP="00D36D79">
      <w:pPr>
        <w:ind w:left="361" w:firstLine="708"/>
      </w:pPr>
      <w:r w:rsidRPr="00A410EA">
        <w:rPr>
          <w:b/>
        </w:rPr>
        <w:t xml:space="preserve">Aplicação: </w:t>
      </w:r>
      <w:r w:rsidRPr="00A410EA">
        <w:t>Identificação do cabo óptico entre os pavimentos.</w:t>
      </w:r>
    </w:p>
    <w:p w14:paraId="6A05F48F" w14:textId="77777777" w:rsidR="00D36D79" w:rsidRPr="00A410EA" w:rsidRDefault="00D36D79" w:rsidP="00D36D79"/>
    <w:p w14:paraId="01841022" w14:textId="77777777" w:rsidR="00D36D79" w:rsidRPr="00A410EA" w:rsidRDefault="00D36D79" w:rsidP="00D36D79">
      <w:pPr>
        <w:ind w:firstLine="360"/>
      </w:pPr>
      <w:r w:rsidRPr="00A410EA">
        <w:rPr>
          <w:b/>
        </w:rPr>
        <w:t>Tipo:</w:t>
      </w:r>
      <w:r w:rsidRPr="00A410EA">
        <w:t xml:space="preserve"> Etiqueta para Patch Panel.</w:t>
      </w:r>
    </w:p>
    <w:p w14:paraId="426B9755" w14:textId="77777777" w:rsidR="00D36D79" w:rsidRPr="00A410EA" w:rsidRDefault="00D36D79" w:rsidP="00D36D79">
      <w:pPr>
        <w:ind w:firstLine="360"/>
      </w:pPr>
      <w:r w:rsidRPr="00A410EA">
        <w:rPr>
          <w:b/>
        </w:rPr>
        <w:t xml:space="preserve">Aplicação: </w:t>
      </w:r>
      <w:r w:rsidRPr="00A410EA">
        <w:t>Identificação dos painéis distribuidores horizontais e verticais.</w:t>
      </w:r>
    </w:p>
    <w:p w14:paraId="34996D73" w14:textId="77777777" w:rsidR="00D36D79" w:rsidRPr="00A410EA" w:rsidRDefault="00D36D79" w:rsidP="00D36D79"/>
    <w:p w14:paraId="7D08A459" w14:textId="77777777" w:rsidR="00D36D79" w:rsidRPr="00A410EA" w:rsidRDefault="00D36D79" w:rsidP="00D36D79">
      <w:pPr>
        <w:ind w:left="0"/>
      </w:pPr>
    </w:p>
    <w:p w14:paraId="4F95E6CA" w14:textId="77777777" w:rsidR="00D36D79" w:rsidRPr="00A410EA" w:rsidRDefault="00D36D79" w:rsidP="005F2FA7">
      <w:pPr>
        <w:numPr>
          <w:ilvl w:val="0"/>
          <w:numId w:val="42"/>
        </w:numPr>
        <w:ind w:left="1069"/>
      </w:pPr>
      <w:r w:rsidRPr="00A410EA">
        <w:rPr>
          <w:b/>
        </w:rPr>
        <w:t>PRODUTO:</w:t>
      </w:r>
      <w:r w:rsidRPr="00A410EA">
        <w:t xml:space="preserve"> GUIA DE CABO ABERTA OU FECHADA – 1U</w:t>
      </w:r>
    </w:p>
    <w:p w14:paraId="44C3A1FC" w14:textId="77777777" w:rsidR="00D36D79" w:rsidRPr="00A410EA" w:rsidRDefault="00D36D79" w:rsidP="00D36D79"/>
    <w:p w14:paraId="202A08C8" w14:textId="77777777" w:rsidR="00D36D79" w:rsidRPr="00A410EA" w:rsidRDefault="00D36D79" w:rsidP="00D36D79">
      <w:pPr>
        <w:ind w:firstLine="360"/>
      </w:pPr>
      <w:r w:rsidRPr="00A410EA">
        <w:rPr>
          <w:b/>
        </w:rPr>
        <w:t xml:space="preserve">Tipo: </w:t>
      </w:r>
      <w:r w:rsidRPr="00A410EA">
        <w:t>Organizador de cabo horizontal, aberta ou fechada, 1U, para racks 19”.</w:t>
      </w:r>
    </w:p>
    <w:p w14:paraId="079F9808" w14:textId="77777777" w:rsidR="00D36D79" w:rsidRPr="00A410EA" w:rsidRDefault="00D36D79" w:rsidP="00D36D79">
      <w:pPr>
        <w:ind w:firstLine="360"/>
      </w:pPr>
    </w:p>
    <w:p w14:paraId="1098274D" w14:textId="77777777" w:rsidR="00D36D79" w:rsidRPr="00A410EA" w:rsidRDefault="00D36D79" w:rsidP="00D36D79">
      <w:pPr>
        <w:ind w:firstLine="360"/>
      </w:pPr>
      <w:r w:rsidRPr="00A410EA">
        <w:rPr>
          <w:b/>
        </w:rPr>
        <w:t xml:space="preserve">Aplicação: </w:t>
      </w:r>
      <w:r w:rsidRPr="00A410EA">
        <w:t>Para acomodação e arrumação dos cordões flexíveis no rack.</w:t>
      </w:r>
    </w:p>
    <w:p w14:paraId="382877E2" w14:textId="77777777" w:rsidR="00D36D79" w:rsidRPr="00A410EA" w:rsidRDefault="00D36D79" w:rsidP="00D36D79">
      <w:pPr>
        <w:ind w:left="0"/>
      </w:pPr>
    </w:p>
    <w:p w14:paraId="038BFAD0" w14:textId="77777777" w:rsidR="00D36D79" w:rsidRPr="00A410EA" w:rsidRDefault="00D36D79" w:rsidP="00D36D79"/>
    <w:p w14:paraId="2C21ABA5" w14:textId="77777777" w:rsidR="00D36D79" w:rsidRPr="00A410EA" w:rsidRDefault="00D36D79" w:rsidP="005F2FA7">
      <w:pPr>
        <w:numPr>
          <w:ilvl w:val="0"/>
          <w:numId w:val="43"/>
        </w:numPr>
        <w:tabs>
          <w:tab w:val="num" w:pos="1069"/>
        </w:tabs>
        <w:ind w:left="1069"/>
      </w:pPr>
      <w:r w:rsidRPr="00A410EA">
        <w:rPr>
          <w:b/>
        </w:rPr>
        <w:t>PRODUTO:</w:t>
      </w:r>
      <w:r w:rsidRPr="00A410EA">
        <w:t xml:space="preserve"> BLOCOS DE TELEFONIA </w:t>
      </w:r>
    </w:p>
    <w:p w14:paraId="22C2A79E" w14:textId="77777777" w:rsidR="00D36D79" w:rsidRPr="00A410EA" w:rsidRDefault="00D36D79" w:rsidP="00D36D79"/>
    <w:p w14:paraId="20A5279A" w14:textId="77777777" w:rsidR="00D36D79" w:rsidRPr="00A410EA" w:rsidRDefault="00D36D79" w:rsidP="00D36D79">
      <w:pPr>
        <w:ind w:left="1069"/>
        <w:rPr>
          <w:lang w:val="es-ES_tradnl"/>
        </w:rPr>
      </w:pPr>
      <w:r w:rsidRPr="00A410EA">
        <w:rPr>
          <w:b/>
          <w:lang w:val="es-ES_tradnl"/>
        </w:rPr>
        <w:t xml:space="preserve">Tipos: </w:t>
      </w:r>
      <w:r w:rsidRPr="00A410EA">
        <w:rPr>
          <w:lang w:val="es-ES_tradnl"/>
        </w:rPr>
        <w:t xml:space="preserve">Bloco de Conexão LSA perfil 2/10 </w:t>
      </w:r>
    </w:p>
    <w:p w14:paraId="7AECF231" w14:textId="77777777" w:rsidR="00D36D79" w:rsidRPr="00A410EA" w:rsidRDefault="00D36D79" w:rsidP="00D36D79">
      <w:pPr>
        <w:ind w:left="1777"/>
        <w:rPr>
          <w:lang w:val="es-ES_tradnl"/>
        </w:rPr>
      </w:pPr>
      <w:r w:rsidRPr="00A410EA">
        <w:rPr>
          <w:lang w:val="es-ES_tradnl"/>
        </w:rPr>
        <w:t xml:space="preserve"> Bloco C318, Cook</w:t>
      </w:r>
    </w:p>
    <w:p w14:paraId="6F144B4B" w14:textId="77777777" w:rsidR="00D36D79" w:rsidRPr="00A410EA" w:rsidRDefault="00D36D79" w:rsidP="00D36D79">
      <w:pPr>
        <w:ind w:left="0"/>
        <w:rPr>
          <w:lang w:val="es-ES_tradnl"/>
        </w:rPr>
      </w:pPr>
    </w:p>
    <w:p w14:paraId="78996212" w14:textId="77777777" w:rsidR="00D36D79" w:rsidRPr="00A410EA" w:rsidRDefault="00D36D79" w:rsidP="00D36D79">
      <w:pPr>
        <w:ind w:left="1069"/>
      </w:pPr>
      <w:r w:rsidRPr="00A410EA">
        <w:rPr>
          <w:b/>
        </w:rPr>
        <w:t>Aplicação:</w:t>
      </w:r>
      <w:r w:rsidRPr="00A410EA">
        <w:t xml:space="preserve"> A serem utilizados para abertura do cabo telefônico da rede vertical de voz.</w:t>
      </w:r>
    </w:p>
    <w:p w14:paraId="2F54470C" w14:textId="77777777" w:rsidR="00D36D79" w:rsidRPr="00A410EA" w:rsidRDefault="00D36D79" w:rsidP="00D36D79"/>
    <w:p w14:paraId="4F367099" w14:textId="77777777" w:rsidR="00D36D79" w:rsidRPr="00A410EA" w:rsidRDefault="00D36D79" w:rsidP="00D36D79"/>
    <w:p w14:paraId="768A843B" w14:textId="77777777" w:rsidR="00D36D79" w:rsidRPr="00A410EA" w:rsidRDefault="00D36D79" w:rsidP="005F2FA7">
      <w:pPr>
        <w:numPr>
          <w:ilvl w:val="0"/>
          <w:numId w:val="44"/>
        </w:numPr>
        <w:ind w:left="1069"/>
      </w:pPr>
      <w:r w:rsidRPr="00A410EA">
        <w:rPr>
          <w:b/>
        </w:rPr>
        <w:t>PRODUTO:</w:t>
      </w:r>
      <w:r w:rsidRPr="00A410EA">
        <w:t xml:space="preserve"> CABO TELEFÔNICO INTERNO – CI 50-100</w:t>
      </w:r>
    </w:p>
    <w:p w14:paraId="3AFFC5CB" w14:textId="77777777" w:rsidR="00D36D79" w:rsidRPr="00A410EA" w:rsidRDefault="00D36D79" w:rsidP="00D36D79"/>
    <w:p w14:paraId="0153C80E" w14:textId="77777777" w:rsidR="00D36D79" w:rsidRPr="00A410EA" w:rsidRDefault="00D36D79" w:rsidP="00D36D79">
      <w:pPr>
        <w:ind w:left="1069"/>
      </w:pPr>
      <w:r w:rsidRPr="00A410EA">
        <w:rPr>
          <w:b/>
        </w:rPr>
        <w:t>Tipo:</w:t>
      </w:r>
      <w:r w:rsidRPr="00A410EA">
        <w:t xml:space="preserve"> CI 50-100, constituído por condutores de cobre eletrolítico e maciço, isolação em termoplástico reunida em pares, núcleo protegido por uma blindagem em alumínio e uma capa em PVC cinza. Bitola 0,50 mm.</w:t>
      </w:r>
    </w:p>
    <w:p w14:paraId="062E6342" w14:textId="77777777" w:rsidR="00D36D79" w:rsidRPr="00A410EA" w:rsidRDefault="00D36D79" w:rsidP="00D36D79">
      <w:pPr>
        <w:ind w:left="1069"/>
      </w:pPr>
      <w:r w:rsidRPr="00A410EA">
        <w:rPr>
          <w:b/>
        </w:rPr>
        <w:t xml:space="preserve">Aplicação: </w:t>
      </w:r>
      <w:r w:rsidRPr="00A410EA">
        <w:t>Para atendimento da rede vertical interna de telefonia do Prédio e abertura nos blocos de corte a serem instalados no PTR e nas CD.</w:t>
      </w:r>
    </w:p>
    <w:p w14:paraId="3CA287DC" w14:textId="77777777" w:rsidR="00D36D79" w:rsidRPr="00A410EA" w:rsidRDefault="00D36D79" w:rsidP="00D36D79"/>
    <w:p w14:paraId="4242E0B1" w14:textId="77777777" w:rsidR="00D36D79" w:rsidRPr="00A410EA" w:rsidRDefault="00D36D79" w:rsidP="00D36D79">
      <w:pPr>
        <w:ind w:left="0"/>
      </w:pPr>
    </w:p>
    <w:p w14:paraId="1AB2B1C2" w14:textId="77777777" w:rsidR="00D36D79" w:rsidRPr="00A410EA" w:rsidRDefault="00D36D79" w:rsidP="005F2FA7">
      <w:pPr>
        <w:numPr>
          <w:ilvl w:val="0"/>
          <w:numId w:val="45"/>
        </w:numPr>
        <w:ind w:left="1069"/>
      </w:pPr>
      <w:r w:rsidRPr="00A410EA">
        <w:rPr>
          <w:b/>
        </w:rPr>
        <w:t>PRODUTO:</w:t>
      </w:r>
      <w:r w:rsidRPr="00A410EA">
        <w:t xml:space="preserve"> ELETRODUTOS, LUVAS e CURVAS</w:t>
      </w:r>
    </w:p>
    <w:p w14:paraId="545A0F94" w14:textId="77777777" w:rsidR="00D36D79" w:rsidRPr="00A410EA" w:rsidRDefault="00D36D79" w:rsidP="00D36D79">
      <w:pPr>
        <w:rPr>
          <w:b/>
          <w:u w:val="single"/>
        </w:rPr>
      </w:pPr>
    </w:p>
    <w:p w14:paraId="1E149222" w14:textId="77777777" w:rsidR="00D36D79" w:rsidRPr="00A410EA" w:rsidRDefault="00D36D79" w:rsidP="00D36D79">
      <w:pPr>
        <w:ind w:left="1069"/>
      </w:pPr>
      <w:r w:rsidRPr="00A410EA">
        <w:rPr>
          <w:b/>
        </w:rPr>
        <w:t>Tipo:</w:t>
      </w:r>
      <w:r w:rsidRPr="00A410EA">
        <w:t xml:space="preserve"> Em PVC rígido, cor preta, roscável, </w:t>
      </w:r>
      <w:r w:rsidR="0028385F" w:rsidRPr="00A410EA">
        <w:t>dimensões conforme especificadas</w:t>
      </w:r>
      <w:r w:rsidRPr="00A410EA">
        <w:t xml:space="preserve"> nos desenhos do projeto (eletroduto de menor diâmetro empregado no projeto é o de </w:t>
      </w:r>
      <w:r w:rsidRPr="00A410EA">
        <w:sym w:font="Symbol" w:char="F0C6"/>
      </w:r>
      <w:r w:rsidRPr="00A410EA">
        <w:t xml:space="preserve"> ¾ “). Fabricante: Tigre.</w:t>
      </w:r>
    </w:p>
    <w:p w14:paraId="1636F560" w14:textId="77777777" w:rsidR="00D36D79" w:rsidRPr="00A410EA" w:rsidRDefault="00D36D79" w:rsidP="00D36D79">
      <w:pPr>
        <w:ind w:left="1069"/>
      </w:pPr>
      <w:r w:rsidRPr="00A410EA">
        <w:rPr>
          <w:b/>
        </w:rPr>
        <w:t xml:space="preserve">Aplicação: </w:t>
      </w:r>
      <w:r w:rsidRPr="00A410EA">
        <w:t>Instalações de rede de dados ou voz aparentes sobre o forro ou embutido em parede.</w:t>
      </w:r>
    </w:p>
    <w:p w14:paraId="5570213E" w14:textId="77777777" w:rsidR="00D36D79" w:rsidRPr="00A410EA" w:rsidRDefault="00D36D79" w:rsidP="00D36D79"/>
    <w:p w14:paraId="49B8184C" w14:textId="77777777" w:rsidR="00D36D79" w:rsidRPr="00A410EA" w:rsidRDefault="00D36D79" w:rsidP="00D36D79"/>
    <w:p w14:paraId="3688EE1B" w14:textId="77777777" w:rsidR="00D36D79" w:rsidRPr="00A410EA" w:rsidRDefault="00D36D79" w:rsidP="005F2FA7">
      <w:pPr>
        <w:numPr>
          <w:ilvl w:val="0"/>
          <w:numId w:val="46"/>
        </w:numPr>
        <w:ind w:left="1069"/>
      </w:pPr>
      <w:r w:rsidRPr="00A410EA">
        <w:rPr>
          <w:b/>
        </w:rPr>
        <w:t>PRODUTO:</w:t>
      </w:r>
      <w:r w:rsidRPr="00A410EA">
        <w:t xml:space="preserve"> CAIXA DE PASSAGEM</w:t>
      </w:r>
    </w:p>
    <w:p w14:paraId="3E235B20" w14:textId="77777777" w:rsidR="00D36D79" w:rsidRPr="00A410EA" w:rsidRDefault="00D36D79" w:rsidP="00D36D79">
      <w:pPr>
        <w:rPr>
          <w:u w:val="single"/>
        </w:rPr>
      </w:pPr>
    </w:p>
    <w:p w14:paraId="6D6BA1E1" w14:textId="77777777" w:rsidR="00D36D79" w:rsidRPr="00A410EA" w:rsidRDefault="00D36D79" w:rsidP="00D36D79">
      <w:pPr>
        <w:ind w:left="1069"/>
      </w:pPr>
      <w:r w:rsidRPr="00A410EA">
        <w:rPr>
          <w:b/>
        </w:rPr>
        <w:t xml:space="preserve">Tipo: </w:t>
      </w:r>
      <w:r w:rsidRPr="00A410EA">
        <w:t>202 x 202 x 102, cor preta ou amarela. Fabricante: Cemar</w:t>
      </w:r>
    </w:p>
    <w:p w14:paraId="552E2AF9" w14:textId="77777777" w:rsidR="00D36D79" w:rsidRPr="00A410EA" w:rsidRDefault="00D36D79" w:rsidP="00D36D79">
      <w:pPr>
        <w:ind w:left="1069"/>
      </w:pPr>
      <w:r w:rsidRPr="00A410EA">
        <w:rPr>
          <w:b/>
        </w:rPr>
        <w:t xml:space="preserve">Aplicação: </w:t>
      </w:r>
      <w:r w:rsidRPr="00A410EA">
        <w:t>Instalações de rede de dados ou voz embutida em parede.</w:t>
      </w:r>
    </w:p>
    <w:p w14:paraId="67338492" w14:textId="77777777" w:rsidR="00D36D79" w:rsidRPr="00A410EA" w:rsidRDefault="00D36D79" w:rsidP="00D36D79"/>
    <w:p w14:paraId="3E71C761" w14:textId="77777777" w:rsidR="00D36D79" w:rsidRPr="00A410EA" w:rsidRDefault="00D36D79" w:rsidP="00D36D79"/>
    <w:p w14:paraId="2DFAB51F" w14:textId="77777777" w:rsidR="00D36D79" w:rsidRPr="00A410EA" w:rsidRDefault="00D36D79" w:rsidP="005F2FA7">
      <w:pPr>
        <w:numPr>
          <w:ilvl w:val="0"/>
          <w:numId w:val="47"/>
        </w:numPr>
        <w:ind w:left="1069"/>
      </w:pPr>
      <w:r w:rsidRPr="00A410EA">
        <w:rPr>
          <w:b/>
        </w:rPr>
        <w:t>PRODUTO:</w:t>
      </w:r>
      <w:r w:rsidRPr="00A410EA">
        <w:t xml:space="preserve"> CAIXA DE DISTRIBUIÇÃO</w:t>
      </w:r>
    </w:p>
    <w:p w14:paraId="06033AC9" w14:textId="77777777" w:rsidR="00D36D79" w:rsidRPr="00A410EA" w:rsidRDefault="00D36D79" w:rsidP="00D36D79">
      <w:pPr>
        <w:rPr>
          <w:u w:val="single"/>
        </w:rPr>
      </w:pPr>
    </w:p>
    <w:p w14:paraId="44F2E04D" w14:textId="77777777" w:rsidR="00D36D79" w:rsidRPr="00A410EA" w:rsidRDefault="00D36D79" w:rsidP="00D36D79">
      <w:pPr>
        <w:ind w:left="1069"/>
      </w:pPr>
      <w:r w:rsidRPr="00A410EA">
        <w:rPr>
          <w:b/>
        </w:rPr>
        <w:t xml:space="preserve">Tipo: </w:t>
      </w:r>
      <w:r w:rsidRPr="00A410EA">
        <w:t>De metal, cor cinza. 60x60x13,5 cm, padrão Telebrás, aparente, com fundo em compensado tratado contra cupim, porta e fecho. Fabricante: Cemar.</w:t>
      </w:r>
    </w:p>
    <w:p w14:paraId="3493B50D" w14:textId="77777777" w:rsidR="00D36D79" w:rsidRPr="00A410EA" w:rsidRDefault="00D36D79" w:rsidP="00D36D79">
      <w:pPr>
        <w:ind w:left="1069"/>
      </w:pPr>
      <w:r w:rsidRPr="00A410EA">
        <w:rPr>
          <w:b/>
        </w:rPr>
        <w:t>Aplicação:</w:t>
      </w:r>
      <w:r w:rsidRPr="00A410EA">
        <w:t xml:space="preserve"> Instalações de rede de voz aparente em parede.</w:t>
      </w:r>
    </w:p>
    <w:p w14:paraId="21958DB7" w14:textId="77777777" w:rsidR="00D36D79" w:rsidRPr="00A410EA" w:rsidRDefault="00D36D79" w:rsidP="00D36D79"/>
    <w:p w14:paraId="016A5EBB" w14:textId="77777777" w:rsidR="00D36D79" w:rsidRPr="00A410EA" w:rsidRDefault="00D36D79" w:rsidP="00D36D79"/>
    <w:p w14:paraId="68C0D6B7" w14:textId="77777777" w:rsidR="00D36D79" w:rsidRPr="00A410EA" w:rsidRDefault="00D36D79" w:rsidP="005F2FA7">
      <w:pPr>
        <w:numPr>
          <w:ilvl w:val="0"/>
          <w:numId w:val="48"/>
        </w:numPr>
        <w:ind w:left="1069"/>
      </w:pPr>
      <w:r w:rsidRPr="00A410EA">
        <w:rPr>
          <w:b/>
        </w:rPr>
        <w:t xml:space="preserve">PRODUTO: </w:t>
      </w:r>
      <w:r w:rsidRPr="00A410EA">
        <w:t>ELETROCALHAS E TAMPAS</w:t>
      </w:r>
    </w:p>
    <w:p w14:paraId="48FA1FD2" w14:textId="77777777" w:rsidR="00D36D79" w:rsidRPr="00A410EA" w:rsidRDefault="00D36D79" w:rsidP="00D36D79">
      <w:pPr>
        <w:rPr>
          <w:u w:val="single"/>
        </w:rPr>
      </w:pPr>
    </w:p>
    <w:p w14:paraId="3EA38B76" w14:textId="77777777" w:rsidR="00D36D79" w:rsidRPr="00A410EA" w:rsidRDefault="00D36D79" w:rsidP="00D36D79">
      <w:pPr>
        <w:ind w:left="1069"/>
      </w:pPr>
      <w:r w:rsidRPr="00A410EA">
        <w:rPr>
          <w:b/>
        </w:rPr>
        <w:t>Tipo:</w:t>
      </w:r>
      <w:r w:rsidRPr="00A410EA">
        <w:t xml:space="preserve"> Perfuradas e Lisas, de metal em chapa de aço SAE 1010/1020, com dobra para tampa de pressão, galvanizada a quente, padrão CSN.</w:t>
      </w:r>
    </w:p>
    <w:p w14:paraId="232A1558" w14:textId="77777777" w:rsidR="00D36D79" w:rsidRPr="00A410EA" w:rsidRDefault="00D36D79" w:rsidP="00D36D79">
      <w:pPr>
        <w:ind w:left="1069"/>
      </w:pPr>
    </w:p>
    <w:p w14:paraId="2081A4E4" w14:textId="77777777" w:rsidR="00D36D79" w:rsidRPr="00A410EA" w:rsidRDefault="00D36D79" w:rsidP="00D36D79">
      <w:pPr>
        <w:ind w:left="1069"/>
      </w:pPr>
      <w:r w:rsidRPr="00A410EA">
        <w:rPr>
          <w:b/>
        </w:rPr>
        <w:t xml:space="preserve">Aplicação: </w:t>
      </w:r>
      <w:r w:rsidRPr="00A410EA">
        <w:t>Distribuição da rede de dados e voz aparente sobre o teto e sob piso elevado.</w:t>
      </w:r>
    </w:p>
    <w:p w14:paraId="289F8317" w14:textId="77777777" w:rsidR="00D36D79" w:rsidRPr="00A410EA" w:rsidRDefault="00D36D79" w:rsidP="00D36D79">
      <w:pPr>
        <w:ind w:left="0"/>
      </w:pPr>
    </w:p>
    <w:p w14:paraId="0A74CF0B" w14:textId="77777777" w:rsidR="00D36D79" w:rsidRPr="00A410EA" w:rsidRDefault="00D36D79" w:rsidP="005F2FA7">
      <w:pPr>
        <w:numPr>
          <w:ilvl w:val="0"/>
          <w:numId w:val="49"/>
        </w:numPr>
        <w:tabs>
          <w:tab w:val="num" w:pos="1069"/>
        </w:tabs>
        <w:ind w:left="1069"/>
      </w:pPr>
      <w:r w:rsidRPr="00A410EA">
        <w:rPr>
          <w:b/>
        </w:rPr>
        <w:t xml:space="preserve">PRODUTO: </w:t>
      </w:r>
      <w:r w:rsidRPr="00A410EA">
        <w:t>CURVAS, DERIVAÇÕES E ACESSÓRIOS DE FIXAÇÃO PARA ELETROCALHAS, ELETRODUTOS E CAIXAS</w:t>
      </w:r>
    </w:p>
    <w:p w14:paraId="3E3789A0" w14:textId="77777777" w:rsidR="00D36D79" w:rsidRPr="00A410EA" w:rsidRDefault="00D36D79" w:rsidP="00D36D79">
      <w:pPr>
        <w:ind w:left="1069"/>
      </w:pPr>
      <w:r w:rsidRPr="00A410EA">
        <w:rPr>
          <w:b/>
        </w:rPr>
        <w:t>Tipo:</w:t>
      </w:r>
      <w:r w:rsidRPr="00A410EA">
        <w:t xml:space="preserve"> Curvas Horizontais de 90º, Junção integral (tipo U), Curva Vertical, Tê Horizontal de 90º, Acoplamento de painel, Saída Horizontal para eletroduto, Suspensão para tirante, Prolongador, Bucha de Nylon, Chumbador CBA, Parafusos, Porcas, Arruelas lisas e de pressão, Suspensão Omega, perfilados, tirante rosqueado e etc.</w:t>
      </w:r>
    </w:p>
    <w:p w14:paraId="73A7948A" w14:textId="77777777" w:rsidR="00D36D79" w:rsidRPr="00A410EA" w:rsidRDefault="00D36D79" w:rsidP="00D36D79">
      <w:pPr>
        <w:ind w:left="1069"/>
      </w:pPr>
      <w:r w:rsidRPr="00A410EA">
        <w:rPr>
          <w:b/>
        </w:rPr>
        <w:t xml:space="preserve">Aplicação: </w:t>
      </w:r>
      <w:r w:rsidRPr="00A410EA">
        <w:t xml:space="preserve">Suporte e fixação das </w:t>
      </w:r>
      <w:r w:rsidR="0028385F" w:rsidRPr="00A410EA">
        <w:t>eletro calhas</w:t>
      </w:r>
      <w:r w:rsidRPr="00A410EA">
        <w:t>, eletrodutos e caixas de passagem.</w:t>
      </w:r>
    </w:p>
    <w:p w14:paraId="7EFA7507" w14:textId="77777777" w:rsidR="00D36D79" w:rsidRPr="00A410EA" w:rsidRDefault="00D36D79" w:rsidP="00D36D79"/>
    <w:p w14:paraId="69689A55" w14:textId="77777777" w:rsidR="00D36D79" w:rsidRPr="00A410EA" w:rsidRDefault="00D36D79" w:rsidP="00D36D79"/>
    <w:p w14:paraId="6CF59468" w14:textId="77777777" w:rsidR="00D36D79" w:rsidRPr="00A410EA" w:rsidRDefault="00D36D79" w:rsidP="005F2FA7">
      <w:pPr>
        <w:numPr>
          <w:ilvl w:val="0"/>
          <w:numId w:val="50"/>
        </w:numPr>
        <w:tabs>
          <w:tab w:val="num" w:pos="1069"/>
        </w:tabs>
        <w:ind w:left="1069"/>
      </w:pPr>
      <w:r w:rsidRPr="00A410EA">
        <w:rPr>
          <w:b/>
        </w:rPr>
        <w:t>PRODUTO:</w:t>
      </w:r>
      <w:r w:rsidRPr="00A410EA">
        <w:t xml:space="preserve"> DUTO DE PISO EMBUTIDO</w:t>
      </w:r>
    </w:p>
    <w:p w14:paraId="244B3858" w14:textId="77777777" w:rsidR="00D36D79" w:rsidRPr="00A410EA" w:rsidRDefault="00D36D79" w:rsidP="00D36D79">
      <w:pPr>
        <w:rPr>
          <w:u w:val="single"/>
        </w:rPr>
      </w:pPr>
    </w:p>
    <w:p w14:paraId="74BD446F" w14:textId="77777777" w:rsidR="00D36D79" w:rsidRPr="00A410EA" w:rsidRDefault="00D36D79" w:rsidP="00D36D79">
      <w:pPr>
        <w:ind w:left="1069"/>
      </w:pPr>
      <w:r w:rsidRPr="00A410EA">
        <w:rPr>
          <w:b/>
        </w:rPr>
        <w:t>Tipo:</w:t>
      </w:r>
      <w:r w:rsidRPr="00A410EA">
        <w:t xml:space="preserve"> Dutos lisos de 2x25x70, de metal em chapa de aço SAE 1010/1020, galvanizada a quente, padrão CSN. Código 140 – 2170.</w:t>
      </w:r>
    </w:p>
    <w:p w14:paraId="1BF74692" w14:textId="77777777" w:rsidR="00D36D79" w:rsidRPr="00A410EA" w:rsidRDefault="00D36D79" w:rsidP="00D36D79">
      <w:pPr>
        <w:ind w:left="1069"/>
      </w:pPr>
      <w:r w:rsidRPr="00A410EA">
        <w:rPr>
          <w:b/>
        </w:rPr>
        <w:t xml:space="preserve">Aplicação: </w:t>
      </w:r>
      <w:r w:rsidRPr="00A410EA">
        <w:t>Distribuição da rede de dados e voz embutida no piso do palco.</w:t>
      </w:r>
    </w:p>
    <w:p w14:paraId="785B0668" w14:textId="77777777" w:rsidR="00D36D79" w:rsidRPr="00A410EA" w:rsidRDefault="00D36D79" w:rsidP="00D36D79"/>
    <w:p w14:paraId="5711CCE6" w14:textId="77777777" w:rsidR="00D36D79" w:rsidRPr="00A410EA" w:rsidRDefault="00D36D79" w:rsidP="00D36D79"/>
    <w:p w14:paraId="60EE7CFA" w14:textId="77777777" w:rsidR="00D36D79" w:rsidRPr="00A410EA" w:rsidRDefault="00D36D79" w:rsidP="005F2FA7">
      <w:pPr>
        <w:pStyle w:val="Recuodecorpodetexto2"/>
        <w:numPr>
          <w:ilvl w:val="0"/>
          <w:numId w:val="51"/>
        </w:numPr>
        <w:ind w:left="1069"/>
      </w:pPr>
      <w:r w:rsidRPr="00A410EA">
        <w:rPr>
          <w:b/>
        </w:rPr>
        <w:t>PRODUTO:</w:t>
      </w:r>
      <w:r w:rsidRPr="00A410EA">
        <w:t xml:space="preserve"> CAIXA DE TOMADA E CAIXA DE PASSAGEM PARA DUTO DE PISO</w:t>
      </w:r>
    </w:p>
    <w:p w14:paraId="383D7277" w14:textId="77777777" w:rsidR="00D36D79" w:rsidRPr="00A410EA" w:rsidRDefault="00D36D79" w:rsidP="00D36D79">
      <w:pPr>
        <w:rPr>
          <w:u w:val="single"/>
        </w:rPr>
      </w:pPr>
    </w:p>
    <w:p w14:paraId="285D0B6F" w14:textId="77777777" w:rsidR="00D36D79" w:rsidRPr="00A410EA" w:rsidRDefault="00D36D79" w:rsidP="00D36D79">
      <w:pPr>
        <w:ind w:left="1069"/>
      </w:pPr>
      <w:r w:rsidRPr="00A410EA">
        <w:rPr>
          <w:b/>
        </w:rPr>
        <w:t xml:space="preserve">Tipo: </w:t>
      </w:r>
      <w:r w:rsidRPr="00A410EA">
        <w:t>Caixa de tomada com tampa basculante, com rebaixo para acabamento do mesmo revestimento do piso do palco, 4x25x70. Código 145 – 03 – R.</w:t>
      </w:r>
    </w:p>
    <w:p w14:paraId="148C70C0" w14:textId="77777777" w:rsidR="00D36D79" w:rsidRPr="00A410EA" w:rsidRDefault="00D36D79" w:rsidP="00D36D79">
      <w:pPr>
        <w:ind w:left="1069"/>
      </w:pPr>
      <w:r w:rsidRPr="00A410EA">
        <w:rPr>
          <w:b/>
        </w:rPr>
        <w:t xml:space="preserve">Aplicação: </w:t>
      </w:r>
      <w:r w:rsidRPr="00A410EA">
        <w:t>Atendimento dos pontos da rede de dados e voz embutida no piso do palco.</w:t>
      </w:r>
    </w:p>
    <w:p w14:paraId="6ACE3DE7" w14:textId="77777777" w:rsidR="00D36D79" w:rsidRPr="00A410EA" w:rsidRDefault="00D36D79" w:rsidP="00D36D79"/>
    <w:p w14:paraId="0529C40D" w14:textId="77777777" w:rsidR="00D36D79" w:rsidRPr="00A410EA" w:rsidRDefault="00D36D79" w:rsidP="00D36D79"/>
    <w:p w14:paraId="2E52E763" w14:textId="77777777" w:rsidR="00D36D79" w:rsidRPr="00A410EA" w:rsidRDefault="00D36D79" w:rsidP="005F2FA7">
      <w:pPr>
        <w:numPr>
          <w:ilvl w:val="0"/>
          <w:numId w:val="52"/>
        </w:numPr>
        <w:ind w:left="1069"/>
      </w:pPr>
      <w:r w:rsidRPr="00A410EA">
        <w:rPr>
          <w:b/>
        </w:rPr>
        <w:t>PRODUTO:</w:t>
      </w:r>
      <w:r w:rsidRPr="00A410EA">
        <w:t xml:space="preserve"> CURVAS, DERIVAÇÕES E ACESSÓRIOS DE FIXAÇÃO PARA DUTOS DE PISO</w:t>
      </w:r>
    </w:p>
    <w:p w14:paraId="3D839170" w14:textId="77777777" w:rsidR="00D36D79" w:rsidRPr="00A410EA" w:rsidRDefault="00D36D79" w:rsidP="00D36D79">
      <w:pPr>
        <w:ind w:left="1069"/>
      </w:pPr>
      <w:r w:rsidRPr="00A410EA">
        <w:rPr>
          <w:b/>
        </w:rPr>
        <w:t>Tipo:</w:t>
      </w:r>
      <w:r w:rsidRPr="00A410EA">
        <w:t xml:space="preserve"> Curva Vertical de 90º, Junção, Luva de arremate, Tampão para caixa, Parafusos, Porcas, Arruelas lisas e de pressão e etc.</w:t>
      </w:r>
    </w:p>
    <w:p w14:paraId="7B6F52AC" w14:textId="77777777" w:rsidR="00D36D79" w:rsidRPr="00A410EA" w:rsidRDefault="00D36D79" w:rsidP="00D36D79">
      <w:pPr>
        <w:ind w:left="1069"/>
      </w:pPr>
      <w:r w:rsidRPr="00A410EA">
        <w:rPr>
          <w:b/>
        </w:rPr>
        <w:t xml:space="preserve">Aplicação: </w:t>
      </w:r>
      <w:r w:rsidRPr="00A410EA">
        <w:t>Suporte e fixação dos dutos de piso, caixas de passagem e de tomadas embutidas no piso do palco.</w:t>
      </w:r>
    </w:p>
    <w:p w14:paraId="78C37A48" w14:textId="77777777" w:rsidR="00D36D79" w:rsidRPr="00A410EA" w:rsidRDefault="00D36D79" w:rsidP="00D36D79">
      <w:pPr>
        <w:ind w:left="0"/>
      </w:pPr>
    </w:p>
    <w:p w14:paraId="7E370846" w14:textId="77777777" w:rsidR="00D36D79" w:rsidRPr="00A410EA" w:rsidRDefault="00D36D79" w:rsidP="00D36D79">
      <w:pPr>
        <w:ind w:left="0"/>
      </w:pPr>
    </w:p>
    <w:p w14:paraId="204569D5" w14:textId="77777777" w:rsidR="00D36D79" w:rsidRPr="00A410EA" w:rsidRDefault="00C76B6F" w:rsidP="007D2883">
      <w:pPr>
        <w:pStyle w:val="Ttulo2"/>
      </w:pPr>
      <w:bookmarkStart w:id="568" w:name="_Toc18209680"/>
      <w:bookmarkStart w:id="569" w:name="_Toc18209902"/>
      <w:r w:rsidRPr="00A410EA">
        <w:t xml:space="preserve">      </w:t>
      </w:r>
      <w:bookmarkStart w:id="570" w:name="_Toc71970324"/>
      <w:bookmarkStart w:id="571" w:name="_Toc41496443"/>
      <w:r w:rsidRPr="00A410EA">
        <w:t>INSTALAÇÕES DE GÁS</w:t>
      </w:r>
      <w:bookmarkEnd w:id="568"/>
      <w:bookmarkEnd w:id="569"/>
      <w:bookmarkEnd w:id="570"/>
      <w:bookmarkEnd w:id="571"/>
      <w:r w:rsidRPr="00A410EA">
        <w:t xml:space="preserve"> </w:t>
      </w:r>
    </w:p>
    <w:p w14:paraId="21F9C25C" w14:textId="77777777" w:rsidR="00D36D79" w:rsidRPr="00A410EA" w:rsidRDefault="00C76B6F" w:rsidP="007D2883">
      <w:pPr>
        <w:pStyle w:val="Ttulo3"/>
      </w:pPr>
      <w:bookmarkStart w:id="572" w:name="_Toc18209681"/>
      <w:r w:rsidRPr="00A410EA">
        <w:t xml:space="preserve">    </w:t>
      </w:r>
      <w:bookmarkStart w:id="573" w:name="_Toc71970325"/>
      <w:bookmarkStart w:id="574" w:name="_Toc41496444"/>
      <w:r w:rsidRPr="00A410EA">
        <w:t>CONSIDERAÇÕES GERAIS</w:t>
      </w:r>
      <w:bookmarkEnd w:id="572"/>
      <w:bookmarkEnd w:id="573"/>
      <w:bookmarkEnd w:id="574"/>
    </w:p>
    <w:p w14:paraId="05A1FCD2" w14:textId="77777777" w:rsidR="00D36D79" w:rsidRPr="00A410EA" w:rsidRDefault="00D36D79" w:rsidP="0066454B">
      <w:pPr>
        <w:ind w:left="0" w:firstLine="426"/>
      </w:pPr>
      <w:r w:rsidRPr="00A410EA">
        <w:t>Os desenhos do projeto e respectivos detalhes fazem parte desta especificação.</w:t>
      </w:r>
    </w:p>
    <w:p w14:paraId="326CBD03" w14:textId="77777777" w:rsidR="00D36D79" w:rsidRPr="00A410EA" w:rsidRDefault="00D36D79" w:rsidP="0066454B">
      <w:pPr>
        <w:ind w:left="0" w:firstLine="426"/>
      </w:pPr>
      <w:r w:rsidRPr="00A410EA">
        <w:t>Em caso de dúvida quanto a interpretação dos desenhos será consultada a Fiscalização.</w:t>
      </w:r>
    </w:p>
    <w:p w14:paraId="109BE2D3" w14:textId="77777777" w:rsidR="00D36D79" w:rsidRPr="00A410EA" w:rsidRDefault="00D36D79" w:rsidP="0066454B">
      <w:pPr>
        <w:ind w:left="0" w:firstLine="426"/>
      </w:pPr>
      <w:r w:rsidRPr="00A410EA">
        <w:t xml:space="preserve">Em caso de divergência entre cotas de desenho e suas dimensões, medidas em escala, prevalecerão sempre as primeiras. </w:t>
      </w:r>
    </w:p>
    <w:p w14:paraId="47597E1C" w14:textId="77777777" w:rsidR="00D36D79" w:rsidRPr="00A410EA" w:rsidRDefault="00D36D79" w:rsidP="0066454B">
      <w:pPr>
        <w:ind w:left="0" w:firstLine="426"/>
      </w:pPr>
      <w:r w:rsidRPr="00A410EA">
        <w:t>Em caso de divergência entre desenhos de escalas diferentes, prevalecerão os de maior escala.</w:t>
      </w:r>
    </w:p>
    <w:p w14:paraId="4F47E09F" w14:textId="77777777" w:rsidR="00D36D79" w:rsidRPr="00A410EA" w:rsidRDefault="00D36D79" w:rsidP="0066454B">
      <w:pPr>
        <w:ind w:left="0" w:firstLine="426"/>
      </w:pPr>
      <w:r w:rsidRPr="00A410EA">
        <w:t>Em caso de divergência entre desenhos de datas diferentes, prevalecerão os de data mais recente.</w:t>
      </w:r>
    </w:p>
    <w:p w14:paraId="1381158C" w14:textId="77777777" w:rsidR="00D36D79" w:rsidRPr="00A410EA" w:rsidRDefault="00D36D79" w:rsidP="0066454B">
      <w:pPr>
        <w:pStyle w:val="Recuodecorpodetexto2"/>
        <w:ind w:left="0" w:firstLine="426"/>
      </w:pPr>
      <w:r w:rsidRPr="00A410EA">
        <w:t xml:space="preserve">Todo e qualquer serviço será executado por profissionais habilitados e a </w:t>
      </w:r>
      <w:r>
        <w:t>CONTRATADA</w:t>
      </w:r>
      <w:r w:rsidRPr="00A410EA">
        <w:t xml:space="preserve"> assumirá integral responsabilidade pela boa execução e eficiência dos serviços que efetuar, bem como pelos danos decorrentes da realização dos referidos trabalhos.</w:t>
      </w:r>
    </w:p>
    <w:p w14:paraId="5A2450E8" w14:textId="77777777" w:rsidR="00D36D79" w:rsidRPr="00A410EA" w:rsidRDefault="00D36D79" w:rsidP="0066454B">
      <w:pPr>
        <w:pStyle w:val="Recuodecorpodetexto2"/>
        <w:ind w:left="0" w:firstLine="426"/>
      </w:pPr>
      <w:r w:rsidRPr="00A410EA">
        <w:t xml:space="preserve">As </w:t>
      </w:r>
      <w:r w:rsidR="0028385F" w:rsidRPr="00A410EA">
        <w:t>instalações</w:t>
      </w:r>
      <w:r w:rsidRPr="00A410EA">
        <w:t xml:space="preserve"> de gás serão executadas rigorosamente de acordo com o </w:t>
      </w:r>
      <w:r w:rsidR="0028385F" w:rsidRPr="00A410EA">
        <w:t>projeto, as</w:t>
      </w:r>
      <w:r w:rsidRPr="00A410EA">
        <w:t xml:space="preserve"> Normas da ABNT e as Normas de Concessionária CEG. </w:t>
      </w:r>
    </w:p>
    <w:p w14:paraId="3E40C533" w14:textId="77777777" w:rsidR="00D36D79" w:rsidRPr="00A410EA" w:rsidRDefault="00D36D79" w:rsidP="0066454B">
      <w:pPr>
        <w:pStyle w:val="Recuodecorpodetexto2"/>
        <w:ind w:left="0" w:firstLine="426"/>
      </w:pPr>
      <w:r w:rsidRPr="00A410EA">
        <w:t>Nos casos em que as canalizações forem fixadas em parede ou suspensas, os elementos de fixação deverão ser de acordo com o diâmetro da tubulação.</w:t>
      </w:r>
    </w:p>
    <w:p w14:paraId="55DA051A" w14:textId="77777777" w:rsidR="00D36D79" w:rsidRPr="00A410EA" w:rsidRDefault="00D36D79" w:rsidP="0066454B">
      <w:pPr>
        <w:ind w:left="0" w:firstLine="426"/>
      </w:pPr>
      <w:r w:rsidRPr="00A410EA">
        <w:t>Os materiais utilizados na obra, deverão ser de qualidade comprovada, preservando-se à fiscalização o direito de recusar aqueles que julgar de má qualidade.</w:t>
      </w:r>
    </w:p>
    <w:p w14:paraId="28028C8A" w14:textId="77777777" w:rsidR="00D36D79" w:rsidRPr="00A410EA" w:rsidRDefault="00D36D79" w:rsidP="0066454B">
      <w:pPr>
        <w:ind w:left="0" w:firstLine="426"/>
      </w:pPr>
      <w:r w:rsidRPr="00A410EA">
        <w:t>As eventuais interrupções do fornecimento de gás deverão ser planejadas e comunicadas previamente pelo instalador aos usuários atingidos, sempre com o conhecimento da Fiscalização.</w:t>
      </w:r>
    </w:p>
    <w:p w14:paraId="04D658A9" w14:textId="77777777" w:rsidR="00D36D79" w:rsidRPr="00A410EA" w:rsidRDefault="00D36D79" w:rsidP="0066454B">
      <w:pPr>
        <w:pStyle w:val="Recuodecorpodetexto2"/>
        <w:ind w:left="0" w:firstLine="426"/>
      </w:pPr>
      <w:r w:rsidRPr="00A410EA">
        <w:t>O local de trabalho deverá ser mantido permanentemente limpo, sem entulhos ou sobras, não aproveitáveis de material.</w:t>
      </w:r>
    </w:p>
    <w:p w14:paraId="2E140CA9" w14:textId="77777777" w:rsidR="00D36D79" w:rsidRPr="00A410EA" w:rsidRDefault="00D36D79" w:rsidP="00D36D79">
      <w:pPr>
        <w:ind w:left="870"/>
      </w:pPr>
    </w:p>
    <w:p w14:paraId="52366AE3" w14:textId="77777777" w:rsidR="00D36D79" w:rsidRPr="00A410EA" w:rsidRDefault="00D36D79" w:rsidP="005F2FA7">
      <w:pPr>
        <w:numPr>
          <w:ilvl w:val="0"/>
          <w:numId w:val="54"/>
        </w:numPr>
        <w:tabs>
          <w:tab w:val="clear" w:pos="360"/>
          <w:tab w:val="num" w:pos="1069"/>
        </w:tabs>
        <w:ind w:left="1069"/>
      </w:pPr>
      <w:r w:rsidRPr="00A410EA">
        <w:t xml:space="preserve">A instalação de gás </w:t>
      </w:r>
      <w:r w:rsidR="00E85A2D">
        <w:t>da Maternidade</w:t>
      </w:r>
      <w:r w:rsidR="00E85A2D" w:rsidRPr="00A410EA">
        <w:t xml:space="preserve"> </w:t>
      </w:r>
      <w:r w:rsidRPr="00A410EA">
        <w:t xml:space="preserve">será alimentada por um ramal proveniente do ramal existente de gás manufaturado com </w:t>
      </w:r>
      <w:r w:rsidRPr="00A410EA">
        <w:rPr>
          <w:sz w:val="28"/>
        </w:rPr>
        <w:sym w:font="Symbol" w:char="F0C6"/>
      </w:r>
      <w:r w:rsidRPr="00A410EA">
        <w:t xml:space="preserve"> 2";</w:t>
      </w:r>
    </w:p>
    <w:p w14:paraId="0CAF68D9" w14:textId="77777777" w:rsidR="00D36D79" w:rsidRPr="00A410EA" w:rsidRDefault="00D36D79" w:rsidP="005F2FA7">
      <w:pPr>
        <w:numPr>
          <w:ilvl w:val="0"/>
          <w:numId w:val="54"/>
        </w:numPr>
        <w:tabs>
          <w:tab w:val="clear" w:pos="360"/>
          <w:tab w:val="num" w:pos="1069"/>
        </w:tabs>
        <w:ind w:left="1069"/>
      </w:pPr>
      <w:r w:rsidRPr="00A410EA">
        <w:t>O gás atenderá ao fogão da cozinha no 3</w:t>
      </w:r>
      <w:r w:rsidR="0028385F" w:rsidRPr="00A410EA">
        <w:t>º Pavimento</w:t>
      </w:r>
      <w:r w:rsidRPr="00A410EA">
        <w:t xml:space="preserve"> e na churrasqueira do Térreo.</w:t>
      </w:r>
    </w:p>
    <w:p w14:paraId="40561344" w14:textId="77777777" w:rsidR="00D36D79" w:rsidRPr="00A410EA" w:rsidRDefault="00D36D79" w:rsidP="005F2FA7">
      <w:pPr>
        <w:numPr>
          <w:ilvl w:val="0"/>
          <w:numId w:val="54"/>
        </w:numPr>
        <w:tabs>
          <w:tab w:val="clear" w:pos="360"/>
          <w:tab w:val="num" w:pos="1069"/>
        </w:tabs>
        <w:ind w:left="1069"/>
        <w:rPr>
          <w:b/>
          <w:i/>
        </w:rPr>
      </w:pPr>
      <w:r w:rsidRPr="00A410EA">
        <w:lastRenderedPageBreak/>
        <w:t>As tubulações deverão ser sempre embutidas no concreto, mesmo quando em trecho de alvenaria, conforme projeto.</w:t>
      </w:r>
    </w:p>
    <w:p w14:paraId="412DE7A7" w14:textId="77777777" w:rsidR="00D36D79" w:rsidRPr="00A410EA" w:rsidRDefault="00D36D79" w:rsidP="00D36D79">
      <w:pPr>
        <w:rPr>
          <w:b/>
          <w:i/>
        </w:rPr>
      </w:pPr>
    </w:p>
    <w:p w14:paraId="191CC43E" w14:textId="77777777" w:rsidR="00D36D79" w:rsidRPr="00A410EA" w:rsidRDefault="00D36D79" w:rsidP="00D36D79">
      <w:pPr>
        <w:pStyle w:val="Ttulo4"/>
      </w:pPr>
      <w:r w:rsidRPr="00A410EA">
        <w:t xml:space="preserve">    </w:t>
      </w:r>
      <w:bookmarkStart w:id="575" w:name="_Toc71970326"/>
      <w:bookmarkStart w:id="576" w:name="_Toc41496445"/>
      <w:r w:rsidRPr="00A410EA">
        <w:t>Especificação dos Materiais</w:t>
      </w:r>
      <w:bookmarkEnd w:id="575"/>
      <w:bookmarkEnd w:id="576"/>
    </w:p>
    <w:p w14:paraId="7FA13870" w14:textId="77777777" w:rsidR="00D36D79" w:rsidRPr="00A410EA" w:rsidRDefault="00D36D79" w:rsidP="0091693B">
      <w:pPr>
        <w:pStyle w:val="Ttulo"/>
        <w:numPr>
          <w:ilvl w:val="0"/>
          <w:numId w:val="10"/>
        </w:numPr>
        <w:tabs>
          <w:tab w:val="num" w:pos="1134"/>
        </w:tabs>
        <w:jc w:val="both"/>
        <w:rPr>
          <w:rFonts w:ascii="Arial" w:hAnsi="Arial"/>
          <w:sz w:val="24"/>
          <w:lang w:val="en-US"/>
        </w:rPr>
      </w:pPr>
      <w:r w:rsidRPr="00A410EA">
        <w:rPr>
          <w:rFonts w:ascii="Arial" w:hAnsi="Arial"/>
          <w:sz w:val="24"/>
        </w:rPr>
        <w:t xml:space="preserve">Tubo rígido de aço galvanizado, sem costura, rosqueável, </w:t>
      </w:r>
      <w:r w:rsidR="00B95CB5" w:rsidRPr="00A410EA">
        <w:rPr>
          <w:rFonts w:ascii="Arial" w:hAnsi="Arial"/>
          <w:sz w:val="24"/>
        </w:rPr>
        <w:t>fáb.</w:t>
      </w:r>
      <w:r w:rsidRPr="00A410EA">
        <w:rPr>
          <w:rFonts w:ascii="Arial" w:hAnsi="Arial"/>
          <w:sz w:val="24"/>
        </w:rPr>
        <w:t xml:space="preserve"> </w:t>
      </w:r>
      <w:r w:rsidRPr="00A410EA">
        <w:rPr>
          <w:rFonts w:ascii="Arial" w:hAnsi="Arial"/>
          <w:sz w:val="24"/>
          <w:lang w:val="en-US"/>
        </w:rPr>
        <w:t>Mannesmann ou Apollo;</w:t>
      </w:r>
    </w:p>
    <w:p w14:paraId="66FF308C" w14:textId="77777777" w:rsidR="00D36D79" w:rsidRPr="00A410EA" w:rsidRDefault="00D36D79" w:rsidP="0091693B">
      <w:pPr>
        <w:pStyle w:val="Ttulo"/>
        <w:numPr>
          <w:ilvl w:val="0"/>
          <w:numId w:val="10"/>
        </w:numPr>
        <w:tabs>
          <w:tab w:val="num" w:pos="1134"/>
        </w:tabs>
        <w:jc w:val="both"/>
        <w:rPr>
          <w:rFonts w:ascii="Arial" w:hAnsi="Arial"/>
          <w:sz w:val="24"/>
        </w:rPr>
      </w:pPr>
      <w:r w:rsidRPr="00A410EA">
        <w:rPr>
          <w:rFonts w:ascii="Arial" w:hAnsi="Arial"/>
          <w:sz w:val="24"/>
        </w:rPr>
        <w:t xml:space="preserve">Conexões em ferro maleável galvanizadas, com roscas NPT, </w:t>
      </w:r>
      <w:r w:rsidR="00B95CB5" w:rsidRPr="00A410EA">
        <w:rPr>
          <w:rFonts w:ascii="Arial" w:hAnsi="Arial"/>
          <w:sz w:val="24"/>
        </w:rPr>
        <w:t>fáb.</w:t>
      </w:r>
      <w:r w:rsidRPr="00A410EA">
        <w:rPr>
          <w:rFonts w:ascii="Arial" w:hAnsi="Arial"/>
          <w:sz w:val="24"/>
        </w:rPr>
        <w:t xml:space="preserve"> Tupy;</w:t>
      </w:r>
    </w:p>
    <w:p w14:paraId="66F66178" w14:textId="77777777" w:rsidR="00D36D79" w:rsidRPr="00A410EA" w:rsidRDefault="00D36D79" w:rsidP="0091693B">
      <w:pPr>
        <w:pStyle w:val="Ttulo"/>
        <w:numPr>
          <w:ilvl w:val="0"/>
          <w:numId w:val="10"/>
        </w:numPr>
        <w:tabs>
          <w:tab w:val="num" w:pos="1134"/>
        </w:tabs>
        <w:jc w:val="both"/>
        <w:rPr>
          <w:rFonts w:ascii="Arial" w:hAnsi="Arial"/>
          <w:sz w:val="24"/>
        </w:rPr>
      </w:pPr>
      <w:r w:rsidRPr="00A410EA">
        <w:rPr>
          <w:rFonts w:ascii="Arial" w:hAnsi="Arial"/>
          <w:sz w:val="24"/>
        </w:rPr>
        <w:t xml:space="preserve">Válvulas do tipo macho com borboleta, uma ponta cônica e uma rosca externa, acabamento cromado, </w:t>
      </w:r>
      <w:r w:rsidR="00B95CB5" w:rsidRPr="00A410EA">
        <w:rPr>
          <w:rFonts w:ascii="Arial" w:hAnsi="Arial"/>
          <w:sz w:val="24"/>
        </w:rPr>
        <w:t>fáb.</w:t>
      </w:r>
      <w:r w:rsidRPr="00A410EA">
        <w:rPr>
          <w:rFonts w:ascii="Arial" w:hAnsi="Arial"/>
          <w:sz w:val="24"/>
        </w:rPr>
        <w:t xml:space="preserve"> Deca;</w:t>
      </w:r>
    </w:p>
    <w:p w14:paraId="1506270A" w14:textId="77777777" w:rsidR="00D36D79" w:rsidRDefault="00D36D79" w:rsidP="0091693B">
      <w:pPr>
        <w:pStyle w:val="Ttulo"/>
        <w:numPr>
          <w:ilvl w:val="0"/>
          <w:numId w:val="10"/>
        </w:numPr>
        <w:tabs>
          <w:tab w:val="num" w:pos="1134"/>
        </w:tabs>
        <w:jc w:val="both"/>
        <w:rPr>
          <w:rFonts w:ascii="Arial" w:hAnsi="Arial"/>
          <w:sz w:val="24"/>
        </w:rPr>
      </w:pPr>
      <w:r w:rsidRPr="00A410EA">
        <w:rPr>
          <w:rFonts w:ascii="Arial" w:hAnsi="Arial"/>
          <w:sz w:val="24"/>
        </w:rPr>
        <w:t>As vedações nas roscas serão com</w:t>
      </w:r>
      <w:r>
        <w:rPr>
          <w:rFonts w:ascii="Arial" w:hAnsi="Arial"/>
          <w:sz w:val="24"/>
        </w:rPr>
        <w:t xml:space="preserve"> araudite D ou Fita de teflon;</w:t>
      </w:r>
    </w:p>
    <w:p w14:paraId="28147A6F" w14:textId="77777777" w:rsidR="00D36D79" w:rsidRDefault="00D36D79" w:rsidP="0091693B">
      <w:pPr>
        <w:pStyle w:val="Ttulo"/>
        <w:numPr>
          <w:ilvl w:val="0"/>
          <w:numId w:val="10"/>
        </w:numPr>
        <w:tabs>
          <w:tab w:val="num" w:pos="1134"/>
        </w:tabs>
        <w:jc w:val="both"/>
        <w:rPr>
          <w:rFonts w:ascii="Arial" w:hAnsi="Arial"/>
          <w:sz w:val="24"/>
        </w:rPr>
      </w:pPr>
      <w:r>
        <w:rPr>
          <w:rFonts w:ascii="Arial" w:hAnsi="Arial"/>
          <w:sz w:val="24"/>
        </w:rPr>
        <w:t>As tubulações enterradas deverão ser protegidas com tinta betuminosa e fita alcatroada</w:t>
      </w:r>
    </w:p>
    <w:p w14:paraId="34A9B8F6" w14:textId="77777777" w:rsidR="00D36D79" w:rsidRDefault="00D36D79" w:rsidP="00D36D79">
      <w:pPr>
        <w:ind w:left="0"/>
      </w:pPr>
    </w:p>
    <w:p w14:paraId="6E297787" w14:textId="77777777" w:rsidR="00D36D79" w:rsidRDefault="00D36D79" w:rsidP="00D36D79">
      <w:pPr>
        <w:ind w:left="0"/>
      </w:pPr>
    </w:p>
    <w:p w14:paraId="47DB5ECB" w14:textId="77777777" w:rsidR="00D36D79" w:rsidRDefault="00C76B6F" w:rsidP="007D2883">
      <w:pPr>
        <w:pStyle w:val="Ttulo2"/>
      </w:pPr>
      <w:bookmarkStart w:id="577" w:name="_Toc504465302"/>
      <w:bookmarkStart w:id="578" w:name="_Toc18209682"/>
      <w:bookmarkStart w:id="579" w:name="_Toc18209903"/>
      <w:r>
        <w:t xml:space="preserve">  </w:t>
      </w:r>
      <w:bookmarkStart w:id="580" w:name="_Toc71970327"/>
      <w:bookmarkStart w:id="581" w:name="_Toc41496446"/>
      <w:r>
        <w:t>INSTALAÇÕES DE AR CONDICIONADO E EXAUSTÃO MECÂNICA</w:t>
      </w:r>
      <w:bookmarkEnd w:id="577"/>
      <w:bookmarkEnd w:id="578"/>
      <w:bookmarkEnd w:id="579"/>
      <w:bookmarkEnd w:id="580"/>
      <w:bookmarkEnd w:id="581"/>
      <w:r>
        <w:t xml:space="preserve"> </w:t>
      </w:r>
    </w:p>
    <w:p w14:paraId="45D06930" w14:textId="77777777" w:rsidR="00D36D79" w:rsidRDefault="00C76B6F" w:rsidP="007D2883">
      <w:pPr>
        <w:pStyle w:val="Ttulo3"/>
      </w:pPr>
      <w:bookmarkStart w:id="582" w:name="_Toc18209683"/>
      <w:bookmarkStart w:id="583" w:name="_Toc33434451"/>
      <w:bookmarkStart w:id="584" w:name="_Toc71970328"/>
      <w:bookmarkStart w:id="585" w:name="_Toc41496447"/>
      <w:r>
        <w:t>CONSIDERAÇÕES GERAIS</w:t>
      </w:r>
      <w:bookmarkEnd w:id="582"/>
      <w:bookmarkEnd w:id="583"/>
      <w:bookmarkEnd w:id="584"/>
      <w:bookmarkEnd w:id="585"/>
    </w:p>
    <w:p w14:paraId="67602F4D" w14:textId="77777777" w:rsidR="00D36D79" w:rsidRDefault="00D36D79" w:rsidP="0066454B">
      <w:pPr>
        <w:ind w:left="0" w:firstLine="426"/>
      </w:pPr>
      <w:r>
        <w:t>A presente especificação tem por finalidade definir os requisitos mínimos para fornecimento, preparação, montagem e testes de rede de dutos, como também de orientar o projeto executivo de ar condicionado e ventilação mecânica.</w:t>
      </w:r>
    </w:p>
    <w:p w14:paraId="70038725" w14:textId="77777777" w:rsidR="00D36D79" w:rsidRDefault="00D36D79" w:rsidP="0066454B">
      <w:pPr>
        <w:pStyle w:val="Recuodecorpodetexto2"/>
        <w:ind w:left="0" w:firstLine="426"/>
      </w:pPr>
      <w:r>
        <w:t>Deverão ser fornecidos e instalados todas as redes de dutos de insuflação, exaustão e captação de ar constantes nos projetos, com seus respectivos difusores, grelhas, venezianas, registros e outros.</w:t>
      </w:r>
    </w:p>
    <w:p w14:paraId="52647F0A" w14:textId="77777777" w:rsidR="00D36D79" w:rsidRDefault="00D36D79" w:rsidP="0066454B">
      <w:pPr>
        <w:pStyle w:val="Recuodecorpodetexto2"/>
        <w:ind w:left="0" w:firstLine="426"/>
      </w:pPr>
      <w:r>
        <w:t>Os serviços compreenderão o fornecimento e montagem de todos os equipamentos, materiais e acessórios, mesmo os não explicitamente citados nestas especificações, tais como rebites, parafusos, porcas, ferragens, buchas, fixadores, colas, solda, etc.</w:t>
      </w:r>
    </w:p>
    <w:p w14:paraId="746A9259" w14:textId="77777777" w:rsidR="00D36D79" w:rsidRDefault="00D36D79" w:rsidP="0066454B">
      <w:pPr>
        <w:pStyle w:val="Recuodecorpodetexto2"/>
        <w:ind w:left="0" w:firstLine="426"/>
      </w:pPr>
      <w:r>
        <w:t>A instalação deverá ser totalmente regulada, exigindo-se a apresentação de um relatório final, incluído no Manual de Operação e Manutenção.</w:t>
      </w:r>
    </w:p>
    <w:p w14:paraId="377D59DE" w14:textId="77777777" w:rsidR="00D36D79" w:rsidRDefault="00D36D79" w:rsidP="0066454B">
      <w:pPr>
        <w:pStyle w:val="Recuodecorpodetexto2"/>
        <w:ind w:left="0" w:firstLine="426"/>
      </w:pPr>
      <w:r>
        <w:t>A CONTRATADA terá a seu cargo o fornecimento e montagem de todos os materiais necessários e suficientes para a efetivação das instalações das redes de insuflação, exaustão e captação de ar constantes no projeto.</w:t>
      </w:r>
    </w:p>
    <w:p w14:paraId="5EED651A" w14:textId="77777777" w:rsidR="00D36D79" w:rsidRDefault="00D36D79" w:rsidP="0066454B">
      <w:pPr>
        <w:pStyle w:val="Recuodecorpodetexto2"/>
        <w:ind w:left="0" w:firstLine="426"/>
      </w:pPr>
      <w:r>
        <w:t>O projeto executivo deverá ser apresentado a fiscalização da EMUSA para prévia aprovação.</w:t>
      </w:r>
    </w:p>
    <w:p w14:paraId="544C6CE9" w14:textId="77777777" w:rsidR="00D36D79" w:rsidRDefault="00D36D79" w:rsidP="0066454B">
      <w:pPr>
        <w:pStyle w:val="Recuodecorpodetexto2"/>
        <w:ind w:left="0" w:firstLine="426"/>
      </w:pPr>
      <w:r>
        <w:t>Será realizado pelo responsável da EMUSA, uma checagem final dos arquivos magnéticos entregues e deverá ser realizado pela CONTRATADA os acertos que se fizerem necessários.</w:t>
      </w:r>
    </w:p>
    <w:p w14:paraId="12FB1804" w14:textId="77777777" w:rsidR="00D36D79" w:rsidRDefault="00D36D79" w:rsidP="0066454B">
      <w:pPr>
        <w:ind w:left="0" w:firstLine="426"/>
      </w:pPr>
      <w:r>
        <w:t>Serão entregues pela CONTRATADA as plotagens em papel vegetal (1 cópia)</w:t>
      </w:r>
      <w:r w:rsidR="0066454B">
        <w:t xml:space="preserve"> </w:t>
      </w:r>
      <w:r>
        <w:t xml:space="preserve">e em papel sulfite (1 </w:t>
      </w:r>
      <w:r w:rsidR="0028385F">
        <w:t>cópia) assinadas</w:t>
      </w:r>
      <w:r>
        <w:t xml:space="preserve"> pelo responsável técnico, e os arquivos magnéticos em CD, referentes aos arquivos.DWG e arquivos.PLT, de acordo com o normatizado no Caderno de Procedimentos de Projetos em Sistemas CAD.</w:t>
      </w:r>
    </w:p>
    <w:p w14:paraId="45D4FE1C" w14:textId="77777777" w:rsidR="00D36D79" w:rsidRDefault="00D36D79" w:rsidP="000850B9">
      <w:pPr>
        <w:ind w:left="0" w:firstLine="426"/>
      </w:pPr>
      <w:r>
        <w:lastRenderedPageBreak/>
        <w:t>Todos os procedimentos de emissão dos desenhos “as-built” a serem emitidos deverão estar em total acordo com o normatizado no Caderno de Procedimentos de Projetos em Sistemas CAD, disponível para consulta.</w:t>
      </w:r>
    </w:p>
    <w:p w14:paraId="17255BE7" w14:textId="77777777" w:rsidR="00D36D79" w:rsidRDefault="00D36D79" w:rsidP="00D36D79">
      <w:pPr>
        <w:ind w:left="0"/>
      </w:pPr>
    </w:p>
    <w:p w14:paraId="0F437DB2" w14:textId="77777777" w:rsidR="00D36D79" w:rsidRDefault="00C76B6F" w:rsidP="007D2883">
      <w:pPr>
        <w:pStyle w:val="Ttulo3"/>
      </w:pPr>
      <w:bookmarkStart w:id="586" w:name="_Toc33434452"/>
      <w:bookmarkStart w:id="587" w:name="_Toc71970329"/>
      <w:bookmarkStart w:id="588" w:name="_Toc41496448"/>
      <w:r>
        <w:t>NORMAS GERAIS</w:t>
      </w:r>
      <w:bookmarkEnd w:id="586"/>
      <w:bookmarkEnd w:id="587"/>
      <w:bookmarkEnd w:id="588"/>
    </w:p>
    <w:p w14:paraId="2B39C1CC" w14:textId="77777777" w:rsidR="00D36D79" w:rsidRDefault="00D36D79" w:rsidP="000850B9">
      <w:pPr>
        <w:ind w:left="0" w:firstLine="426"/>
      </w:pPr>
      <w:r>
        <w:t>Deverão ser obedecidas as últimas edições das seguintes normas Brasileiras:</w:t>
      </w:r>
    </w:p>
    <w:p w14:paraId="61CC886C" w14:textId="77777777" w:rsidR="00D36D79" w:rsidRDefault="00D36D79" w:rsidP="00D36D79"/>
    <w:p w14:paraId="7E9A84DA" w14:textId="77777777" w:rsidR="00D36D79" w:rsidRDefault="00D36D79" w:rsidP="00D36D79">
      <w:pPr>
        <w:pStyle w:val="Recuodecorpodetexto2"/>
      </w:pPr>
      <w:r>
        <w:t xml:space="preserve">NBR-6401    </w:t>
      </w:r>
      <w:r w:rsidR="0028385F">
        <w:t>- Instalações</w:t>
      </w:r>
      <w:r>
        <w:t xml:space="preserve"> de Ar Condicionado para Conforto – Parâmetros Básicos para Projeto.</w:t>
      </w:r>
    </w:p>
    <w:p w14:paraId="08E79570" w14:textId="77777777" w:rsidR="00D36D79" w:rsidRDefault="00D36D79" w:rsidP="00D36D79">
      <w:r>
        <w:t>P-EB-502     -   Instalações de Ar Condicionado para compartimentos habitáveis.</w:t>
      </w:r>
    </w:p>
    <w:p w14:paraId="375C8F14" w14:textId="77777777" w:rsidR="00D36D79" w:rsidRDefault="00D36D79" w:rsidP="00D36D79">
      <w:r>
        <w:t>EB-330         -   Isolantes térmicos de lã de vidro – Feltros</w:t>
      </w:r>
    </w:p>
    <w:p w14:paraId="74E9BE3D" w14:textId="77777777" w:rsidR="00D36D79" w:rsidRDefault="00D36D79" w:rsidP="00D36D79">
      <w:r>
        <w:t xml:space="preserve">EB-376         -   Isolantes térmicos de lã de vidro – Painéis </w:t>
      </w:r>
    </w:p>
    <w:p w14:paraId="46343168" w14:textId="77777777" w:rsidR="00D36D79" w:rsidRDefault="00D36D79" w:rsidP="00D36D79">
      <w:r>
        <w:t>Na falta ou na insuficiência das normas acima, deverão ser obedecidas as últimas edições das seguintes normas Padrão estrangeiras:</w:t>
      </w:r>
    </w:p>
    <w:p w14:paraId="5B583760" w14:textId="77777777" w:rsidR="00D36D79" w:rsidRDefault="00D36D79" w:rsidP="00D36D79">
      <w:pPr>
        <w:rPr>
          <w:lang w:val="en-US"/>
        </w:rPr>
      </w:pPr>
      <w:r>
        <w:rPr>
          <w:lang w:val="en-US"/>
        </w:rPr>
        <w:t xml:space="preserve">ASHRAE     </w:t>
      </w:r>
      <w:r w:rsidR="0028385F">
        <w:rPr>
          <w:lang w:val="en-US"/>
        </w:rPr>
        <w:t>- “</w:t>
      </w:r>
      <w:r>
        <w:rPr>
          <w:lang w:val="en-US"/>
        </w:rPr>
        <w:t xml:space="preserve">American Society or Heating Refrigerating and Air Conditioning </w:t>
      </w:r>
    </w:p>
    <w:p w14:paraId="62513A7C" w14:textId="77777777" w:rsidR="00D36D79" w:rsidRDefault="00D36D79" w:rsidP="00D36D79">
      <w:pPr>
        <w:rPr>
          <w:lang w:val="en-US"/>
        </w:rPr>
      </w:pPr>
      <w:r>
        <w:rPr>
          <w:lang w:val="en-US"/>
        </w:rPr>
        <w:t xml:space="preserve">                          Engineers”</w:t>
      </w:r>
    </w:p>
    <w:p w14:paraId="613D945E" w14:textId="77777777" w:rsidR="00D36D79" w:rsidRDefault="00D36D79" w:rsidP="00D36D79">
      <w:pPr>
        <w:rPr>
          <w:lang w:val="en-US"/>
        </w:rPr>
      </w:pPr>
      <w:r>
        <w:rPr>
          <w:lang w:val="en-US"/>
        </w:rPr>
        <w:t xml:space="preserve">SMACNA    </w:t>
      </w:r>
      <w:r w:rsidR="0028385F">
        <w:rPr>
          <w:lang w:val="en-US"/>
        </w:rPr>
        <w:t>- “</w:t>
      </w:r>
      <w:r>
        <w:rPr>
          <w:lang w:val="en-US"/>
        </w:rPr>
        <w:t>Sheet Metaland Air Conditioning Contractors National Association”</w:t>
      </w:r>
    </w:p>
    <w:p w14:paraId="1271B484" w14:textId="77777777" w:rsidR="00D36D79" w:rsidRDefault="00D36D79" w:rsidP="00D36D79">
      <w:pPr>
        <w:rPr>
          <w:lang w:val="en-US"/>
        </w:rPr>
      </w:pPr>
      <w:r>
        <w:rPr>
          <w:lang w:val="en-US"/>
        </w:rPr>
        <w:t xml:space="preserve">ARI              </w:t>
      </w:r>
      <w:r w:rsidR="0028385F">
        <w:rPr>
          <w:lang w:val="en-US"/>
        </w:rPr>
        <w:t>- “</w:t>
      </w:r>
      <w:r>
        <w:rPr>
          <w:lang w:val="en-US"/>
        </w:rPr>
        <w:t>Air Conditioning and Refrigerating Institute”</w:t>
      </w:r>
    </w:p>
    <w:p w14:paraId="2F26E1AE" w14:textId="77777777" w:rsidR="00D36D79" w:rsidRDefault="00D36D79" w:rsidP="00D36D79">
      <w:pPr>
        <w:rPr>
          <w:lang w:val="en-US"/>
        </w:rPr>
      </w:pPr>
      <w:r>
        <w:rPr>
          <w:lang w:val="en-US"/>
        </w:rPr>
        <w:t xml:space="preserve">AMCA         </w:t>
      </w:r>
      <w:r w:rsidR="0028385F">
        <w:rPr>
          <w:lang w:val="en-US"/>
        </w:rPr>
        <w:t>- “</w:t>
      </w:r>
      <w:r>
        <w:rPr>
          <w:lang w:val="en-US"/>
        </w:rPr>
        <w:t xml:space="preserve">Air Movement </w:t>
      </w:r>
      <w:r w:rsidR="0028385F">
        <w:rPr>
          <w:lang w:val="en-US"/>
        </w:rPr>
        <w:t>and</w:t>
      </w:r>
      <w:r>
        <w:rPr>
          <w:lang w:val="en-US"/>
        </w:rPr>
        <w:t xml:space="preserve"> Control Association”</w:t>
      </w:r>
    </w:p>
    <w:p w14:paraId="01AC8CC2" w14:textId="77777777" w:rsidR="00D36D79" w:rsidRDefault="00D36D79" w:rsidP="00D36D79">
      <w:pPr>
        <w:rPr>
          <w:lang w:val="en-US"/>
        </w:rPr>
      </w:pPr>
      <w:r>
        <w:rPr>
          <w:lang w:val="en-US"/>
        </w:rPr>
        <w:t xml:space="preserve">HI                 </w:t>
      </w:r>
      <w:r w:rsidR="0028385F">
        <w:rPr>
          <w:lang w:val="en-US"/>
        </w:rPr>
        <w:t>- “Hydraulic</w:t>
      </w:r>
      <w:r>
        <w:rPr>
          <w:lang w:val="en-US"/>
        </w:rPr>
        <w:t xml:space="preserve"> Institute”</w:t>
      </w:r>
    </w:p>
    <w:p w14:paraId="53A098F6" w14:textId="77777777" w:rsidR="00D36D79" w:rsidRDefault="00D36D79" w:rsidP="00D36D79">
      <w:pPr>
        <w:rPr>
          <w:lang w:val="en-US"/>
        </w:rPr>
      </w:pPr>
      <w:r>
        <w:rPr>
          <w:lang w:val="en-US"/>
        </w:rPr>
        <w:t xml:space="preserve">ANSI            </w:t>
      </w:r>
      <w:r w:rsidR="0028385F">
        <w:rPr>
          <w:lang w:val="en-US"/>
        </w:rPr>
        <w:t>- “</w:t>
      </w:r>
      <w:r>
        <w:rPr>
          <w:lang w:val="en-US"/>
        </w:rPr>
        <w:t>American National Standards Institute”</w:t>
      </w:r>
    </w:p>
    <w:p w14:paraId="5318EED5" w14:textId="77777777" w:rsidR="00D36D79" w:rsidRDefault="00D36D79" w:rsidP="00D36D79">
      <w:pPr>
        <w:rPr>
          <w:lang w:val="en-US"/>
        </w:rPr>
      </w:pPr>
      <w:r>
        <w:rPr>
          <w:lang w:val="en-US"/>
        </w:rPr>
        <w:t xml:space="preserve">ASTM          </w:t>
      </w:r>
      <w:r w:rsidR="0028385F">
        <w:rPr>
          <w:lang w:val="en-US"/>
        </w:rPr>
        <w:t>- “</w:t>
      </w:r>
      <w:r>
        <w:rPr>
          <w:lang w:val="en-US"/>
        </w:rPr>
        <w:t>American Society of Testing and Materials”</w:t>
      </w:r>
    </w:p>
    <w:p w14:paraId="7E8F4D92" w14:textId="77777777" w:rsidR="00D36D79" w:rsidRDefault="00D36D79" w:rsidP="00D36D79">
      <w:pPr>
        <w:rPr>
          <w:lang w:val="en-US"/>
        </w:rPr>
      </w:pPr>
      <w:r>
        <w:rPr>
          <w:lang w:val="en-US"/>
        </w:rPr>
        <w:t xml:space="preserve">NEMA         </w:t>
      </w:r>
      <w:r w:rsidR="0028385F">
        <w:rPr>
          <w:lang w:val="en-US"/>
        </w:rPr>
        <w:t>- “</w:t>
      </w:r>
      <w:r>
        <w:rPr>
          <w:lang w:val="en-US"/>
        </w:rPr>
        <w:t>National Electrical Manufacturers Association”</w:t>
      </w:r>
    </w:p>
    <w:p w14:paraId="5A9FE554" w14:textId="77777777" w:rsidR="00D36D79" w:rsidRDefault="00D36D79" w:rsidP="00D36D79">
      <w:pPr>
        <w:ind w:left="0"/>
        <w:rPr>
          <w:lang w:val="en-US"/>
        </w:rPr>
      </w:pPr>
    </w:p>
    <w:p w14:paraId="432DBB21" w14:textId="77777777" w:rsidR="00D36D79" w:rsidRPr="00A410EA" w:rsidRDefault="00C76B6F" w:rsidP="007D2883">
      <w:pPr>
        <w:pStyle w:val="Ttulo3"/>
      </w:pPr>
      <w:r>
        <w:rPr>
          <w:lang w:val="en-US"/>
        </w:rPr>
        <w:t xml:space="preserve">    </w:t>
      </w:r>
      <w:bookmarkStart w:id="589" w:name="_Toc33434453"/>
      <w:bookmarkStart w:id="590" w:name="_Toc71970330"/>
      <w:bookmarkStart w:id="591" w:name="_Toc41496449"/>
      <w:r w:rsidRPr="00A410EA">
        <w:t>DESCRIÇÕES GERAIS</w:t>
      </w:r>
      <w:bookmarkEnd w:id="589"/>
      <w:bookmarkEnd w:id="590"/>
      <w:bookmarkEnd w:id="591"/>
    </w:p>
    <w:p w14:paraId="4C70C53E" w14:textId="77777777" w:rsidR="00D36D79" w:rsidRPr="00A410EA" w:rsidRDefault="00D36D79" w:rsidP="0091693B">
      <w:pPr>
        <w:pStyle w:val="Ttulo"/>
        <w:numPr>
          <w:ilvl w:val="0"/>
          <w:numId w:val="9"/>
        </w:numPr>
        <w:tabs>
          <w:tab w:val="clear" w:pos="2138"/>
          <w:tab w:val="num" w:pos="567"/>
          <w:tab w:val="num" w:pos="851"/>
        </w:tabs>
        <w:ind w:left="709" w:firstLine="0"/>
        <w:jc w:val="both"/>
        <w:rPr>
          <w:rFonts w:ascii="Arial" w:hAnsi="Arial"/>
          <w:sz w:val="24"/>
        </w:rPr>
      </w:pPr>
      <w:r>
        <w:rPr>
          <w:rFonts w:ascii="Arial" w:hAnsi="Arial"/>
          <w:sz w:val="24"/>
        </w:rPr>
        <w:t xml:space="preserve"> </w:t>
      </w:r>
      <w:r w:rsidRPr="00A410EA">
        <w:rPr>
          <w:rFonts w:ascii="Arial" w:hAnsi="Arial"/>
          <w:sz w:val="24"/>
        </w:rPr>
        <w:t xml:space="preserve">Todas as áreas </w:t>
      </w:r>
      <w:r w:rsidR="00E85A2D" w:rsidRPr="00E85A2D">
        <w:rPr>
          <w:rFonts w:ascii="Arial" w:hAnsi="Arial"/>
          <w:sz w:val="24"/>
        </w:rPr>
        <w:t>da Maternidade</w:t>
      </w:r>
      <w:r w:rsidRPr="00A410EA">
        <w:rPr>
          <w:rFonts w:ascii="Arial" w:hAnsi="Arial"/>
          <w:sz w:val="24"/>
        </w:rPr>
        <w:t xml:space="preserve"> serão </w:t>
      </w:r>
      <w:r w:rsidR="0028385F" w:rsidRPr="00A410EA">
        <w:rPr>
          <w:rFonts w:ascii="Arial" w:hAnsi="Arial"/>
          <w:sz w:val="24"/>
        </w:rPr>
        <w:t>refrigeradas</w:t>
      </w:r>
      <w:r w:rsidRPr="00A410EA">
        <w:rPr>
          <w:rFonts w:ascii="Arial" w:hAnsi="Arial"/>
          <w:sz w:val="24"/>
        </w:rPr>
        <w:t xml:space="preserve"> por meio de unidades </w:t>
      </w:r>
      <w:r w:rsidR="0028385F" w:rsidRPr="00A410EA">
        <w:rPr>
          <w:rFonts w:ascii="Arial" w:hAnsi="Arial"/>
          <w:sz w:val="24"/>
        </w:rPr>
        <w:t>climatiza dores</w:t>
      </w:r>
      <w:r w:rsidRPr="00A410EA">
        <w:rPr>
          <w:rFonts w:ascii="Arial" w:hAnsi="Arial"/>
          <w:sz w:val="24"/>
        </w:rPr>
        <w:t xml:space="preserve"> com sistema “Fancolete” e os condensadores serão instalados na </w:t>
      </w:r>
      <w:r w:rsidR="0028385F" w:rsidRPr="00A410EA">
        <w:rPr>
          <w:rFonts w:ascii="Arial" w:hAnsi="Arial"/>
          <w:sz w:val="24"/>
        </w:rPr>
        <w:t>Cobertura</w:t>
      </w:r>
      <w:r w:rsidRPr="00A410EA">
        <w:rPr>
          <w:rFonts w:ascii="Arial" w:hAnsi="Arial"/>
          <w:sz w:val="24"/>
        </w:rPr>
        <w:t xml:space="preserve"> na área destinada aos equipamentos;</w:t>
      </w:r>
    </w:p>
    <w:p w14:paraId="1D4BB6B7" w14:textId="77777777" w:rsidR="00D36D79" w:rsidRPr="00A410EA" w:rsidRDefault="00D36D79" w:rsidP="0091693B">
      <w:pPr>
        <w:pStyle w:val="Ttulo"/>
        <w:numPr>
          <w:ilvl w:val="0"/>
          <w:numId w:val="9"/>
        </w:numPr>
        <w:tabs>
          <w:tab w:val="clear" w:pos="2138"/>
          <w:tab w:val="num" w:pos="567"/>
          <w:tab w:val="num" w:pos="851"/>
        </w:tabs>
        <w:ind w:left="709" w:firstLine="0"/>
        <w:jc w:val="both"/>
        <w:rPr>
          <w:rFonts w:ascii="Arial" w:hAnsi="Arial"/>
          <w:sz w:val="24"/>
        </w:rPr>
      </w:pPr>
      <w:r w:rsidRPr="00A410EA">
        <w:rPr>
          <w:rFonts w:ascii="Arial" w:hAnsi="Arial"/>
          <w:sz w:val="24"/>
        </w:rPr>
        <w:t>Os sanitários do Térreo, terão um sistema com grelha de ventilação de dupla deflexão e grelha de exaustão com registro.</w:t>
      </w:r>
    </w:p>
    <w:p w14:paraId="7CAD4020" w14:textId="77777777" w:rsidR="00D36D79" w:rsidRPr="00A410EA" w:rsidRDefault="00D36D79" w:rsidP="0091693B">
      <w:pPr>
        <w:pStyle w:val="Ttulo"/>
        <w:numPr>
          <w:ilvl w:val="0"/>
          <w:numId w:val="9"/>
        </w:numPr>
        <w:tabs>
          <w:tab w:val="clear" w:pos="2138"/>
          <w:tab w:val="num" w:pos="567"/>
          <w:tab w:val="num" w:pos="851"/>
        </w:tabs>
        <w:ind w:left="709" w:firstLine="0"/>
        <w:jc w:val="both"/>
        <w:rPr>
          <w:rFonts w:ascii="Arial" w:hAnsi="Arial"/>
          <w:sz w:val="24"/>
        </w:rPr>
      </w:pPr>
      <w:r>
        <w:rPr>
          <w:rFonts w:ascii="Arial" w:hAnsi="Arial"/>
          <w:sz w:val="24"/>
        </w:rPr>
        <w:t xml:space="preserve"> </w:t>
      </w:r>
      <w:r w:rsidRPr="00A410EA">
        <w:rPr>
          <w:rFonts w:ascii="Arial" w:hAnsi="Arial"/>
          <w:sz w:val="24"/>
        </w:rPr>
        <w:t xml:space="preserve">O Auditório terá um sistema de ar condicionado “Fancolete” onde o maquinário estará instalado </w:t>
      </w:r>
      <w:r w:rsidR="0028385F" w:rsidRPr="00A410EA">
        <w:rPr>
          <w:rFonts w:ascii="Arial" w:hAnsi="Arial"/>
          <w:sz w:val="24"/>
        </w:rPr>
        <w:t>na área</w:t>
      </w:r>
      <w:r w:rsidRPr="00A410EA">
        <w:rPr>
          <w:rFonts w:ascii="Arial" w:hAnsi="Arial"/>
          <w:sz w:val="24"/>
        </w:rPr>
        <w:t xml:space="preserve"> técnica no mezanino na parte superior na copa, sala de tradução e Sala de Som e Luz.</w:t>
      </w:r>
    </w:p>
    <w:p w14:paraId="1D820DED" w14:textId="77777777" w:rsidR="00D36D79" w:rsidRPr="00A410EA" w:rsidRDefault="00D36D79" w:rsidP="0091693B">
      <w:pPr>
        <w:pStyle w:val="Ttulo"/>
        <w:numPr>
          <w:ilvl w:val="0"/>
          <w:numId w:val="9"/>
        </w:numPr>
        <w:tabs>
          <w:tab w:val="clear" w:pos="2138"/>
          <w:tab w:val="num" w:pos="567"/>
          <w:tab w:val="num" w:pos="851"/>
        </w:tabs>
        <w:ind w:left="709" w:firstLine="0"/>
        <w:jc w:val="both"/>
        <w:rPr>
          <w:rFonts w:ascii="Arial" w:hAnsi="Arial"/>
          <w:sz w:val="24"/>
        </w:rPr>
      </w:pPr>
      <w:r>
        <w:rPr>
          <w:rFonts w:ascii="Arial" w:hAnsi="Arial"/>
          <w:sz w:val="24"/>
        </w:rPr>
        <w:t xml:space="preserve"> </w:t>
      </w:r>
      <w:r w:rsidRPr="00A410EA">
        <w:rPr>
          <w:rFonts w:ascii="Arial" w:hAnsi="Arial"/>
          <w:sz w:val="24"/>
        </w:rPr>
        <w:t xml:space="preserve">Deverá ser projetado um shaft de ar </w:t>
      </w:r>
      <w:r w:rsidR="0028385F" w:rsidRPr="00A410EA">
        <w:rPr>
          <w:rFonts w:ascii="Arial" w:hAnsi="Arial"/>
          <w:sz w:val="24"/>
        </w:rPr>
        <w:t>exterior com</w:t>
      </w:r>
      <w:r w:rsidRPr="00A410EA">
        <w:rPr>
          <w:rFonts w:ascii="Arial" w:hAnsi="Arial"/>
          <w:sz w:val="24"/>
        </w:rPr>
        <w:t xml:space="preserve"> as dimensões necessárias. Este poço vai até a cobertura.</w:t>
      </w:r>
    </w:p>
    <w:p w14:paraId="215D1225" w14:textId="77777777" w:rsidR="00D36D79" w:rsidRPr="00A410EA" w:rsidRDefault="00D36D79" w:rsidP="0091693B">
      <w:pPr>
        <w:pStyle w:val="Ttulo"/>
        <w:numPr>
          <w:ilvl w:val="0"/>
          <w:numId w:val="9"/>
        </w:numPr>
        <w:tabs>
          <w:tab w:val="clear" w:pos="2138"/>
          <w:tab w:val="num" w:pos="567"/>
          <w:tab w:val="num" w:pos="851"/>
        </w:tabs>
        <w:ind w:left="709" w:firstLine="0"/>
        <w:jc w:val="both"/>
        <w:rPr>
          <w:rFonts w:ascii="Arial" w:hAnsi="Arial"/>
          <w:sz w:val="24"/>
        </w:rPr>
      </w:pPr>
      <w:r>
        <w:rPr>
          <w:rFonts w:ascii="Arial" w:hAnsi="Arial"/>
          <w:sz w:val="24"/>
        </w:rPr>
        <w:t xml:space="preserve"> </w:t>
      </w:r>
      <w:r w:rsidRPr="00A410EA">
        <w:rPr>
          <w:rFonts w:ascii="Arial" w:hAnsi="Arial"/>
          <w:sz w:val="24"/>
        </w:rPr>
        <w:t>Deverá ser projetado um shaft de exaustão de fumaça com as dimensões necessárias. Este poço vai até a cobertura.</w:t>
      </w:r>
    </w:p>
    <w:p w14:paraId="0A8DCF24" w14:textId="77777777" w:rsidR="00D36D79" w:rsidRPr="00A410EA" w:rsidRDefault="00D36D79" w:rsidP="0091693B">
      <w:pPr>
        <w:pStyle w:val="Ttulo"/>
        <w:numPr>
          <w:ilvl w:val="0"/>
          <w:numId w:val="9"/>
        </w:numPr>
        <w:tabs>
          <w:tab w:val="clear" w:pos="2138"/>
          <w:tab w:val="num" w:pos="567"/>
          <w:tab w:val="num" w:pos="851"/>
        </w:tabs>
        <w:ind w:left="709" w:firstLine="0"/>
        <w:jc w:val="both"/>
        <w:rPr>
          <w:rFonts w:ascii="Arial" w:hAnsi="Arial"/>
          <w:sz w:val="24"/>
        </w:rPr>
      </w:pPr>
      <w:r>
        <w:rPr>
          <w:rFonts w:ascii="Arial" w:hAnsi="Arial"/>
          <w:sz w:val="24"/>
        </w:rPr>
        <w:t xml:space="preserve"> </w:t>
      </w:r>
      <w:r w:rsidRPr="00A410EA">
        <w:rPr>
          <w:rFonts w:ascii="Arial" w:hAnsi="Arial"/>
          <w:sz w:val="24"/>
        </w:rPr>
        <w:t>Deverá ser instalado filtro e registro conforme indicado em projeto;</w:t>
      </w:r>
    </w:p>
    <w:p w14:paraId="7D50464E" w14:textId="77777777" w:rsidR="00D36D79" w:rsidRPr="00A410EA" w:rsidRDefault="00D36D79" w:rsidP="0091693B">
      <w:pPr>
        <w:pStyle w:val="Ttulo"/>
        <w:numPr>
          <w:ilvl w:val="0"/>
          <w:numId w:val="9"/>
        </w:numPr>
        <w:tabs>
          <w:tab w:val="clear" w:pos="2138"/>
          <w:tab w:val="num" w:pos="567"/>
          <w:tab w:val="num" w:pos="851"/>
        </w:tabs>
        <w:ind w:left="709" w:firstLine="0"/>
        <w:jc w:val="both"/>
        <w:rPr>
          <w:rFonts w:ascii="Arial" w:hAnsi="Arial"/>
          <w:sz w:val="24"/>
        </w:rPr>
      </w:pPr>
      <w:r>
        <w:rPr>
          <w:rFonts w:ascii="Arial" w:hAnsi="Arial"/>
          <w:sz w:val="24"/>
        </w:rPr>
        <w:lastRenderedPageBreak/>
        <w:t xml:space="preserve"> </w:t>
      </w:r>
      <w:r w:rsidRPr="00A410EA">
        <w:rPr>
          <w:rFonts w:ascii="Arial" w:hAnsi="Arial"/>
          <w:sz w:val="24"/>
        </w:rPr>
        <w:t xml:space="preserve">Os </w:t>
      </w:r>
      <w:r w:rsidR="0028385F" w:rsidRPr="00A410EA">
        <w:rPr>
          <w:rFonts w:ascii="Arial" w:hAnsi="Arial"/>
          <w:sz w:val="24"/>
        </w:rPr>
        <w:t>dutos, passam</w:t>
      </w:r>
      <w:r w:rsidRPr="00A410EA">
        <w:rPr>
          <w:rFonts w:ascii="Arial" w:hAnsi="Arial"/>
          <w:sz w:val="24"/>
        </w:rPr>
        <w:t xml:space="preserve"> pelo forro, descendo por esse por todo o Auditório e também nas Cabines, </w:t>
      </w:r>
      <w:r w:rsidR="0028385F" w:rsidRPr="00A410EA">
        <w:rPr>
          <w:rFonts w:ascii="Arial" w:hAnsi="Arial"/>
          <w:sz w:val="24"/>
        </w:rPr>
        <w:t>com grelhas tropicais</w:t>
      </w:r>
      <w:r w:rsidRPr="00A410EA">
        <w:rPr>
          <w:rFonts w:ascii="Arial" w:hAnsi="Arial"/>
          <w:sz w:val="24"/>
        </w:rPr>
        <w:t xml:space="preserve"> conforme projeto.</w:t>
      </w:r>
    </w:p>
    <w:p w14:paraId="0BA62150" w14:textId="77777777" w:rsidR="00D36D79" w:rsidRPr="00A410EA" w:rsidRDefault="00D36D79" w:rsidP="0091693B">
      <w:pPr>
        <w:pStyle w:val="Ttulo"/>
        <w:numPr>
          <w:ilvl w:val="0"/>
          <w:numId w:val="9"/>
        </w:numPr>
        <w:tabs>
          <w:tab w:val="clear" w:pos="2138"/>
          <w:tab w:val="num" w:pos="567"/>
          <w:tab w:val="num" w:pos="851"/>
        </w:tabs>
        <w:ind w:left="709" w:firstLine="0"/>
        <w:jc w:val="both"/>
        <w:rPr>
          <w:rFonts w:ascii="Arial" w:hAnsi="Arial"/>
          <w:sz w:val="24"/>
        </w:rPr>
      </w:pPr>
      <w:r>
        <w:rPr>
          <w:rFonts w:ascii="Arial" w:hAnsi="Arial"/>
          <w:sz w:val="24"/>
        </w:rPr>
        <w:t xml:space="preserve"> </w:t>
      </w:r>
      <w:r w:rsidRPr="00A410EA">
        <w:rPr>
          <w:rFonts w:ascii="Arial" w:hAnsi="Arial"/>
          <w:sz w:val="24"/>
        </w:rPr>
        <w:t xml:space="preserve">O ar de retorno, será captado no ambiente por meio de grelhas, </w:t>
      </w:r>
      <w:r w:rsidR="0028385F" w:rsidRPr="00A410EA">
        <w:rPr>
          <w:rFonts w:ascii="Arial" w:hAnsi="Arial"/>
          <w:sz w:val="24"/>
        </w:rPr>
        <w:t>distribuídas</w:t>
      </w:r>
      <w:r w:rsidRPr="00A410EA">
        <w:rPr>
          <w:rFonts w:ascii="Arial" w:hAnsi="Arial"/>
          <w:sz w:val="24"/>
        </w:rPr>
        <w:t xml:space="preserve"> ao longo </w:t>
      </w:r>
      <w:r w:rsidR="0028385F" w:rsidRPr="00A410EA">
        <w:rPr>
          <w:rFonts w:ascii="Arial" w:hAnsi="Arial"/>
          <w:sz w:val="24"/>
        </w:rPr>
        <w:t>do forro</w:t>
      </w:r>
      <w:r w:rsidRPr="00A410EA">
        <w:rPr>
          <w:rFonts w:ascii="Arial" w:hAnsi="Arial"/>
          <w:sz w:val="24"/>
        </w:rPr>
        <w:t xml:space="preserve"> do auditório, formando um grande pleno na parte inferior do Auditório.</w:t>
      </w:r>
    </w:p>
    <w:p w14:paraId="7F58C104" w14:textId="77777777" w:rsidR="00D36D79" w:rsidRPr="00A410EA" w:rsidRDefault="00D36D79" w:rsidP="0091693B">
      <w:pPr>
        <w:pStyle w:val="Ttulo"/>
        <w:numPr>
          <w:ilvl w:val="0"/>
          <w:numId w:val="9"/>
        </w:numPr>
        <w:tabs>
          <w:tab w:val="clear" w:pos="2138"/>
          <w:tab w:val="num" w:pos="567"/>
          <w:tab w:val="num" w:pos="851"/>
        </w:tabs>
        <w:ind w:left="709" w:firstLine="0"/>
        <w:jc w:val="both"/>
        <w:rPr>
          <w:rFonts w:ascii="Arial" w:hAnsi="Arial"/>
          <w:sz w:val="24"/>
        </w:rPr>
      </w:pPr>
      <w:r>
        <w:rPr>
          <w:rFonts w:ascii="Arial" w:hAnsi="Arial"/>
          <w:sz w:val="24"/>
        </w:rPr>
        <w:t xml:space="preserve"> </w:t>
      </w:r>
      <w:r w:rsidRPr="00A410EA">
        <w:rPr>
          <w:rFonts w:ascii="Arial" w:hAnsi="Arial"/>
          <w:sz w:val="24"/>
        </w:rPr>
        <w:t xml:space="preserve">A </w:t>
      </w:r>
      <w:r>
        <w:rPr>
          <w:rFonts w:ascii="Arial" w:hAnsi="Arial"/>
          <w:sz w:val="24"/>
        </w:rPr>
        <w:t>CONTRATADA</w:t>
      </w:r>
      <w:r w:rsidRPr="00A410EA">
        <w:rPr>
          <w:rFonts w:ascii="Arial" w:hAnsi="Arial"/>
          <w:sz w:val="24"/>
        </w:rPr>
        <w:t xml:space="preserve"> deverá executar todas as interligações elétricas, quadros elétricos, equipamentos, duto e etc. </w:t>
      </w:r>
    </w:p>
    <w:p w14:paraId="0AF1B72F" w14:textId="77777777" w:rsidR="00D36D79" w:rsidRPr="00A410EA" w:rsidRDefault="00D36D79" w:rsidP="00D36D79">
      <w:pPr>
        <w:pStyle w:val="Ttulo"/>
        <w:jc w:val="both"/>
        <w:rPr>
          <w:rFonts w:ascii="Arial" w:hAnsi="Arial"/>
          <w:sz w:val="24"/>
        </w:rPr>
      </w:pPr>
    </w:p>
    <w:p w14:paraId="760D3BF2" w14:textId="77777777" w:rsidR="00D36D79" w:rsidRPr="00A410EA" w:rsidRDefault="00C76B6F" w:rsidP="007D2883">
      <w:pPr>
        <w:pStyle w:val="Ttulo3"/>
      </w:pPr>
      <w:r w:rsidRPr="00A410EA">
        <w:t xml:space="preserve">    </w:t>
      </w:r>
      <w:bookmarkStart w:id="592" w:name="_Toc33434454"/>
      <w:bookmarkStart w:id="593" w:name="_Toc71970331"/>
      <w:bookmarkStart w:id="594" w:name="_Toc41496450"/>
      <w:r w:rsidRPr="00A410EA">
        <w:t>DESCRIÇÃO DOS MATERIAIS</w:t>
      </w:r>
      <w:bookmarkEnd w:id="592"/>
      <w:bookmarkEnd w:id="593"/>
      <w:bookmarkEnd w:id="594"/>
    </w:p>
    <w:p w14:paraId="74C1A3C1" w14:textId="77777777" w:rsidR="00D36D79" w:rsidRPr="00A410EA" w:rsidRDefault="00D36D79" w:rsidP="005F2FA7">
      <w:pPr>
        <w:pStyle w:val="Ttulo"/>
        <w:numPr>
          <w:ilvl w:val="0"/>
          <w:numId w:val="62"/>
        </w:numPr>
        <w:tabs>
          <w:tab w:val="clear" w:pos="360"/>
          <w:tab w:val="num" w:pos="1068"/>
        </w:tabs>
        <w:ind w:left="1068"/>
        <w:jc w:val="both"/>
        <w:rPr>
          <w:rFonts w:ascii="Arial" w:hAnsi="Arial"/>
          <w:sz w:val="24"/>
        </w:rPr>
      </w:pPr>
      <w:r w:rsidRPr="00A410EA">
        <w:rPr>
          <w:rFonts w:ascii="Arial" w:hAnsi="Arial"/>
          <w:sz w:val="24"/>
        </w:rPr>
        <w:t>Unidade Climatizadora do Tipo Fancolete, Identificação: FC-TE-01/02/04, Referência:</w:t>
      </w:r>
      <w:r w:rsidRPr="00A410EA">
        <w:t xml:space="preserve"> </w:t>
      </w:r>
      <w:r w:rsidRPr="00A410EA">
        <w:rPr>
          <w:rFonts w:ascii="Arial" w:hAnsi="Arial"/>
          <w:sz w:val="24"/>
        </w:rPr>
        <w:t>TCCD24, Fabricante: HITACHI.</w:t>
      </w:r>
    </w:p>
    <w:p w14:paraId="43B4123B" w14:textId="77777777" w:rsidR="00D36D79" w:rsidRPr="00A410EA" w:rsidRDefault="00D36D79" w:rsidP="005F2FA7">
      <w:pPr>
        <w:pStyle w:val="Ttulo"/>
        <w:numPr>
          <w:ilvl w:val="0"/>
          <w:numId w:val="62"/>
        </w:numPr>
        <w:tabs>
          <w:tab w:val="clear" w:pos="360"/>
          <w:tab w:val="num" w:pos="1068"/>
        </w:tabs>
        <w:ind w:left="1068"/>
        <w:jc w:val="both"/>
        <w:rPr>
          <w:rFonts w:ascii="Arial" w:hAnsi="Arial"/>
          <w:sz w:val="24"/>
        </w:rPr>
      </w:pPr>
      <w:r w:rsidRPr="00A410EA">
        <w:rPr>
          <w:rFonts w:ascii="Arial" w:hAnsi="Arial"/>
          <w:sz w:val="24"/>
        </w:rPr>
        <w:t>Unidade Climatizadora do Tipo Fancolete, Identificação: FC-TE-05/06, Referência:</w:t>
      </w:r>
      <w:r w:rsidRPr="00A410EA">
        <w:t xml:space="preserve"> </w:t>
      </w:r>
      <w:r w:rsidRPr="00A410EA">
        <w:rPr>
          <w:rFonts w:ascii="Arial" w:hAnsi="Arial"/>
          <w:sz w:val="24"/>
        </w:rPr>
        <w:t>TCCD12, Fabricante: HITACHI.</w:t>
      </w:r>
    </w:p>
    <w:p w14:paraId="6E2C49A8" w14:textId="77777777" w:rsidR="00D36D79" w:rsidRPr="00A410EA" w:rsidRDefault="00D36D79" w:rsidP="005F2FA7">
      <w:pPr>
        <w:pStyle w:val="Ttulo"/>
        <w:numPr>
          <w:ilvl w:val="0"/>
          <w:numId w:val="62"/>
        </w:numPr>
        <w:tabs>
          <w:tab w:val="clear" w:pos="360"/>
          <w:tab w:val="num" w:pos="1068"/>
        </w:tabs>
        <w:ind w:left="1068"/>
        <w:jc w:val="both"/>
        <w:rPr>
          <w:rFonts w:ascii="Arial" w:hAnsi="Arial"/>
          <w:sz w:val="24"/>
        </w:rPr>
      </w:pPr>
      <w:r w:rsidRPr="00A410EA">
        <w:rPr>
          <w:rFonts w:ascii="Arial" w:hAnsi="Arial"/>
          <w:sz w:val="24"/>
        </w:rPr>
        <w:t>Unidade Climatizadora do Tipo Fancolete, Identificação: FC-TE-01/02/04, Referência: TCCD24, Fabricante: HITACHI.</w:t>
      </w:r>
    </w:p>
    <w:p w14:paraId="3412A546" w14:textId="77777777" w:rsidR="00D36D79" w:rsidRPr="00A410EA" w:rsidRDefault="00D36D79" w:rsidP="005F2FA7">
      <w:pPr>
        <w:pStyle w:val="Ttulo"/>
        <w:numPr>
          <w:ilvl w:val="0"/>
          <w:numId w:val="62"/>
        </w:numPr>
        <w:tabs>
          <w:tab w:val="clear" w:pos="360"/>
          <w:tab w:val="num" w:pos="1068"/>
        </w:tabs>
        <w:ind w:left="1068"/>
        <w:jc w:val="both"/>
        <w:rPr>
          <w:rFonts w:ascii="Arial" w:hAnsi="Arial"/>
          <w:sz w:val="24"/>
        </w:rPr>
      </w:pPr>
      <w:r w:rsidRPr="00A410EA">
        <w:rPr>
          <w:rFonts w:ascii="Arial" w:hAnsi="Arial"/>
          <w:sz w:val="24"/>
        </w:rPr>
        <w:t>Unidade Climatizadora do Tipo Fancolete, Identificação: FC-TE-03, Referência: SUWX13CW, Fabricante: HITACHI.</w:t>
      </w:r>
    </w:p>
    <w:p w14:paraId="4A5B2FFE" w14:textId="77777777" w:rsidR="00D36D79" w:rsidRPr="00A410EA" w:rsidRDefault="00D36D79" w:rsidP="005F2FA7">
      <w:pPr>
        <w:pStyle w:val="Ttulo"/>
        <w:numPr>
          <w:ilvl w:val="0"/>
          <w:numId w:val="62"/>
        </w:numPr>
        <w:tabs>
          <w:tab w:val="clear" w:pos="360"/>
          <w:tab w:val="num" w:pos="1068"/>
        </w:tabs>
        <w:ind w:left="1068"/>
        <w:jc w:val="both"/>
        <w:rPr>
          <w:rFonts w:ascii="Arial" w:hAnsi="Arial"/>
          <w:sz w:val="24"/>
        </w:rPr>
      </w:pPr>
      <w:r w:rsidRPr="00A410EA">
        <w:rPr>
          <w:rFonts w:ascii="Arial" w:hAnsi="Arial"/>
          <w:sz w:val="24"/>
        </w:rPr>
        <w:t>Unidade Evaporadora do Tipo Fancoil, Tag: FC-TE-01/02, Modelo: WDPA-</w:t>
      </w:r>
      <w:r w:rsidR="0028385F" w:rsidRPr="00A410EA">
        <w:rPr>
          <w:rFonts w:ascii="Arial" w:hAnsi="Arial"/>
          <w:sz w:val="24"/>
        </w:rPr>
        <w:t>06, Fabricante</w:t>
      </w:r>
      <w:r w:rsidRPr="00A410EA">
        <w:rPr>
          <w:rFonts w:ascii="Arial" w:hAnsi="Arial"/>
          <w:sz w:val="24"/>
        </w:rPr>
        <w:t>: TRANE</w:t>
      </w:r>
    </w:p>
    <w:p w14:paraId="274CFAA4" w14:textId="77777777" w:rsidR="00D36D79" w:rsidRPr="00A410EA" w:rsidRDefault="00D36D79" w:rsidP="005F2FA7">
      <w:pPr>
        <w:pStyle w:val="Ttulo"/>
        <w:numPr>
          <w:ilvl w:val="0"/>
          <w:numId w:val="62"/>
        </w:numPr>
        <w:tabs>
          <w:tab w:val="clear" w:pos="360"/>
          <w:tab w:val="num" w:pos="1068"/>
        </w:tabs>
        <w:ind w:left="1068"/>
        <w:jc w:val="both"/>
        <w:rPr>
          <w:rFonts w:ascii="Arial" w:hAnsi="Arial"/>
          <w:sz w:val="24"/>
        </w:rPr>
      </w:pPr>
      <w:r w:rsidRPr="00A410EA">
        <w:rPr>
          <w:rFonts w:ascii="Arial" w:hAnsi="Arial"/>
          <w:sz w:val="24"/>
        </w:rPr>
        <w:t>Unidade Climatizadora do Tipo Fancolete, Identificação: FC-1P-08/09/10/11/12 Referência: TCYD24, Fabricante: HITACHI.</w:t>
      </w:r>
    </w:p>
    <w:p w14:paraId="4F383779"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sidRPr="00453D4E">
        <w:rPr>
          <w:rFonts w:ascii="Arial" w:hAnsi="Arial"/>
          <w:sz w:val="24"/>
        </w:rPr>
        <w:t>Unidade</w:t>
      </w:r>
      <w:r>
        <w:rPr>
          <w:rFonts w:ascii="Arial" w:hAnsi="Arial"/>
          <w:sz w:val="24"/>
        </w:rPr>
        <w:t xml:space="preserve"> Climatizadora do Tipo Fancolete, Identificação:</w:t>
      </w:r>
      <w:r w:rsidRPr="009D78A8">
        <w:rPr>
          <w:rFonts w:ascii="Arial" w:hAnsi="Arial"/>
          <w:sz w:val="24"/>
        </w:rPr>
        <w:t>FC-1P-01/06/07</w:t>
      </w:r>
      <w:r>
        <w:rPr>
          <w:rFonts w:ascii="Arial" w:hAnsi="Arial"/>
          <w:sz w:val="24"/>
        </w:rPr>
        <w:t xml:space="preserve"> </w:t>
      </w:r>
      <w:r w:rsidRPr="009D78A8">
        <w:rPr>
          <w:rFonts w:ascii="Arial" w:hAnsi="Arial"/>
          <w:sz w:val="24"/>
        </w:rPr>
        <w:t>Referência: TCYD36, Fabricante: HITACHI.</w:t>
      </w:r>
    </w:p>
    <w:p w14:paraId="3AB50B41" w14:textId="77777777" w:rsidR="00D36D79" w:rsidRPr="009D78A8" w:rsidRDefault="00D36D79" w:rsidP="005F2FA7">
      <w:pPr>
        <w:pStyle w:val="Ttulo"/>
        <w:numPr>
          <w:ilvl w:val="0"/>
          <w:numId w:val="62"/>
        </w:numPr>
        <w:tabs>
          <w:tab w:val="clear" w:pos="360"/>
          <w:tab w:val="num" w:pos="1068"/>
        </w:tabs>
        <w:ind w:left="1068"/>
        <w:jc w:val="both"/>
        <w:rPr>
          <w:rFonts w:ascii="Arial" w:hAnsi="Arial"/>
          <w:sz w:val="24"/>
        </w:rPr>
      </w:pPr>
      <w:r w:rsidRPr="00453D4E">
        <w:rPr>
          <w:rFonts w:ascii="Arial" w:hAnsi="Arial"/>
          <w:sz w:val="24"/>
        </w:rPr>
        <w:t>Unidade</w:t>
      </w:r>
      <w:r>
        <w:rPr>
          <w:rFonts w:ascii="Arial" w:hAnsi="Arial"/>
          <w:sz w:val="24"/>
        </w:rPr>
        <w:t xml:space="preserve"> Climatizadora do Tipo Fancolete, Identificação:</w:t>
      </w:r>
      <w:r w:rsidRPr="009D78A8">
        <w:rPr>
          <w:rFonts w:ascii="Arial" w:hAnsi="Arial"/>
          <w:sz w:val="24"/>
        </w:rPr>
        <w:t xml:space="preserve"> FC-1P-02/05</w:t>
      </w:r>
      <w:r>
        <w:rPr>
          <w:rFonts w:ascii="Arial" w:hAnsi="Arial"/>
          <w:sz w:val="24"/>
        </w:rPr>
        <w:t xml:space="preserve"> </w:t>
      </w:r>
      <w:r w:rsidRPr="009D78A8">
        <w:rPr>
          <w:rFonts w:ascii="Arial" w:hAnsi="Arial"/>
          <w:sz w:val="24"/>
        </w:rPr>
        <w:t xml:space="preserve">Referência: </w:t>
      </w:r>
      <w:r>
        <w:rPr>
          <w:rFonts w:ascii="Arial" w:hAnsi="Arial"/>
          <w:sz w:val="24"/>
        </w:rPr>
        <w:t>TCYD12</w:t>
      </w:r>
      <w:r w:rsidRPr="009D78A8">
        <w:rPr>
          <w:rFonts w:ascii="Arial" w:hAnsi="Arial"/>
          <w:sz w:val="24"/>
        </w:rPr>
        <w:t>, Fabricante: HITACHI.</w:t>
      </w:r>
    </w:p>
    <w:p w14:paraId="4E7D7E7A" w14:textId="77777777" w:rsidR="00D36D79" w:rsidRPr="009D78A8" w:rsidRDefault="00D36D79" w:rsidP="005F2FA7">
      <w:pPr>
        <w:pStyle w:val="Ttulo"/>
        <w:numPr>
          <w:ilvl w:val="0"/>
          <w:numId w:val="62"/>
        </w:numPr>
        <w:tabs>
          <w:tab w:val="clear" w:pos="360"/>
          <w:tab w:val="num" w:pos="1068"/>
        </w:tabs>
        <w:ind w:left="1068"/>
        <w:jc w:val="both"/>
        <w:rPr>
          <w:rFonts w:ascii="Arial" w:hAnsi="Arial"/>
          <w:sz w:val="24"/>
        </w:rPr>
      </w:pPr>
      <w:r w:rsidRPr="00453D4E">
        <w:rPr>
          <w:rFonts w:ascii="Arial" w:hAnsi="Arial"/>
          <w:sz w:val="24"/>
        </w:rPr>
        <w:t>Unidade</w:t>
      </w:r>
      <w:r>
        <w:rPr>
          <w:rFonts w:ascii="Arial" w:hAnsi="Arial"/>
          <w:sz w:val="24"/>
        </w:rPr>
        <w:t xml:space="preserve"> Climatizadora do Tipo Fancolete, Identificação:</w:t>
      </w:r>
      <w:r w:rsidRPr="009D78A8">
        <w:rPr>
          <w:rFonts w:ascii="Arial" w:hAnsi="Arial"/>
          <w:sz w:val="24"/>
        </w:rPr>
        <w:t xml:space="preserve"> FC-1P-03/04</w:t>
      </w:r>
      <w:r>
        <w:rPr>
          <w:rFonts w:ascii="Arial" w:hAnsi="Arial"/>
          <w:sz w:val="24"/>
        </w:rPr>
        <w:t xml:space="preserve"> </w:t>
      </w:r>
      <w:r w:rsidRPr="009D78A8">
        <w:rPr>
          <w:rFonts w:ascii="Arial" w:hAnsi="Arial"/>
          <w:sz w:val="24"/>
        </w:rPr>
        <w:t>Referência: TCYD</w:t>
      </w:r>
      <w:r>
        <w:rPr>
          <w:rFonts w:ascii="Arial" w:hAnsi="Arial"/>
          <w:sz w:val="24"/>
        </w:rPr>
        <w:t>48</w:t>
      </w:r>
      <w:r w:rsidRPr="009D78A8">
        <w:rPr>
          <w:rFonts w:ascii="Arial" w:hAnsi="Arial"/>
          <w:sz w:val="24"/>
        </w:rPr>
        <w:t>, Fabricante: HITACHI.</w:t>
      </w:r>
    </w:p>
    <w:p w14:paraId="3F69DB32"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sidRPr="00453D4E">
        <w:rPr>
          <w:rFonts w:ascii="Arial" w:hAnsi="Arial"/>
          <w:sz w:val="24"/>
        </w:rPr>
        <w:t>Unidade</w:t>
      </w:r>
      <w:r>
        <w:rPr>
          <w:rFonts w:ascii="Arial" w:hAnsi="Arial"/>
          <w:sz w:val="24"/>
        </w:rPr>
        <w:t xml:space="preserve"> Climatizadora do Tipo Fancolete, Identificação:</w:t>
      </w:r>
      <w:r w:rsidRPr="009D78A8">
        <w:rPr>
          <w:rFonts w:ascii="Arial" w:hAnsi="Arial"/>
          <w:sz w:val="24"/>
        </w:rPr>
        <w:t xml:space="preserve"> FC-1P-13</w:t>
      </w:r>
      <w:r>
        <w:rPr>
          <w:rFonts w:ascii="Arial" w:hAnsi="Arial"/>
          <w:sz w:val="24"/>
        </w:rPr>
        <w:t xml:space="preserve"> </w:t>
      </w:r>
      <w:r w:rsidRPr="009D78A8">
        <w:rPr>
          <w:rFonts w:ascii="Arial" w:hAnsi="Arial"/>
          <w:sz w:val="24"/>
        </w:rPr>
        <w:t>Referência: SUWX, Fabricante: HITACHI.</w:t>
      </w:r>
    </w:p>
    <w:p w14:paraId="5B0AF4F0"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sidRPr="00453D4E">
        <w:rPr>
          <w:rFonts w:ascii="Arial" w:hAnsi="Arial"/>
          <w:sz w:val="24"/>
        </w:rPr>
        <w:t>Unidade</w:t>
      </w:r>
      <w:r>
        <w:rPr>
          <w:rFonts w:ascii="Arial" w:hAnsi="Arial"/>
          <w:sz w:val="24"/>
        </w:rPr>
        <w:t xml:space="preserve"> Climatizadora do Tipo Fancolete, Identificação:</w:t>
      </w:r>
      <w:r w:rsidRPr="00E76CC8">
        <w:rPr>
          <w:rFonts w:ascii="Arial" w:hAnsi="Arial"/>
          <w:sz w:val="24"/>
        </w:rPr>
        <w:t xml:space="preserve"> FC-2P-01/02/04/05/06/07/08/09/10/11/12</w:t>
      </w:r>
      <w:r>
        <w:rPr>
          <w:rFonts w:ascii="Arial" w:hAnsi="Arial"/>
          <w:sz w:val="24"/>
        </w:rPr>
        <w:t>, Referência:</w:t>
      </w:r>
      <w:r w:rsidRPr="00E76CC8">
        <w:rPr>
          <w:rFonts w:ascii="Arial" w:hAnsi="Arial"/>
          <w:sz w:val="24"/>
        </w:rPr>
        <w:t xml:space="preserve"> TCYE36</w:t>
      </w:r>
      <w:r>
        <w:rPr>
          <w:rFonts w:ascii="Arial" w:hAnsi="Arial"/>
          <w:sz w:val="24"/>
        </w:rPr>
        <w:t xml:space="preserve">, Fabricante: </w:t>
      </w:r>
      <w:r w:rsidRPr="00453D4E">
        <w:rPr>
          <w:rFonts w:ascii="Arial" w:hAnsi="Arial"/>
          <w:sz w:val="24"/>
        </w:rPr>
        <w:t>HITACHI</w:t>
      </w:r>
      <w:r>
        <w:rPr>
          <w:rFonts w:ascii="Arial" w:hAnsi="Arial"/>
          <w:sz w:val="24"/>
        </w:rPr>
        <w:t>.</w:t>
      </w:r>
    </w:p>
    <w:p w14:paraId="4E638AFB"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sidRPr="00453D4E">
        <w:rPr>
          <w:rFonts w:ascii="Arial" w:hAnsi="Arial"/>
          <w:sz w:val="24"/>
        </w:rPr>
        <w:t>Unidade</w:t>
      </w:r>
      <w:r>
        <w:rPr>
          <w:rFonts w:ascii="Arial" w:hAnsi="Arial"/>
          <w:sz w:val="24"/>
        </w:rPr>
        <w:t xml:space="preserve"> Climatizadora do Tipo Fancolete, Identificação:</w:t>
      </w:r>
      <w:r w:rsidRPr="00E76CC8">
        <w:t xml:space="preserve"> </w:t>
      </w:r>
      <w:r w:rsidRPr="00E76CC8">
        <w:rPr>
          <w:rFonts w:ascii="Arial" w:hAnsi="Arial"/>
          <w:sz w:val="24"/>
        </w:rPr>
        <w:t>FC-2P-</w:t>
      </w:r>
      <w:r w:rsidR="0028385F" w:rsidRPr="00E76CC8">
        <w:rPr>
          <w:rFonts w:ascii="Arial" w:hAnsi="Arial"/>
          <w:sz w:val="24"/>
        </w:rPr>
        <w:t>13</w:t>
      </w:r>
      <w:r w:rsidR="0028385F">
        <w:rPr>
          <w:rFonts w:ascii="Arial" w:hAnsi="Arial"/>
          <w:sz w:val="24"/>
        </w:rPr>
        <w:t>,</w:t>
      </w:r>
      <w:r>
        <w:rPr>
          <w:rFonts w:ascii="Arial" w:hAnsi="Arial"/>
          <w:sz w:val="24"/>
        </w:rPr>
        <w:t xml:space="preserve"> Referência:</w:t>
      </w:r>
      <w:r w:rsidRPr="00E76CC8">
        <w:rPr>
          <w:rFonts w:ascii="Arial" w:hAnsi="Arial"/>
          <w:sz w:val="24"/>
        </w:rPr>
        <w:t xml:space="preserve"> SUWX13CW</w:t>
      </w:r>
      <w:r>
        <w:rPr>
          <w:rFonts w:ascii="Arial" w:hAnsi="Arial"/>
          <w:sz w:val="24"/>
        </w:rPr>
        <w:t xml:space="preserve">, Fabricante: </w:t>
      </w:r>
      <w:r w:rsidRPr="00453D4E">
        <w:rPr>
          <w:rFonts w:ascii="Arial" w:hAnsi="Arial"/>
          <w:sz w:val="24"/>
        </w:rPr>
        <w:t>HITACHI</w:t>
      </w:r>
      <w:r>
        <w:rPr>
          <w:rFonts w:ascii="Arial" w:hAnsi="Arial"/>
          <w:sz w:val="24"/>
        </w:rPr>
        <w:t>.</w:t>
      </w:r>
    </w:p>
    <w:p w14:paraId="5BD79952"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sidRPr="00453D4E">
        <w:rPr>
          <w:rFonts w:ascii="Arial" w:hAnsi="Arial"/>
          <w:sz w:val="24"/>
        </w:rPr>
        <w:t>Unidade</w:t>
      </w:r>
      <w:r>
        <w:rPr>
          <w:rFonts w:ascii="Arial" w:hAnsi="Arial"/>
          <w:sz w:val="24"/>
        </w:rPr>
        <w:t xml:space="preserve"> Climatizadora do Tipo Fancolete, Identificação:</w:t>
      </w:r>
      <w:r w:rsidRPr="00E76CC8">
        <w:t xml:space="preserve"> </w:t>
      </w:r>
      <w:r w:rsidRPr="00E76CC8">
        <w:rPr>
          <w:rFonts w:ascii="Arial" w:hAnsi="Arial"/>
          <w:sz w:val="24"/>
        </w:rPr>
        <w:t>FC-3P-09/10/11/12/13</w:t>
      </w:r>
      <w:r>
        <w:rPr>
          <w:rFonts w:ascii="Arial" w:hAnsi="Arial"/>
          <w:sz w:val="24"/>
        </w:rPr>
        <w:t>, Referência:</w:t>
      </w:r>
      <w:r w:rsidRPr="00E76CC8">
        <w:rPr>
          <w:rFonts w:ascii="Arial" w:hAnsi="Arial"/>
          <w:sz w:val="24"/>
        </w:rPr>
        <w:t xml:space="preserve"> TCYD24</w:t>
      </w:r>
      <w:r>
        <w:rPr>
          <w:rFonts w:ascii="Arial" w:hAnsi="Arial"/>
          <w:sz w:val="24"/>
        </w:rPr>
        <w:t xml:space="preserve">, Fabricante: </w:t>
      </w:r>
      <w:r w:rsidRPr="00453D4E">
        <w:rPr>
          <w:rFonts w:ascii="Arial" w:hAnsi="Arial"/>
          <w:sz w:val="24"/>
        </w:rPr>
        <w:t>HITACHI</w:t>
      </w:r>
    </w:p>
    <w:p w14:paraId="7921CC55"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sidRPr="00453D4E">
        <w:rPr>
          <w:rFonts w:ascii="Arial" w:hAnsi="Arial"/>
          <w:sz w:val="24"/>
        </w:rPr>
        <w:t>Unidade</w:t>
      </w:r>
      <w:r>
        <w:rPr>
          <w:rFonts w:ascii="Arial" w:hAnsi="Arial"/>
          <w:sz w:val="24"/>
        </w:rPr>
        <w:t xml:space="preserve"> Climatizadora do Tipo Fancolete, Identificação:</w:t>
      </w:r>
      <w:r w:rsidRPr="00E76CC8">
        <w:t xml:space="preserve"> </w:t>
      </w:r>
      <w:r w:rsidRPr="00E76CC8">
        <w:rPr>
          <w:rFonts w:ascii="Arial" w:hAnsi="Arial"/>
          <w:sz w:val="24"/>
        </w:rPr>
        <w:t>FC-3P-06/06</w:t>
      </w:r>
      <w:r>
        <w:rPr>
          <w:rFonts w:ascii="Arial" w:hAnsi="Arial"/>
          <w:sz w:val="24"/>
        </w:rPr>
        <w:t>, Referência:</w:t>
      </w:r>
      <w:r w:rsidRPr="00E76CC8">
        <w:t xml:space="preserve"> </w:t>
      </w:r>
      <w:r w:rsidRPr="00E76CC8">
        <w:rPr>
          <w:rFonts w:ascii="Arial" w:hAnsi="Arial"/>
          <w:sz w:val="24"/>
        </w:rPr>
        <w:t>TCYD36</w:t>
      </w:r>
      <w:r>
        <w:rPr>
          <w:rFonts w:ascii="Arial" w:hAnsi="Arial"/>
          <w:sz w:val="24"/>
        </w:rPr>
        <w:t xml:space="preserve">, Fabricante: </w:t>
      </w:r>
      <w:r w:rsidRPr="00453D4E">
        <w:rPr>
          <w:rFonts w:ascii="Arial" w:hAnsi="Arial"/>
          <w:sz w:val="24"/>
        </w:rPr>
        <w:t>HITACHI</w:t>
      </w:r>
    </w:p>
    <w:p w14:paraId="20A8C826"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sidRPr="00453D4E">
        <w:rPr>
          <w:rFonts w:ascii="Arial" w:hAnsi="Arial"/>
          <w:sz w:val="24"/>
        </w:rPr>
        <w:t>Unidade</w:t>
      </w:r>
      <w:r>
        <w:rPr>
          <w:rFonts w:ascii="Arial" w:hAnsi="Arial"/>
          <w:sz w:val="24"/>
        </w:rPr>
        <w:t xml:space="preserve"> Climatizadora do Tipo Fancolete, Identificação:</w:t>
      </w:r>
      <w:r w:rsidRPr="00E76CC8">
        <w:rPr>
          <w:rFonts w:ascii="Arial" w:hAnsi="Arial"/>
          <w:sz w:val="24"/>
        </w:rPr>
        <w:t xml:space="preserve"> FC-3P-01/02/04/05/07/08</w:t>
      </w:r>
      <w:r>
        <w:rPr>
          <w:rFonts w:ascii="Arial" w:hAnsi="Arial"/>
          <w:sz w:val="24"/>
        </w:rPr>
        <w:t>, Referência:</w:t>
      </w:r>
      <w:r w:rsidRPr="00E76CC8">
        <w:rPr>
          <w:rFonts w:ascii="Arial" w:hAnsi="Arial"/>
          <w:sz w:val="24"/>
        </w:rPr>
        <w:t xml:space="preserve"> TCYE30</w:t>
      </w:r>
      <w:r>
        <w:rPr>
          <w:rFonts w:ascii="Arial" w:hAnsi="Arial"/>
          <w:sz w:val="24"/>
        </w:rPr>
        <w:t xml:space="preserve">, Fabricante: </w:t>
      </w:r>
      <w:r w:rsidRPr="00453D4E">
        <w:rPr>
          <w:rFonts w:ascii="Arial" w:hAnsi="Arial"/>
          <w:sz w:val="24"/>
        </w:rPr>
        <w:t>HITACHI</w:t>
      </w:r>
    </w:p>
    <w:p w14:paraId="0613299B" w14:textId="77777777" w:rsidR="00D36D79" w:rsidRPr="006C6D0F" w:rsidRDefault="00D36D79" w:rsidP="005F2FA7">
      <w:pPr>
        <w:pStyle w:val="Ttulo"/>
        <w:numPr>
          <w:ilvl w:val="0"/>
          <w:numId w:val="62"/>
        </w:numPr>
        <w:tabs>
          <w:tab w:val="clear" w:pos="360"/>
          <w:tab w:val="num" w:pos="1068"/>
        </w:tabs>
        <w:ind w:left="1068"/>
        <w:jc w:val="both"/>
        <w:rPr>
          <w:rFonts w:ascii="Arial" w:hAnsi="Arial"/>
          <w:sz w:val="24"/>
        </w:rPr>
      </w:pPr>
      <w:r w:rsidRPr="006C6D0F">
        <w:rPr>
          <w:rFonts w:ascii="Arial" w:hAnsi="Arial"/>
          <w:sz w:val="24"/>
        </w:rPr>
        <w:lastRenderedPageBreak/>
        <w:t>Difusor de 4 vias com Caixa Plenum e Registro, Modelo: AGLD-AG TAM:3, Fabricante: Trox</w:t>
      </w:r>
    </w:p>
    <w:p w14:paraId="282FE3F2"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 xml:space="preserve">Difusor de 4 vias com Caixa Plenum e Registro, Modelo: </w:t>
      </w:r>
      <w:r w:rsidRPr="009D78A8">
        <w:rPr>
          <w:rFonts w:ascii="Arial" w:hAnsi="Arial"/>
          <w:sz w:val="24"/>
        </w:rPr>
        <w:t>AGLD-AG TAM:5</w:t>
      </w:r>
      <w:r>
        <w:rPr>
          <w:rFonts w:ascii="Arial" w:hAnsi="Arial"/>
          <w:sz w:val="24"/>
        </w:rPr>
        <w:t>,</w:t>
      </w:r>
      <w:r w:rsidRPr="00164258">
        <w:rPr>
          <w:rFonts w:ascii="Arial" w:hAnsi="Arial"/>
          <w:sz w:val="24"/>
        </w:rPr>
        <w:t xml:space="preserve"> </w:t>
      </w:r>
      <w:r>
        <w:rPr>
          <w:rFonts w:ascii="Arial" w:hAnsi="Arial"/>
          <w:sz w:val="24"/>
        </w:rPr>
        <w:t>Fabricante: Trox</w:t>
      </w:r>
    </w:p>
    <w:p w14:paraId="50487D13"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Difusor de 4 vias com Caixa Plenum e Registro, Modelo:</w:t>
      </w:r>
      <w:r w:rsidRPr="00164258">
        <w:rPr>
          <w:rFonts w:ascii="Arial" w:hAnsi="Arial"/>
          <w:sz w:val="24"/>
        </w:rPr>
        <w:t>AGLD-AG TAM:3</w:t>
      </w:r>
      <w:r>
        <w:rPr>
          <w:rFonts w:ascii="Arial" w:hAnsi="Arial"/>
          <w:sz w:val="24"/>
        </w:rPr>
        <w:t>,</w:t>
      </w:r>
      <w:r w:rsidRPr="00164258">
        <w:rPr>
          <w:rFonts w:ascii="Arial" w:hAnsi="Arial"/>
          <w:sz w:val="24"/>
        </w:rPr>
        <w:t xml:space="preserve"> </w:t>
      </w:r>
      <w:r>
        <w:rPr>
          <w:rFonts w:ascii="Arial" w:hAnsi="Arial"/>
          <w:sz w:val="24"/>
        </w:rPr>
        <w:t>Fabricante: Trox</w:t>
      </w:r>
    </w:p>
    <w:p w14:paraId="07F32AA8"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Difusor de 3 vias com Caixa Plenum e Registro, Modelo:</w:t>
      </w:r>
      <w:r w:rsidRPr="00164258">
        <w:rPr>
          <w:rFonts w:ascii="Arial" w:hAnsi="Arial"/>
          <w:sz w:val="24"/>
        </w:rPr>
        <w:t xml:space="preserve"> AGLD-AG TAM:5</w:t>
      </w:r>
      <w:r>
        <w:rPr>
          <w:rFonts w:ascii="Arial" w:hAnsi="Arial"/>
          <w:sz w:val="24"/>
        </w:rPr>
        <w:t>, Fabricante: Trox</w:t>
      </w:r>
    </w:p>
    <w:p w14:paraId="16B81FF6"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 xml:space="preserve">Grelha de Ventilação de Dupla Deflexão, Modelo: </w:t>
      </w:r>
      <w:r w:rsidRPr="00164258">
        <w:rPr>
          <w:rFonts w:ascii="Arial" w:hAnsi="Arial"/>
          <w:sz w:val="24"/>
        </w:rPr>
        <w:t>VAT-DG DIM:225X125mm</w:t>
      </w:r>
      <w:r>
        <w:rPr>
          <w:rFonts w:ascii="Arial" w:hAnsi="Arial"/>
          <w:sz w:val="24"/>
        </w:rPr>
        <w:t>, Fabricante: Trox</w:t>
      </w:r>
    </w:p>
    <w:p w14:paraId="30AEEB4C"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 xml:space="preserve">Grelha de Ventilação de Dupla Deflexão, Modelo: </w:t>
      </w:r>
      <w:r w:rsidRPr="00164258">
        <w:rPr>
          <w:rFonts w:ascii="Arial" w:hAnsi="Arial"/>
          <w:sz w:val="24"/>
        </w:rPr>
        <w:t>AT-DG DIM:225X125mm</w:t>
      </w:r>
      <w:r>
        <w:rPr>
          <w:rFonts w:ascii="Arial" w:hAnsi="Arial"/>
          <w:sz w:val="24"/>
        </w:rPr>
        <w:t>, Fabricante: Trox</w:t>
      </w:r>
    </w:p>
    <w:p w14:paraId="41858EA9"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Grelha de Retorno com Registo, Modelo:</w:t>
      </w:r>
      <w:r w:rsidRPr="00164258">
        <w:rPr>
          <w:rFonts w:ascii="Arial" w:hAnsi="Arial"/>
          <w:sz w:val="24"/>
        </w:rPr>
        <w:t xml:space="preserve"> AT-DG DIM:425X425mm</w:t>
      </w:r>
      <w:r>
        <w:rPr>
          <w:rFonts w:ascii="Arial" w:hAnsi="Arial"/>
          <w:sz w:val="24"/>
        </w:rPr>
        <w:t>, Fabricante: Trox</w:t>
      </w:r>
    </w:p>
    <w:p w14:paraId="3BBED13F"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Grelha de Retorno com Registo, Modelo:</w:t>
      </w:r>
      <w:r w:rsidRPr="00164258">
        <w:rPr>
          <w:rFonts w:ascii="Arial" w:hAnsi="Arial"/>
          <w:sz w:val="24"/>
        </w:rPr>
        <w:t xml:space="preserve"> AT-DG DIM:825X325mm</w:t>
      </w:r>
      <w:r>
        <w:rPr>
          <w:rFonts w:ascii="Arial" w:hAnsi="Arial"/>
          <w:sz w:val="24"/>
        </w:rPr>
        <w:t>,</w:t>
      </w:r>
      <w:r w:rsidRPr="00164258">
        <w:rPr>
          <w:rFonts w:ascii="Arial" w:hAnsi="Arial"/>
          <w:sz w:val="24"/>
        </w:rPr>
        <w:t xml:space="preserve"> </w:t>
      </w:r>
      <w:r>
        <w:rPr>
          <w:rFonts w:ascii="Arial" w:hAnsi="Arial"/>
          <w:sz w:val="24"/>
        </w:rPr>
        <w:t xml:space="preserve">Fabricante: Trox </w:t>
      </w:r>
    </w:p>
    <w:p w14:paraId="226E2E49"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Grelha de Retorno com Registo, Modelo:</w:t>
      </w:r>
      <w:r w:rsidRPr="00164258">
        <w:rPr>
          <w:rFonts w:ascii="Arial" w:hAnsi="Arial"/>
          <w:sz w:val="24"/>
        </w:rPr>
        <w:t xml:space="preserve"> AT-DG DIM:825X425mm</w:t>
      </w:r>
      <w:r>
        <w:rPr>
          <w:rFonts w:ascii="Arial" w:hAnsi="Arial"/>
          <w:sz w:val="24"/>
        </w:rPr>
        <w:t>, Fabricante: Trox</w:t>
      </w:r>
    </w:p>
    <w:p w14:paraId="77F27C89"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Grelha de Retorno com Registo, Modelo:</w:t>
      </w:r>
      <w:r w:rsidRPr="00164258">
        <w:rPr>
          <w:rFonts w:ascii="Arial" w:hAnsi="Arial"/>
          <w:sz w:val="24"/>
        </w:rPr>
        <w:t xml:space="preserve"> AT-DG DIM:325X325mm</w:t>
      </w:r>
      <w:r>
        <w:rPr>
          <w:rFonts w:ascii="Arial" w:hAnsi="Arial"/>
          <w:sz w:val="24"/>
        </w:rPr>
        <w:t>, Fabricante: Trox</w:t>
      </w:r>
    </w:p>
    <w:p w14:paraId="2CA081B1"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Damper de Regulagem Série Leve, Modelo:</w:t>
      </w:r>
      <w:r w:rsidRPr="00164258">
        <w:rPr>
          <w:rFonts w:ascii="Arial" w:hAnsi="Arial"/>
          <w:sz w:val="24"/>
        </w:rPr>
        <w:t xml:space="preserve"> RL-B DIM:100X100mm</w:t>
      </w:r>
      <w:r>
        <w:rPr>
          <w:rFonts w:ascii="Arial" w:hAnsi="Arial"/>
          <w:sz w:val="24"/>
        </w:rPr>
        <w:t>, Fabricante: Trox</w:t>
      </w:r>
    </w:p>
    <w:p w14:paraId="249C28C3"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Damper de Regulagem Série Leve, Modelo:</w:t>
      </w:r>
      <w:r w:rsidRPr="00164258">
        <w:rPr>
          <w:rFonts w:ascii="Arial" w:hAnsi="Arial"/>
          <w:sz w:val="24"/>
        </w:rPr>
        <w:t>RL-B DIM:100X150mm</w:t>
      </w:r>
      <w:r>
        <w:rPr>
          <w:rFonts w:ascii="Arial" w:hAnsi="Arial"/>
          <w:sz w:val="24"/>
        </w:rPr>
        <w:t>, Fabricante: Trox</w:t>
      </w:r>
    </w:p>
    <w:p w14:paraId="15D482EE" w14:textId="77777777" w:rsidR="00D36D79" w:rsidRPr="00E76CC8"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Damper de Regulagem Série Leve, Modelo:</w:t>
      </w:r>
      <w:r w:rsidRPr="00164258">
        <w:rPr>
          <w:rFonts w:ascii="Arial" w:hAnsi="Arial"/>
          <w:sz w:val="24"/>
        </w:rPr>
        <w:t>RL-B DIM:100X250mm</w:t>
      </w:r>
      <w:r>
        <w:rPr>
          <w:rFonts w:ascii="Arial" w:hAnsi="Arial"/>
          <w:sz w:val="24"/>
        </w:rPr>
        <w:t>, Fabricante: Trox</w:t>
      </w:r>
    </w:p>
    <w:p w14:paraId="14AF9FE2"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 xml:space="preserve">Atenuador de </w:t>
      </w:r>
      <w:r w:rsidR="0028385F">
        <w:rPr>
          <w:rFonts w:ascii="Arial" w:hAnsi="Arial"/>
          <w:sz w:val="24"/>
        </w:rPr>
        <w:t>Ruído</w:t>
      </w:r>
      <w:r>
        <w:rPr>
          <w:rFonts w:ascii="Arial" w:hAnsi="Arial"/>
          <w:sz w:val="24"/>
        </w:rPr>
        <w:t xml:space="preserve"> Mod</w:t>
      </w:r>
      <w:r w:rsidRPr="00453D4E">
        <w:rPr>
          <w:rFonts w:ascii="Arial" w:hAnsi="Arial"/>
          <w:sz w:val="24"/>
        </w:rPr>
        <w:t>. RAS-6</w:t>
      </w:r>
      <w:r>
        <w:rPr>
          <w:rFonts w:ascii="Arial" w:hAnsi="Arial"/>
          <w:sz w:val="24"/>
        </w:rPr>
        <w:t xml:space="preserve">ª, Fabricante: </w:t>
      </w:r>
      <w:r w:rsidRPr="00453D4E">
        <w:rPr>
          <w:rFonts w:ascii="Arial" w:hAnsi="Arial"/>
          <w:sz w:val="24"/>
        </w:rPr>
        <w:t>SOMAX</w:t>
      </w:r>
    </w:p>
    <w:p w14:paraId="30955627"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 xml:space="preserve">Atenuador de </w:t>
      </w:r>
      <w:r w:rsidR="0028385F">
        <w:rPr>
          <w:rFonts w:ascii="Arial" w:hAnsi="Arial"/>
          <w:sz w:val="24"/>
        </w:rPr>
        <w:t>Ruído</w:t>
      </w:r>
      <w:r>
        <w:rPr>
          <w:rFonts w:ascii="Arial" w:hAnsi="Arial"/>
          <w:sz w:val="24"/>
        </w:rPr>
        <w:t xml:space="preserve"> Mod</w:t>
      </w:r>
      <w:r w:rsidRPr="00453D4E">
        <w:rPr>
          <w:rFonts w:ascii="Arial" w:hAnsi="Arial"/>
          <w:sz w:val="24"/>
        </w:rPr>
        <w:t>. RAS-4</w:t>
      </w:r>
      <w:r>
        <w:rPr>
          <w:rFonts w:ascii="Arial" w:hAnsi="Arial"/>
          <w:sz w:val="24"/>
        </w:rPr>
        <w:t xml:space="preserve">ª, Fabricante: </w:t>
      </w:r>
      <w:r w:rsidRPr="00453D4E">
        <w:rPr>
          <w:rFonts w:ascii="Arial" w:hAnsi="Arial"/>
          <w:sz w:val="24"/>
        </w:rPr>
        <w:t>SOMAX</w:t>
      </w:r>
    </w:p>
    <w:p w14:paraId="6C16E0B8"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 xml:space="preserve">Atenuador de </w:t>
      </w:r>
      <w:r w:rsidR="0028385F">
        <w:rPr>
          <w:rFonts w:ascii="Arial" w:hAnsi="Arial"/>
          <w:sz w:val="24"/>
        </w:rPr>
        <w:t>Ruído</w:t>
      </w:r>
      <w:r>
        <w:rPr>
          <w:rFonts w:ascii="Arial" w:hAnsi="Arial"/>
          <w:sz w:val="24"/>
        </w:rPr>
        <w:t xml:space="preserve"> Mod</w:t>
      </w:r>
      <w:r w:rsidRPr="00453D4E">
        <w:rPr>
          <w:rFonts w:ascii="Arial" w:hAnsi="Arial"/>
          <w:sz w:val="24"/>
        </w:rPr>
        <w:t>. RAS-2</w:t>
      </w:r>
      <w:r>
        <w:rPr>
          <w:rFonts w:ascii="Arial" w:hAnsi="Arial"/>
          <w:sz w:val="24"/>
        </w:rPr>
        <w:t xml:space="preserve">ª, Fabricante: </w:t>
      </w:r>
      <w:r w:rsidRPr="00453D4E">
        <w:rPr>
          <w:rFonts w:ascii="Arial" w:hAnsi="Arial"/>
          <w:sz w:val="24"/>
        </w:rPr>
        <w:t>SOMAX</w:t>
      </w:r>
    </w:p>
    <w:p w14:paraId="44B7E8C8"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Difusor de Insuflamento Alta Indução Mod</w:t>
      </w:r>
      <w:r w:rsidRPr="00CE2382">
        <w:rPr>
          <w:rFonts w:ascii="Arial" w:hAnsi="Arial"/>
          <w:sz w:val="24"/>
        </w:rPr>
        <w:t>. VD-H TAM. 425</w:t>
      </w:r>
      <w:r>
        <w:rPr>
          <w:rFonts w:ascii="Arial" w:hAnsi="Arial"/>
          <w:sz w:val="24"/>
        </w:rPr>
        <w:t>, Fabricante: TROX</w:t>
      </w:r>
    </w:p>
    <w:p w14:paraId="5E6A16E6" w14:textId="77777777" w:rsidR="00D36D79" w:rsidRPr="00CE2382"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Difusor de Insuflamento 04 vias, Mod. ADLK-AG (Cx. Plenum) Tam</w:t>
      </w:r>
      <w:r w:rsidRPr="00CE2382">
        <w:rPr>
          <w:rFonts w:ascii="Arial" w:hAnsi="Arial"/>
          <w:sz w:val="24"/>
        </w:rPr>
        <w:t>. 3</w:t>
      </w:r>
      <w:r>
        <w:rPr>
          <w:rFonts w:ascii="Arial" w:hAnsi="Arial"/>
          <w:sz w:val="24"/>
        </w:rPr>
        <w:t xml:space="preserve">, </w:t>
      </w:r>
      <w:r w:rsidRPr="00CE2382">
        <w:rPr>
          <w:rFonts w:ascii="Arial" w:hAnsi="Arial"/>
          <w:sz w:val="24"/>
        </w:rPr>
        <w:t>Fabricante: TROX</w:t>
      </w:r>
    </w:p>
    <w:p w14:paraId="26FD5205"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Difusor de Insuflamento 04 vias, Mod. ADLQ-AG Tam</w:t>
      </w:r>
      <w:r w:rsidRPr="00CE2382">
        <w:rPr>
          <w:rFonts w:ascii="Arial" w:hAnsi="Arial"/>
          <w:sz w:val="24"/>
        </w:rPr>
        <w:t>. 3</w:t>
      </w:r>
      <w:r>
        <w:rPr>
          <w:rFonts w:ascii="Arial" w:hAnsi="Arial"/>
          <w:sz w:val="24"/>
        </w:rPr>
        <w:t xml:space="preserve">, </w:t>
      </w:r>
      <w:r w:rsidRPr="00CE2382">
        <w:rPr>
          <w:rFonts w:ascii="Arial" w:hAnsi="Arial"/>
          <w:sz w:val="24"/>
        </w:rPr>
        <w:t>Fabricante: TROX</w:t>
      </w:r>
    </w:p>
    <w:p w14:paraId="5F4042D6"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 xml:space="preserve">Damper de Regulagem Manual, </w:t>
      </w:r>
      <w:r w:rsidR="0028385F">
        <w:rPr>
          <w:rFonts w:ascii="Arial" w:hAnsi="Arial"/>
          <w:sz w:val="24"/>
        </w:rPr>
        <w:t>Mod.</w:t>
      </w:r>
      <w:r>
        <w:rPr>
          <w:rFonts w:ascii="Arial" w:hAnsi="Arial"/>
          <w:sz w:val="24"/>
        </w:rPr>
        <w:t>:</w:t>
      </w:r>
      <w:r w:rsidRPr="00CE2382">
        <w:rPr>
          <w:rFonts w:ascii="Arial" w:hAnsi="Arial"/>
          <w:sz w:val="24"/>
        </w:rPr>
        <w:t xml:space="preserve"> RL-B DIM. 90X25cm</w:t>
      </w:r>
    </w:p>
    <w:p w14:paraId="3F50EE59"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 xml:space="preserve">Damper de Regulagem Manual, </w:t>
      </w:r>
      <w:r w:rsidR="0028385F">
        <w:rPr>
          <w:rFonts w:ascii="Arial" w:hAnsi="Arial"/>
          <w:sz w:val="24"/>
        </w:rPr>
        <w:t>Mod.</w:t>
      </w:r>
      <w:r>
        <w:rPr>
          <w:rFonts w:ascii="Arial" w:hAnsi="Arial"/>
          <w:sz w:val="24"/>
        </w:rPr>
        <w:t>:</w:t>
      </w:r>
      <w:r w:rsidRPr="00CE2382">
        <w:rPr>
          <w:rFonts w:ascii="Arial" w:hAnsi="Arial"/>
          <w:sz w:val="24"/>
        </w:rPr>
        <w:t xml:space="preserve"> RL-B DIM. 20X20cm</w:t>
      </w:r>
    </w:p>
    <w:p w14:paraId="1ED4A7AC"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 xml:space="preserve">Damper Sobre Pressão </w:t>
      </w:r>
      <w:r w:rsidR="0028385F">
        <w:rPr>
          <w:rFonts w:ascii="Arial" w:hAnsi="Arial"/>
          <w:sz w:val="24"/>
        </w:rPr>
        <w:t>Mod.</w:t>
      </w:r>
      <w:r>
        <w:rPr>
          <w:rFonts w:ascii="Arial" w:hAnsi="Arial"/>
          <w:sz w:val="24"/>
        </w:rPr>
        <w:t xml:space="preserve">: </w:t>
      </w:r>
      <w:r w:rsidRPr="00CE2382">
        <w:rPr>
          <w:rFonts w:ascii="Arial" w:hAnsi="Arial"/>
          <w:sz w:val="24"/>
        </w:rPr>
        <w:t>KUL DIM. 41,2X44,2cm</w:t>
      </w:r>
    </w:p>
    <w:p w14:paraId="5F313511"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 xml:space="preserve">Grelha de </w:t>
      </w:r>
      <w:r w:rsidR="0028385F">
        <w:rPr>
          <w:rFonts w:ascii="Arial" w:hAnsi="Arial"/>
          <w:sz w:val="24"/>
        </w:rPr>
        <w:t>Retorno, Mod.</w:t>
      </w:r>
      <w:r>
        <w:rPr>
          <w:rFonts w:ascii="Arial" w:hAnsi="Arial"/>
          <w:sz w:val="24"/>
        </w:rPr>
        <w:t>:</w:t>
      </w:r>
      <w:r w:rsidRPr="00CE2382">
        <w:rPr>
          <w:rFonts w:ascii="Arial" w:hAnsi="Arial"/>
          <w:sz w:val="24"/>
        </w:rPr>
        <w:t xml:space="preserve"> AT-AG</w:t>
      </w:r>
      <w:r>
        <w:rPr>
          <w:rFonts w:ascii="Arial" w:hAnsi="Arial"/>
          <w:sz w:val="24"/>
        </w:rPr>
        <w:t xml:space="preserve"> </w:t>
      </w:r>
      <w:r w:rsidRPr="00CE2382">
        <w:rPr>
          <w:rFonts w:ascii="Arial" w:hAnsi="Arial"/>
          <w:sz w:val="24"/>
        </w:rPr>
        <w:t>DIM. 425X225cm</w:t>
      </w:r>
    </w:p>
    <w:p w14:paraId="7DCDC73B"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 xml:space="preserve">Grelha de </w:t>
      </w:r>
      <w:r w:rsidR="0028385F">
        <w:rPr>
          <w:rFonts w:ascii="Arial" w:hAnsi="Arial"/>
          <w:sz w:val="24"/>
        </w:rPr>
        <w:t>Retorno, Mod.</w:t>
      </w:r>
      <w:r>
        <w:rPr>
          <w:rFonts w:ascii="Arial" w:hAnsi="Arial"/>
          <w:sz w:val="24"/>
        </w:rPr>
        <w:t>:</w:t>
      </w:r>
      <w:r w:rsidRPr="00CE2382">
        <w:rPr>
          <w:rFonts w:ascii="Arial" w:hAnsi="Arial"/>
          <w:sz w:val="24"/>
        </w:rPr>
        <w:t xml:space="preserve"> AT-AG</w:t>
      </w:r>
      <w:r>
        <w:rPr>
          <w:rFonts w:ascii="Arial" w:hAnsi="Arial"/>
          <w:sz w:val="24"/>
        </w:rPr>
        <w:t xml:space="preserve"> </w:t>
      </w:r>
      <w:r w:rsidRPr="00CE2382">
        <w:rPr>
          <w:rFonts w:ascii="Arial" w:hAnsi="Arial"/>
          <w:sz w:val="24"/>
        </w:rPr>
        <w:t>DIM. 225X125cm</w:t>
      </w:r>
    </w:p>
    <w:p w14:paraId="5A611E83"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 xml:space="preserve">Grelha de Porta, </w:t>
      </w:r>
      <w:r w:rsidR="0028385F">
        <w:rPr>
          <w:rFonts w:ascii="Arial" w:hAnsi="Arial"/>
          <w:sz w:val="24"/>
        </w:rPr>
        <w:t>Mod.</w:t>
      </w:r>
      <w:r>
        <w:rPr>
          <w:rFonts w:ascii="Arial" w:hAnsi="Arial"/>
          <w:sz w:val="24"/>
        </w:rPr>
        <w:t xml:space="preserve">: </w:t>
      </w:r>
      <w:r w:rsidRPr="00CE2382">
        <w:rPr>
          <w:rFonts w:ascii="Arial" w:hAnsi="Arial"/>
          <w:sz w:val="24"/>
        </w:rPr>
        <w:t>AGS-T</w:t>
      </w:r>
      <w:r>
        <w:rPr>
          <w:rFonts w:ascii="Arial" w:hAnsi="Arial"/>
          <w:sz w:val="24"/>
        </w:rPr>
        <w:t xml:space="preserve"> </w:t>
      </w:r>
      <w:r w:rsidRPr="00CE2382">
        <w:rPr>
          <w:rFonts w:ascii="Arial" w:hAnsi="Arial"/>
          <w:sz w:val="24"/>
        </w:rPr>
        <w:t>DIM. 225X125cm</w:t>
      </w:r>
    </w:p>
    <w:p w14:paraId="5ADC8000"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 xml:space="preserve">Grelha de Ventilação de Dupla Deflexão, </w:t>
      </w:r>
      <w:r w:rsidR="0028385F">
        <w:rPr>
          <w:rFonts w:ascii="Arial" w:hAnsi="Arial"/>
          <w:sz w:val="24"/>
        </w:rPr>
        <w:t>Mod.</w:t>
      </w:r>
      <w:r>
        <w:rPr>
          <w:rFonts w:ascii="Arial" w:hAnsi="Arial"/>
          <w:sz w:val="24"/>
        </w:rPr>
        <w:t>:</w:t>
      </w:r>
      <w:r w:rsidRPr="00CE2382">
        <w:rPr>
          <w:rFonts w:ascii="Arial" w:hAnsi="Arial"/>
          <w:sz w:val="24"/>
        </w:rPr>
        <w:t xml:space="preserve"> VAT-DG DIM:225X125mm</w:t>
      </w:r>
    </w:p>
    <w:p w14:paraId="582755DE"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 xml:space="preserve">Grelha de Ventilação de Dupla Deflexão, </w:t>
      </w:r>
      <w:r w:rsidR="0028385F">
        <w:rPr>
          <w:rFonts w:ascii="Arial" w:hAnsi="Arial"/>
          <w:sz w:val="24"/>
        </w:rPr>
        <w:t>Mod.</w:t>
      </w:r>
      <w:r>
        <w:rPr>
          <w:rFonts w:ascii="Arial" w:hAnsi="Arial"/>
          <w:sz w:val="24"/>
        </w:rPr>
        <w:t>:</w:t>
      </w:r>
      <w:r w:rsidRPr="00CE2382">
        <w:rPr>
          <w:rFonts w:ascii="Arial" w:hAnsi="Arial"/>
          <w:sz w:val="24"/>
        </w:rPr>
        <w:t xml:space="preserve"> VAT-DG DIM:225X75mm</w:t>
      </w:r>
    </w:p>
    <w:p w14:paraId="781605A1"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 xml:space="preserve">Grelha de Exaustão com Registro, </w:t>
      </w:r>
      <w:r w:rsidR="0028385F">
        <w:rPr>
          <w:rFonts w:ascii="Arial" w:hAnsi="Arial"/>
          <w:sz w:val="24"/>
        </w:rPr>
        <w:t>Mod.</w:t>
      </w:r>
      <w:r>
        <w:rPr>
          <w:rFonts w:ascii="Arial" w:hAnsi="Arial"/>
          <w:sz w:val="24"/>
        </w:rPr>
        <w:t>:</w:t>
      </w:r>
      <w:r w:rsidRPr="00CE2382">
        <w:rPr>
          <w:rFonts w:ascii="Arial" w:hAnsi="Arial"/>
          <w:sz w:val="24"/>
        </w:rPr>
        <w:t xml:space="preserve"> AT-DG DIM:225X125mm</w:t>
      </w:r>
    </w:p>
    <w:p w14:paraId="7FE2E579"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 xml:space="preserve">Grelha de Exaustão com Registro, </w:t>
      </w:r>
      <w:r w:rsidR="0028385F">
        <w:rPr>
          <w:rFonts w:ascii="Arial" w:hAnsi="Arial"/>
          <w:sz w:val="24"/>
        </w:rPr>
        <w:t>Mod.</w:t>
      </w:r>
      <w:r>
        <w:rPr>
          <w:rFonts w:ascii="Arial" w:hAnsi="Arial"/>
          <w:sz w:val="24"/>
        </w:rPr>
        <w:t xml:space="preserve">: </w:t>
      </w:r>
      <w:r w:rsidRPr="00CE2382">
        <w:rPr>
          <w:rFonts w:ascii="Arial" w:hAnsi="Arial"/>
          <w:sz w:val="24"/>
        </w:rPr>
        <w:t>AT-DG DIM:225X125mm</w:t>
      </w:r>
    </w:p>
    <w:p w14:paraId="3E8A5A0E" w14:textId="77777777" w:rsidR="00D36D79" w:rsidRPr="006C6D0F" w:rsidRDefault="00D36D79" w:rsidP="005F2FA7">
      <w:pPr>
        <w:pStyle w:val="Ttulo"/>
        <w:numPr>
          <w:ilvl w:val="0"/>
          <w:numId w:val="62"/>
        </w:numPr>
        <w:tabs>
          <w:tab w:val="clear" w:pos="360"/>
          <w:tab w:val="num" w:pos="1068"/>
        </w:tabs>
        <w:ind w:left="1068"/>
        <w:jc w:val="both"/>
        <w:rPr>
          <w:rFonts w:ascii="Arial" w:hAnsi="Arial"/>
          <w:sz w:val="24"/>
        </w:rPr>
      </w:pPr>
      <w:r w:rsidRPr="009D78A8">
        <w:rPr>
          <w:rFonts w:ascii="Arial" w:hAnsi="Arial"/>
          <w:sz w:val="24"/>
        </w:rPr>
        <w:lastRenderedPageBreak/>
        <w:t>FC-1P-08/09/10/11/12</w:t>
      </w:r>
    </w:p>
    <w:p w14:paraId="5CAD91BE" w14:textId="77777777" w:rsidR="00D36D79" w:rsidRDefault="00D36D79" w:rsidP="00D36D79">
      <w:pPr>
        <w:pStyle w:val="Cabealho"/>
        <w:tabs>
          <w:tab w:val="clear" w:pos="4419"/>
          <w:tab w:val="clear" w:pos="8838"/>
        </w:tabs>
        <w:ind w:left="0"/>
      </w:pPr>
    </w:p>
    <w:p w14:paraId="09BD0AE1" w14:textId="77777777" w:rsidR="00D36D79" w:rsidRDefault="00C76B6F" w:rsidP="003A5B33">
      <w:pPr>
        <w:pStyle w:val="Ttulo3"/>
      </w:pPr>
      <w:bookmarkStart w:id="595" w:name="_Toc33434456"/>
      <w:bookmarkStart w:id="596" w:name="_Toc71970333"/>
      <w:bookmarkStart w:id="597" w:name="_Toc41496451"/>
      <w:r>
        <w:t>CHAPAS</w:t>
      </w:r>
      <w:bookmarkEnd w:id="595"/>
      <w:r>
        <w:t xml:space="preserve"> AR CONDICIONADO</w:t>
      </w:r>
      <w:bookmarkEnd w:id="596"/>
      <w:bookmarkEnd w:id="597"/>
    </w:p>
    <w:p w14:paraId="34571FF2" w14:textId="77777777" w:rsidR="00D36D79" w:rsidRDefault="00D36D79" w:rsidP="00D36D79"/>
    <w:p w14:paraId="0D716853" w14:textId="77777777" w:rsidR="00D36D79" w:rsidRDefault="00D36D79" w:rsidP="000850B9">
      <w:pPr>
        <w:ind w:left="0" w:firstLine="426"/>
      </w:pPr>
      <w:r>
        <w:t>Os dutos e plenos serão construídos em chapa de aço galvanizado nas bitolas correspondentes a maior dimensão transversal, de acordo com a espessura indicada pela Norma NBR-6401, dimensões indicadas no projeto.</w:t>
      </w:r>
    </w:p>
    <w:p w14:paraId="52BBF0B9" w14:textId="77777777" w:rsidR="00D36D79" w:rsidRDefault="00D36D79" w:rsidP="00D36D79"/>
    <w:p w14:paraId="0F0EC85F" w14:textId="77777777" w:rsidR="00D36D79" w:rsidRDefault="00C76B6F" w:rsidP="007D2883">
      <w:pPr>
        <w:pStyle w:val="Ttulo3"/>
      </w:pPr>
      <w:r>
        <w:t xml:space="preserve">  </w:t>
      </w:r>
      <w:bookmarkStart w:id="598" w:name="_Toc33434457"/>
      <w:bookmarkStart w:id="599" w:name="_Toc71970334"/>
      <w:bookmarkStart w:id="600" w:name="_Toc41496452"/>
      <w:r>
        <w:t>ISOLAMENTO TÉRMICO</w:t>
      </w:r>
      <w:bookmarkEnd w:id="598"/>
      <w:bookmarkEnd w:id="599"/>
      <w:bookmarkEnd w:id="600"/>
    </w:p>
    <w:p w14:paraId="45298BD9" w14:textId="77777777" w:rsidR="00D36D79" w:rsidRDefault="00D36D79" w:rsidP="000850B9">
      <w:pPr>
        <w:ind w:left="0" w:firstLine="426"/>
      </w:pPr>
      <w:r>
        <w:t xml:space="preserve">O isolamento térmico dos dutos será de STIROPOR </w:t>
      </w:r>
      <w:r w:rsidR="0028385F">
        <w:t>auto extinguível</w:t>
      </w:r>
      <w:r>
        <w:t>, com barreira de vapor e acabamento de papel aluminizado tipo Kraft, aplicado com OVERCOLA, de forma a assegurar a perfeita aderência entre as superfícies, com juntas sobrepostas e arrematadas com fita plástica ou crepe 3M de, no mínimo, 5cm de largura.</w:t>
      </w:r>
    </w:p>
    <w:p w14:paraId="65E6EB88" w14:textId="77777777" w:rsidR="00D36D79" w:rsidRDefault="00D36D79" w:rsidP="000850B9">
      <w:pPr>
        <w:ind w:left="0" w:firstLine="426"/>
      </w:pPr>
      <w:r>
        <w:t xml:space="preserve">Os plenos deverão ser isolados com placas de STIROPOR </w:t>
      </w:r>
      <w:r w:rsidR="0028385F">
        <w:t>auto extinguível</w:t>
      </w:r>
      <w:r>
        <w:t>, com barreiras de vapor e acabamento de papel aluminizado tipo Kraft, aplicada com OVERCOLA, arrematadas com fita plástica ou crepe 3M de 5cm de largura, no mínimo.</w:t>
      </w:r>
    </w:p>
    <w:p w14:paraId="66E6A93B" w14:textId="77777777" w:rsidR="00D36D79" w:rsidRDefault="00D36D79" w:rsidP="000850B9">
      <w:pPr>
        <w:ind w:left="0" w:firstLine="426"/>
      </w:pPr>
      <w:r>
        <w:t>A espessura do isolamento será de 10mm, no mínimo, quando não especificado em contrário no projeto, tipo ISOPOR.</w:t>
      </w:r>
    </w:p>
    <w:p w14:paraId="39F71AB2" w14:textId="77777777" w:rsidR="00D36D79" w:rsidRDefault="00D36D79" w:rsidP="000850B9">
      <w:pPr>
        <w:ind w:left="0" w:firstLine="426"/>
      </w:pPr>
      <w:r>
        <w:t>Os dutos de ar condicionado não isolados e aparentes deverão ser pintados com tinta Plasticote, de cor a ser definida pela Fiscalização da EMUSA.  Os dutos aparentes receberão demãos de tinta até que se atinja um acabamento esmerado segundo a.</w:t>
      </w:r>
    </w:p>
    <w:p w14:paraId="57C7E578" w14:textId="77777777" w:rsidR="00D36D79" w:rsidRDefault="00D36D79" w:rsidP="00D36D79"/>
    <w:p w14:paraId="2ABB1F63" w14:textId="77777777" w:rsidR="00D36D79" w:rsidRDefault="00C76B6F" w:rsidP="007D2883">
      <w:pPr>
        <w:pStyle w:val="Ttulo3"/>
      </w:pPr>
      <w:r>
        <w:t xml:space="preserve"> </w:t>
      </w:r>
      <w:bookmarkStart w:id="601" w:name="_Toc33434458"/>
      <w:bookmarkStart w:id="602" w:name="_Toc71970335"/>
      <w:bookmarkStart w:id="603" w:name="_Toc41496453"/>
      <w:r>
        <w:t>CONEXÕES FLEXÍVEIS</w:t>
      </w:r>
      <w:bookmarkEnd w:id="601"/>
      <w:bookmarkEnd w:id="602"/>
      <w:bookmarkEnd w:id="603"/>
    </w:p>
    <w:p w14:paraId="67AFD6EE" w14:textId="77777777" w:rsidR="00D36D79" w:rsidRDefault="00D36D79" w:rsidP="000850B9">
      <w:pPr>
        <w:ind w:left="0" w:firstLine="426"/>
      </w:pPr>
      <w:r>
        <w:t>As conexões dos condicionadores e ventiladores com os dutos e/ou caixas plenum serão através de lona flexível impermeável (Encerado) com vão livre mínimo de 100 mm.</w:t>
      </w:r>
    </w:p>
    <w:p w14:paraId="5FD54A9E" w14:textId="77777777" w:rsidR="00D36D79" w:rsidRDefault="00D36D79" w:rsidP="00D36D79"/>
    <w:p w14:paraId="149C674B" w14:textId="77777777" w:rsidR="00D36D79" w:rsidRDefault="00C76B6F" w:rsidP="007D2883">
      <w:pPr>
        <w:pStyle w:val="Ttulo3"/>
      </w:pPr>
      <w:r>
        <w:t xml:space="preserve"> </w:t>
      </w:r>
      <w:bookmarkStart w:id="604" w:name="_Toc33434459"/>
      <w:bookmarkStart w:id="605" w:name="_Toc71970336"/>
      <w:bookmarkStart w:id="606" w:name="_Toc41496454"/>
      <w:r>
        <w:t>SELANTES</w:t>
      </w:r>
      <w:bookmarkEnd w:id="604"/>
      <w:bookmarkEnd w:id="605"/>
      <w:bookmarkEnd w:id="606"/>
    </w:p>
    <w:p w14:paraId="4F335E32" w14:textId="77777777" w:rsidR="00D36D79" w:rsidRDefault="00D36D79" w:rsidP="000850B9">
      <w:pPr>
        <w:ind w:left="0" w:firstLine="426"/>
      </w:pPr>
      <w:r>
        <w:t xml:space="preserve">As redes de dutos de média pressão deverão ser unidas através de flanges aparafusados, utilizando como junta de vedação entre flange e contra </w:t>
      </w:r>
      <w:r w:rsidR="0028385F">
        <w:t>flange, gaxeta</w:t>
      </w:r>
      <w:r>
        <w:t xml:space="preserve"> contínua de neoprene.</w:t>
      </w:r>
    </w:p>
    <w:p w14:paraId="00B1759E" w14:textId="77777777" w:rsidR="00D36D79" w:rsidRDefault="00D36D79" w:rsidP="000850B9">
      <w:pPr>
        <w:ind w:left="0"/>
      </w:pPr>
      <w:r>
        <w:t>A união dos flanges após devidamente executada deverá receber calafetador industrial 3M código OC750S, para garantir a estanqueidade na união.</w:t>
      </w:r>
    </w:p>
    <w:p w14:paraId="32F9CC85" w14:textId="77777777" w:rsidR="00D36D79" w:rsidRDefault="00D36D79" w:rsidP="00D36D79">
      <w:pPr>
        <w:ind w:left="0"/>
      </w:pPr>
    </w:p>
    <w:p w14:paraId="3427E4E8" w14:textId="77777777" w:rsidR="00D36D79" w:rsidRDefault="00C76B6F" w:rsidP="007D2883">
      <w:pPr>
        <w:pStyle w:val="Ttulo3"/>
      </w:pPr>
      <w:r>
        <w:t xml:space="preserve"> </w:t>
      </w:r>
      <w:bookmarkStart w:id="607" w:name="_Toc33434460"/>
      <w:bookmarkStart w:id="608" w:name="_Toc71970337"/>
      <w:bookmarkStart w:id="609" w:name="_Toc41496455"/>
      <w:r>
        <w:t>FIXAÇÕES</w:t>
      </w:r>
      <w:bookmarkEnd w:id="607"/>
      <w:bookmarkEnd w:id="608"/>
      <w:bookmarkEnd w:id="609"/>
    </w:p>
    <w:p w14:paraId="79856E68" w14:textId="77777777" w:rsidR="00D36D79" w:rsidRDefault="00D36D79" w:rsidP="000850B9">
      <w:pPr>
        <w:ind w:left="0" w:firstLine="426"/>
      </w:pPr>
      <w:r>
        <w:t>Os dutos serão fixados à estrutura do prédio através de braçadeiras de fita de aço galvanizado com largura mínima de 25mm ou cantoneiras de aço galvanizado apropriadas para este serviço.</w:t>
      </w:r>
    </w:p>
    <w:p w14:paraId="0EE99757" w14:textId="77777777" w:rsidR="00D36D79" w:rsidRDefault="00D36D79" w:rsidP="000850B9">
      <w:pPr>
        <w:ind w:left="0" w:firstLine="426"/>
      </w:pPr>
      <w:r>
        <w:t>As fixações deverão guardar um espaçamento máximo de 2 metros, utilizando buchas ou chumbadores adequados.</w:t>
      </w:r>
    </w:p>
    <w:p w14:paraId="325F90BD" w14:textId="77777777" w:rsidR="00D36D79" w:rsidRDefault="00D36D79" w:rsidP="00D36D79">
      <w:pPr>
        <w:ind w:left="0"/>
      </w:pPr>
    </w:p>
    <w:p w14:paraId="17407BFA" w14:textId="77777777" w:rsidR="00D36D79" w:rsidRDefault="00C76B6F" w:rsidP="007D2883">
      <w:pPr>
        <w:pStyle w:val="Ttulo3"/>
      </w:pPr>
      <w:bookmarkStart w:id="610" w:name="_Toc33434461"/>
      <w:bookmarkStart w:id="611" w:name="_Toc71970338"/>
      <w:bookmarkStart w:id="612" w:name="_Toc41496456"/>
      <w:r>
        <w:lastRenderedPageBreak/>
        <w:t>GRELHAS, DIFUSORES E VENEZIANAS</w:t>
      </w:r>
      <w:bookmarkEnd w:id="610"/>
      <w:bookmarkEnd w:id="611"/>
      <w:bookmarkEnd w:id="612"/>
    </w:p>
    <w:p w14:paraId="1FE0ED14" w14:textId="77777777" w:rsidR="00D36D79" w:rsidRDefault="00D36D79" w:rsidP="000850B9">
      <w:pPr>
        <w:ind w:left="0" w:firstLine="426"/>
      </w:pPr>
      <w:r>
        <w:t>Serão de alumínio com pintura eletrostática na cor branco.</w:t>
      </w:r>
    </w:p>
    <w:p w14:paraId="12F3E824" w14:textId="77777777" w:rsidR="00D36D79" w:rsidRDefault="00D36D79" w:rsidP="000850B9">
      <w:pPr>
        <w:ind w:left="0" w:firstLine="426"/>
      </w:pPr>
      <w:r>
        <w:t>Os difusores e grelhas de insuflação e de exaustão deverão possuir registros de lâminas opostas.</w:t>
      </w:r>
    </w:p>
    <w:p w14:paraId="321D78AF" w14:textId="77777777" w:rsidR="00D36D79" w:rsidRDefault="00D36D79" w:rsidP="000850B9">
      <w:pPr>
        <w:ind w:left="0" w:firstLine="426"/>
      </w:pPr>
      <w:r>
        <w:t>As grelhas para tomada de ar de renovação deverão possuir registros, tela metálica galvanizada de malha de 6mm e filtro.</w:t>
      </w:r>
    </w:p>
    <w:p w14:paraId="2FAB8F9E" w14:textId="77777777" w:rsidR="00D36D79" w:rsidRDefault="00D36D79" w:rsidP="000850B9">
      <w:pPr>
        <w:ind w:left="0" w:firstLine="426"/>
      </w:pPr>
      <w:r>
        <w:t>As grelhas de insuflação deverão ser de dupla deflexão (aletas móveis bidirecionais) e as de exaustão deverão ser de aletas fixas.</w:t>
      </w:r>
    </w:p>
    <w:p w14:paraId="63B16328" w14:textId="77777777" w:rsidR="00D36D79" w:rsidRDefault="00D36D79" w:rsidP="000850B9">
      <w:pPr>
        <w:ind w:left="0" w:firstLine="426"/>
      </w:pPr>
      <w:r>
        <w:t>As venezianas de retorno a serem instaladas em portas serão do tipo indevassável, com aletas em “V”, dupla moldura para acabamento nas duas faces da porta e armação adequada às características da porta.</w:t>
      </w:r>
    </w:p>
    <w:p w14:paraId="2735EFAB" w14:textId="77777777" w:rsidR="00D36D79" w:rsidRDefault="00D36D79" w:rsidP="000850B9">
      <w:pPr>
        <w:ind w:left="0" w:firstLine="426"/>
      </w:pPr>
      <w:r>
        <w:t>As venezianas de retorno utilizadas nas paredes que separam dois ambientes habitáveis ou visíveis do ponto de vista arquitetônico, deverão ser com aletas “V”, com moldura nas duas faces da respectiva parede.</w:t>
      </w:r>
    </w:p>
    <w:p w14:paraId="5B382971" w14:textId="77777777" w:rsidR="00D36D79" w:rsidRDefault="00D36D79" w:rsidP="000850B9">
      <w:pPr>
        <w:ind w:left="0" w:firstLine="426"/>
      </w:pPr>
      <w:r>
        <w:t xml:space="preserve">Todas as grelhas e difusores com registros deverão ser regulados pelo </w:t>
      </w:r>
      <w:r w:rsidRPr="005E11E2">
        <w:rPr>
          <w:i/>
        </w:rPr>
        <w:t>instalador</w:t>
      </w:r>
      <w:r>
        <w:t xml:space="preserve"> para as vazões indicadas no projeto.</w:t>
      </w:r>
    </w:p>
    <w:p w14:paraId="149AC858" w14:textId="77777777" w:rsidR="00D36D79" w:rsidRDefault="00D36D79" w:rsidP="00D36D79"/>
    <w:p w14:paraId="110487DA" w14:textId="77777777" w:rsidR="00D36D79" w:rsidRDefault="00C76B6F" w:rsidP="007D2883">
      <w:pPr>
        <w:pStyle w:val="Ttulo3"/>
      </w:pPr>
      <w:r>
        <w:t xml:space="preserve"> </w:t>
      </w:r>
      <w:bookmarkStart w:id="613" w:name="_Toc33434462"/>
      <w:bookmarkStart w:id="614" w:name="_Toc71970339"/>
      <w:bookmarkStart w:id="615" w:name="_Toc41496457"/>
      <w:r>
        <w:t>REGISTROS DE REGULAGEM E DE PROTEÇÃO</w:t>
      </w:r>
      <w:bookmarkEnd w:id="613"/>
      <w:bookmarkEnd w:id="614"/>
      <w:bookmarkEnd w:id="615"/>
    </w:p>
    <w:p w14:paraId="75DC6C4A" w14:textId="77777777" w:rsidR="00D36D79" w:rsidRDefault="00D36D79" w:rsidP="000850B9">
      <w:pPr>
        <w:ind w:left="0" w:firstLine="426"/>
      </w:pPr>
      <w:r>
        <w:t xml:space="preserve">Deverão ser empregados registros de </w:t>
      </w:r>
      <w:r w:rsidR="00397983">
        <w:t>sobre pressão</w:t>
      </w:r>
      <w:r>
        <w:t xml:space="preserve"> em todas as bocas de descarga de unidades condicionadoras ou ventiladores que estejam ligados em paralelo.</w:t>
      </w:r>
    </w:p>
    <w:p w14:paraId="243358A2" w14:textId="77777777" w:rsidR="00D36D79" w:rsidRDefault="00D36D79" w:rsidP="000850B9">
      <w:pPr>
        <w:pStyle w:val="Recuodecorpodetexto2"/>
        <w:ind w:left="0" w:firstLine="426"/>
      </w:pPr>
      <w:r>
        <w:t>Os registros de regulagem de vazão deverão ser de lâminas opostas quando não especificado em contrário.</w:t>
      </w:r>
    </w:p>
    <w:p w14:paraId="60DBFB2B" w14:textId="77777777" w:rsidR="00D36D79" w:rsidRDefault="00D36D79" w:rsidP="000850B9">
      <w:pPr>
        <w:ind w:left="0" w:firstLine="426"/>
      </w:pPr>
      <w:r>
        <w:t>Todas as divisões de dutos deverão possuir “Splitters” reguláveis, com o respectivo quadrante e borboleta externos para possibilitar o acesso.</w:t>
      </w:r>
    </w:p>
    <w:p w14:paraId="723F82ED" w14:textId="77777777" w:rsidR="00D36D79" w:rsidRDefault="00D36D79" w:rsidP="000850B9">
      <w:pPr>
        <w:ind w:left="0" w:firstLine="426"/>
      </w:pPr>
      <w:r>
        <w:t>Em todas as derivações de dutos deverão ser instalados captores com hastes externas para regulagem.</w:t>
      </w:r>
    </w:p>
    <w:p w14:paraId="098EA3EE" w14:textId="77777777" w:rsidR="00D36D79" w:rsidRDefault="00397983" w:rsidP="000850B9">
      <w:pPr>
        <w:ind w:left="0" w:firstLine="426"/>
      </w:pPr>
      <w:r>
        <w:t>Os registros cortam</w:t>
      </w:r>
      <w:r w:rsidR="00D36D79">
        <w:t xml:space="preserve"> fogo deverão ser montados nas paredes ou lajes de modo que as respectivas lâminas coincidam com a alvenaria e as alavancas de acionamento de rearme fiquem em locais acessíveis.</w:t>
      </w:r>
    </w:p>
    <w:p w14:paraId="40338F3E" w14:textId="77777777" w:rsidR="00D36D79" w:rsidRDefault="00D36D79" w:rsidP="000850B9">
      <w:pPr>
        <w:ind w:left="0" w:firstLine="426"/>
      </w:pPr>
      <w:r>
        <w:t>O fechamento dos registros será por disparo de bobina de corrente, consumo de 24 VCC, quando não especificado.</w:t>
      </w:r>
    </w:p>
    <w:p w14:paraId="150B16B1" w14:textId="77777777" w:rsidR="00D36D79" w:rsidRDefault="00D36D79" w:rsidP="000850B9">
      <w:pPr>
        <w:ind w:left="0" w:firstLine="426"/>
      </w:pPr>
      <w:r>
        <w:t>Para sinalização do estado de RCF (aberto/fechado) deverá ser prevista uma chave fim de curso com um contato comutador NA/NF, 120 VCA, 5 A.</w:t>
      </w:r>
    </w:p>
    <w:p w14:paraId="65723D9E" w14:textId="77777777" w:rsidR="00D36D79" w:rsidRDefault="00D36D79" w:rsidP="000850B9">
      <w:pPr>
        <w:ind w:left="0" w:firstLine="426"/>
      </w:pPr>
      <w:r>
        <w:t xml:space="preserve">Todos os registros, captores e splitters deverão ser regulados pelo </w:t>
      </w:r>
      <w:r w:rsidRPr="005E11E2">
        <w:rPr>
          <w:i/>
        </w:rPr>
        <w:t>instalador</w:t>
      </w:r>
      <w:r>
        <w:t xml:space="preserve"> para as vazões indicadas no projeto.</w:t>
      </w:r>
    </w:p>
    <w:p w14:paraId="6AB2D4E0" w14:textId="77777777" w:rsidR="00D36D79" w:rsidRDefault="00D36D79" w:rsidP="00D36D79">
      <w:pPr>
        <w:ind w:left="0"/>
      </w:pPr>
    </w:p>
    <w:p w14:paraId="699D8697" w14:textId="77777777" w:rsidR="00D36D79" w:rsidRDefault="00C76B6F" w:rsidP="007D2883">
      <w:pPr>
        <w:pStyle w:val="Ttulo3"/>
      </w:pPr>
      <w:r>
        <w:t xml:space="preserve">  </w:t>
      </w:r>
      <w:bookmarkStart w:id="616" w:name="_Toc33434463"/>
      <w:bookmarkStart w:id="617" w:name="_Toc71970340"/>
      <w:bookmarkStart w:id="618" w:name="_Toc41496458"/>
      <w:r>
        <w:t>ACESSÓRIOS</w:t>
      </w:r>
      <w:bookmarkEnd w:id="616"/>
      <w:bookmarkEnd w:id="617"/>
      <w:bookmarkEnd w:id="618"/>
    </w:p>
    <w:p w14:paraId="5B413A4D" w14:textId="77777777" w:rsidR="00D36D79" w:rsidRDefault="00D36D79" w:rsidP="000850B9">
      <w:pPr>
        <w:pStyle w:val="Recuodecorpodetexto2"/>
        <w:ind w:left="0" w:firstLine="426"/>
      </w:pPr>
      <w:r>
        <w:t>Todas as curvas e joelhos deverão possuir veios defletores segundo as Normas.</w:t>
      </w:r>
    </w:p>
    <w:p w14:paraId="706687F1" w14:textId="77777777" w:rsidR="00D36D79" w:rsidRDefault="00D36D79" w:rsidP="000850B9">
      <w:pPr>
        <w:ind w:left="0" w:firstLine="426"/>
      </w:pPr>
      <w:r>
        <w:lastRenderedPageBreak/>
        <w:t>Deverão ser fabricados e montados todos os acessórios necessários e suficientes para o perfeito funcionamento do sistema.</w:t>
      </w:r>
    </w:p>
    <w:p w14:paraId="287A1EF0" w14:textId="77777777" w:rsidR="00D36D79" w:rsidRDefault="00D36D79" w:rsidP="00D36D79"/>
    <w:p w14:paraId="7001B6B9" w14:textId="77777777" w:rsidR="00D36D79" w:rsidRDefault="00D36D79" w:rsidP="00D36D79"/>
    <w:p w14:paraId="0CCBD9BC" w14:textId="77777777" w:rsidR="00D36D79" w:rsidRDefault="00C76B6F" w:rsidP="007D2883">
      <w:pPr>
        <w:pStyle w:val="Ttulo3"/>
      </w:pPr>
      <w:bookmarkStart w:id="619" w:name="_Toc33434464"/>
      <w:bookmarkStart w:id="620" w:name="_Toc71970341"/>
      <w:bookmarkStart w:id="621" w:name="_Toc41496459"/>
      <w:r>
        <w:t>TRATAMENTO ACÚSTICO</w:t>
      </w:r>
      <w:bookmarkEnd w:id="619"/>
      <w:bookmarkEnd w:id="620"/>
      <w:bookmarkEnd w:id="621"/>
    </w:p>
    <w:p w14:paraId="036CC4F6" w14:textId="77777777" w:rsidR="00D36D79" w:rsidRDefault="00D36D79" w:rsidP="000850B9">
      <w:pPr>
        <w:ind w:left="0" w:firstLine="426"/>
      </w:pPr>
      <w:r>
        <w:t>Os plenos das unidades condicionadoras e dutos de insuflação (trecho mínimo de 2m a partir da saída do pleno) deverão ser isolados internamente com BIDIM acústico de 600 g/m2 e 50 agulhadas.</w:t>
      </w:r>
    </w:p>
    <w:p w14:paraId="7ECCC5AA" w14:textId="77777777" w:rsidR="00D36D79" w:rsidRDefault="00D36D79" w:rsidP="000850B9">
      <w:pPr>
        <w:ind w:left="0" w:firstLine="426"/>
      </w:pPr>
      <w:r>
        <w:t xml:space="preserve">O compartimento dos condicionadores, deverão receber tratamento acústico (paredes e teto) com material SONIQUE 50-10 natural, fabricação VIBRASOM, colados nas </w:t>
      </w:r>
      <w:r w:rsidR="00397983">
        <w:t>superfícies</w:t>
      </w:r>
      <w:r>
        <w:t xml:space="preserve"> por meio de adesivo especial do </w:t>
      </w:r>
      <w:r w:rsidR="00397983">
        <w:t>próprio</w:t>
      </w:r>
      <w:r>
        <w:t xml:space="preserve"> fabricante.</w:t>
      </w:r>
    </w:p>
    <w:p w14:paraId="10C802B9" w14:textId="77777777" w:rsidR="00D36D79" w:rsidRDefault="00D36D79" w:rsidP="00D36D79">
      <w:pPr>
        <w:ind w:left="0"/>
      </w:pPr>
    </w:p>
    <w:p w14:paraId="641D1F57" w14:textId="77777777" w:rsidR="00D36D79" w:rsidRDefault="00C76B6F" w:rsidP="007D2883">
      <w:pPr>
        <w:pStyle w:val="Ttulo3"/>
      </w:pPr>
      <w:r>
        <w:t xml:space="preserve">    </w:t>
      </w:r>
      <w:bookmarkStart w:id="622" w:name="_Toc41496460"/>
      <w:bookmarkStart w:id="623" w:name="_Toc33434465"/>
      <w:bookmarkStart w:id="624" w:name="_Toc71970342"/>
      <w:r>
        <w:t>REDE DE EXAUSTÃO DOS SANITÁRIOS</w:t>
      </w:r>
      <w:bookmarkEnd w:id="622"/>
      <w:r>
        <w:t xml:space="preserve"> </w:t>
      </w:r>
      <w:bookmarkEnd w:id="623"/>
      <w:bookmarkEnd w:id="624"/>
    </w:p>
    <w:p w14:paraId="4C4825EB" w14:textId="77777777" w:rsidR="00D36D79" w:rsidRDefault="00D36D79" w:rsidP="000850B9">
      <w:pPr>
        <w:ind w:left="0" w:firstLine="426"/>
      </w:pPr>
      <w:r>
        <w:t xml:space="preserve">Para redes de exaustão de sanitários deverão ser adotadas as </w:t>
      </w:r>
      <w:r w:rsidR="00397983">
        <w:t>recomendações</w:t>
      </w:r>
      <w:r>
        <w:t xml:space="preserve"> das “Disposições para Instalação de Sistemas de Exaustão” da “ABRAVA – Associação Brasileira de </w:t>
      </w:r>
      <w:r w:rsidR="00397983">
        <w:t>Refrigeração,</w:t>
      </w:r>
      <w:r>
        <w:t xml:space="preserve"> Ar Condicionado, Ventilação e Aquecimento”.</w:t>
      </w:r>
    </w:p>
    <w:p w14:paraId="06E395FF" w14:textId="77777777" w:rsidR="00D36D79" w:rsidRDefault="00D36D79" w:rsidP="000850B9">
      <w:pPr>
        <w:ind w:left="0" w:firstLine="426"/>
      </w:pPr>
      <w:r>
        <w:t>Na falta ou insuficiência da disposição acima, poderão ser utilizadas as recomendações do “Committee of Industrial Ventilation”.</w:t>
      </w:r>
    </w:p>
    <w:p w14:paraId="63FE0125" w14:textId="77777777" w:rsidR="00D36D79" w:rsidRDefault="00D36D79" w:rsidP="00D36D79"/>
    <w:p w14:paraId="227EDA69" w14:textId="77777777" w:rsidR="00D36D79" w:rsidRDefault="00C76B6F" w:rsidP="007D2883">
      <w:pPr>
        <w:pStyle w:val="Ttulo3"/>
      </w:pPr>
      <w:r>
        <w:t xml:space="preserve">       </w:t>
      </w:r>
      <w:bookmarkStart w:id="625" w:name="_Toc33434466"/>
      <w:bookmarkStart w:id="626" w:name="_Toc71970343"/>
      <w:bookmarkStart w:id="627" w:name="_Toc41496461"/>
      <w:r>
        <w:t>TESTES E INSPEÇÕES</w:t>
      </w:r>
      <w:bookmarkEnd w:id="625"/>
      <w:bookmarkEnd w:id="626"/>
      <w:bookmarkEnd w:id="627"/>
    </w:p>
    <w:p w14:paraId="778DAC2F" w14:textId="77777777" w:rsidR="00D36D79" w:rsidRDefault="00D36D79" w:rsidP="000850B9">
      <w:pPr>
        <w:ind w:left="0" w:firstLine="426"/>
      </w:pPr>
      <w:r>
        <w:t xml:space="preserve">O </w:t>
      </w:r>
      <w:r w:rsidRPr="005E11E2">
        <w:rPr>
          <w:i/>
        </w:rPr>
        <w:t>instalador</w:t>
      </w:r>
      <w:r>
        <w:t xml:space="preserve"> antes de iniciar os trabalhos de isolamento fará na presença da Fiscalização da EMUSA, teste de incombustibilidade num duto isolado de comprimento de 2m. Caso o resultado não seja aceito, terá de revestir todo o isolamento com massa TF-200-M da TECNOFOGO ou OVERCOLA da OVER.</w:t>
      </w:r>
    </w:p>
    <w:p w14:paraId="11137034" w14:textId="77777777" w:rsidR="00D36D79" w:rsidRDefault="00D36D79" w:rsidP="00D36D79"/>
    <w:p w14:paraId="31C42860" w14:textId="77777777" w:rsidR="00D36D79" w:rsidRDefault="00D36D79" w:rsidP="00D36D79">
      <w:r>
        <w:t>Serão realizadas três inspeções:</w:t>
      </w:r>
    </w:p>
    <w:p w14:paraId="4D4DA82A" w14:textId="77777777" w:rsidR="00D36D79" w:rsidRDefault="00D36D79" w:rsidP="005F2FA7">
      <w:pPr>
        <w:numPr>
          <w:ilvl w:val="0"/>
          <w:numId w:val="29"/>
        </w:numPr>
      </w:pPr>
      <w:r>
        <w:t>Após a fabricação e antes da montagem</w:t>
      </w:r>
    </w:p>
    <w:p w14:paraId="3739436D" w14:textId="77777777" w:rsidR="00D36D79" w:rsidRDefault="00D36D79" w:rsidP="005F2FA7">
      <w:pPr>
        <w:numPr>
          <w:ilvl w:val="0"/>
          <w:numId w:val="29"/>
        </w:numPr>
      </w:pPr>
      <w:r>
        <w:t>Após a montagem e antes do isolamento ou pintura</w:t>
      </w:r>
    </w:p>
    <w:p w14:paraId="2ADC8337" w14:textId="77777777" w:rsidR="00D36D79" w:rsidRDefault="00D36D79" w:rsidP="005F2FA7">
      <w:pPr>
        <w:numPr>
          <w:ilvl w:val="0"/>
          <w:numId w:val="29"/>
        </w:numPr>
      </w:pPr>
      <w:r>
        <w:t>Após o isolamento ou pintura, fechamento e acabamento.</w:t>
      </w:r>
    </w:p>
    <w:p w14:paraId="68A2ADEB" w14:textId="77777777" w:rsidR="00D36D79" w:rsidRDefault="00D36D79" w:rsidP="00D36D79">
      <w:pPr>
        <w:ind w:left="0"/>
      </w:pPr>
    </w:p>
    <w:p w14:paraId="43F70183" w14:textId="77777777" w:rsidR="00D36D79" w:rsidRDefault="00D36D79" w:rsidP="000850B9">
      <w:pPr>
        <w:ind w:left="0" w:firstLine="426"/>
      </w:pPr>
      <w:r>
        <w:t>Qualquer trecho de duto não aprovado pela Fiscalização da EMUSA, em qualquer uma das três fases, deverá ser imediatamente substituído por outro novo sem que a Fiscalização da EMUSA sofra nenhum ônus.</w:t>
      </w:r>
    </w:p>
    <w:p w14:paraId="7601E311" w14:textId="77777777" w:rsidR="00D36D79" w:rsidRDefault="00D36D79" w:rsidP="00D36D79">
      <w:pPr>
        <w:ind w:left="0"/>
      </w:pPr>
    </w:p>
    <w:p w14:paraId="4170F345" w14:textId="77777777" w:rsidR="00D36D79" w:rsidRDefault="00D36D79" w:rsidP="00D36D79"/>
    <w:p w14:paraId="25316DB8" w14:textId="77777777" w:rsidR="00D36D79" w:rsidRDefault="00C76B6F" w:rsidP="007D2883">
      <w:pPr>
        <w:pStyle w:val="Ttulo3"/>
      </w:pPr>
      <w:r>
        <w:t xml:space="preserve">    </w:t>
      </w:r>
      <w:bookmarkStart w:id="628" w:name="_Toc33434467"/>
      <w:bookmarkStart w:id="629" w:name="_Toc71970344"/>
      <w:bookmarkStart w:id="630" w:name="_Toc41496462"/>
      <w:r>
        <w:t>ESPECIFICAÇÃO PARA REDE DE GÁS REFRIGERANTES</w:t>
      </w:r>
      <w:bookmarkEnd w:id="628"/>
      <w:bookmarkEnd w:id="629"/>
      <w:bookmarkEnd w:id="630"/>
    </w:p>
    <w:p w14:paraId="744AE28A" w14:textId="77777777" w:rsidR="00D36D79" w:rsidRDefault="00D36D79" w:rsidP="00D36D79"/>
    <w:p w14:paraId="77E1B8E6" w14:textId="77777777" w:rsidR="00D36D79" w:rsidRDefault="00D36D79" w:rsidP="000850B9">
      <w:pPr>
        <w:ind w:left="0" w:firstLine="426"/>
      </w:pPr>
      <w:r>
        <w:lastRenderedPageBreak/>
        <w:t xml:space="preserve">A presente especificação tem por finalidade definir os requisitos mínimos para </w:t>
      </w:r>
      <w:r w:rsidR="00397983">
        <w:t>fornecimento,</w:t>
      </w:r>
      <w:r>
        <w:t xml:space="preserve"> preparação, montagem e testes de redes de tubulações de gás refrigerante em instalações de ar condicionado.</w:t>
      </w:r>
    </w:p>
    <w:p w14:paraId="297F37A2" w14:textId="77777777" w:rsidR="00D36D79" w:rsidRDefault="00D36D79" w:rsidP="00D36D79">
      <w:pPr>
        <w:ind w:left="0"/>
      </w:pPr>
    </w:p>
    <w:p w14:paraId="108600DF" w14:textId="77777777" w:rsidR="00D36D79" w:rsidRDefault="00C76B6F" w:rsidP="003A5B33">
      <w:pPr>
        <w:pStyle w:val="Ttulo3"/>
      </w:pPr>
      <w:bookmarkStart w:id="631" w:name="_Toc33434469"/>
      <w:bookmarkStart w:id="632" w:name="_Toc71970346"/>
      <w:bookmarkStart w:id="633" w:name="_Toc41496463"/>
      <w:r>
        <w:t>GENERALIDADES</w:t>
      </w:r>
      <w:bookmarkEnd w:id="631"/>
      <w:bookmarkEnd w:id="632"/>
      <w:bookmarkEnd w:id="633"/>
    </w:p>
    <w:p w14:paraId="7FDC1545" w14:textId="77777777" w:rsidR="00D36D79" w:rsidRDefault="00D36D79" w:rsidP="00D36D79"/>
    <w:p w14:paraId="3928E2FD" w14:textId="77777777" w:rsidR="00D36D79" w:rsidRDefault="00D36D79" w:rsidP="000850B9">
      <w:pPr>
        <w:ind w:left="0" w:firstLine="426"/>
      </w:pPr>
      <w:r>
        <w:t xml:space="preserve">A CONTRATADA terá a seu cargo o fornecimento e montagem de todos os materiais necessários e suficientes para a efetivação das instalações de tubulações de refrigerante que interligam todos os equipamentos de seu fornecimento, bem como carga completa de refrigerante e óleo incongelável, recomendados pelo fabricante, </w:t>
      </w:r>
    </w:p>
    <w:p w14:paraId="7098E58A" w14:textId="77777777" w:rsidR="00D36D79" w:rsidRDefault="00D36D79" w:rsidP="00D36D79"/>
    <w:p w14:paraId="34AAD2F9" w14:textId="77777777" w:rsidR="00D36D79" w:rsidRDefault="00C76B6F" w:rsidP="007D2883">
      <w:pPr>
        <w:pStyle w:val="Ttulo3"/>
      </w:pPr>
      <w:bookmarkStart w:id="634" w:name="_Toc33434470"/>
      <w:bookmarkStart w:id="635" w:name="_Toc71970347"/>
      <w:bookmarkStart w:id="636" w:name="_Toc41496464"/>
      <w:r>
        <w:t>NORMAS</w:t>
      </w:r>
      <w:bookmarkEnd w:id="634"/>
      <w:bookmarkEnd w:id="635"/>
      <w:bookmarkEnd w:id="636"/>
    </w:p>
    <w:p w14:paraId="186C6D68" w14:textId="77777777" w:rsidR="00D36D79" w:rsidRDefault="00D36D79" w:rsidP="000850B9">
      <w:pPr>
        <w:ind w:left="0" w:firstLine="426"/>
      </w:pPr>
      <w:r>
        <w:t>Deverão ser obedecidas as últimas edições das seguintes normas Brasileiras:</w:t>
      </w:r>
    </w:p>
    <w:p w14:paraId="12ADE52F" w14:textId="77777777" w:rsidR="00D36D79" w:rsidRDefault="00D36D79" w:rsidP="00D36D79"/>
    <w:p w14:paraId="343DEA9B" w14:textId="77777777" w:rsidR="00D36D79" w:rsidRDefault="00D36D79" w:rsidP="00D36D79">
      <w:r>
        <w:t xml:space="preserve">NBR-6401    </w:t>
      </w:r>
      <w:r w:rsidR="00397983">
        <w:t>- Instalações</w:t>
      </w:r>
      <w:r>
        <w:t xml:space="preserve"> de Ar Condicionado para Conforto – Parâmetros Básicos </w:t>
      </w:r>
      <w:r w:rsidR="00397983">
        <w:t>para Projeto</w:t>
      </w:r>
      <w:r>
        <w:t>.</w:t>
      </w:r>
    </w:p>
    <w:p w14:paraId="465E0E6E" w14:textId="77777777" w:rsidR="00D36D79" w:rsidRDefault="00D36D79" w:rsidP="00D36D79">
      <w:r>
        <w:t xml:space="preserve">EB-224/80     </w:t>
      </w:r>
      <w:r w:rsidR="00397983">
        <w:t>- Tubos</w:t>
      </w:r>
      <w:r>
        <w:t xml:space="preserve"> de Cobre e suas ligas, sem costura, para condensadores, </w:t>
      </w:r>
    </w:p>
    <w:p w14:paraId="215C6ECD" w14:textId="77777777" w:rsidR="00D36D79" w:rsidRDefault="00D36D79" w:rsidP="00D36D79">
      <w:r>
        <w:t xml:space="preserve">                          evaporadores trocadores de calor.</w:t>
      </w:r>
    </w:p>
    <w:p w14:paraId="721363F8" w14:textId="77777777" w:rsidR="00D36D79" w:rsidRDefault="00D36D79" w:rsidP="00D36D79">
      <w:r>
        <w:t>EB-366/77    -   Conexões para unir tubos de cobre por Soldagem ou Brasagem capilar.</w:t>
      </w:r>
    </w:p>
    <w:p w14:paraId="6CEF1574" w14:textId="77777777" w:rsidR="00D36D79" w:rsidRDefault="00D36D79" w:rsidP="00D36D79">
      <w:r>
        <w:t>P-EB-273/</w:t>
      </w:r>
      <w:r w:rsidR="00397983">
        <w:t>69 -</w:t>
      </w:r>
      <w:r>
        <w:t xml:space="preserve">   Tubos de cobre sem costura para Refrigeração e Ar Condicionado. </w:t>
      </w:r>
    </w:p>
    <w:p w14:paraId="2B1706CB" w14:textId="77777777" w:rsidR="00D36D79" w:rsidRDefault="00D36D79" w:rsidP="00D36D79">
      <w:r>
        <w:t>Na falta ou na insuficiência das normas acima, deverão ser obedecidas as últimas edições das seguintes normas Padrão estrangeiras:</w:t>
      </w:r>
    </w:p>
    <w:p w14:paraId="2D6C52C5" w14:textId="77777777" w:rsidR="00D36D79" w:rsidRDefault="00D36D79" w:rsidP="00D36D79">
      <w:pPr>
        <w:rPr>
          <w:lang w:val="en-US"/>
        </w:rPr>
      </w:pPr>
      <w:r>
        <w:rPr>
          <w:lang w:val="en-US"/>
        </w:rPr>
        <w:t xml:space="preserve">ASHRAE     </w:t>
      </w:r>
      <w:r w:rsidR="00397983">
        <w:rPr>
          <w:lang w:val="en-US"/>
        </w:rPr>
        <w:t>- “</w:t>
      </w:r>
      <w:r>
        <w:rPr>
          <w:lang w:val="en-US"/>
        </w:rPr>
        <w:t xml:space="preserve">American Society or Heating Refrigerating and Air Conditioning </w:t>
      </w:r>
    </w:p>
    <w:p w14:paraId="2FB00BCF" w14:textId="77777777" w:rsidR="00D36D79" w:rsidRDefault="00D36D79" w:rsidP="00D36D79">
      <w:pPr>
        <w:rPr>
          <w:lang w:val="en-US"/>
        </w:rPr>
      </w:pPr>
      <w:r>
        <w:rPr>
          <w:lang w:val="en-US"/>
        </w:rPr>
        <w:t xml:space="preserve">                          Engineers”</w:t>
      </w:r>
    </w:p>
    <w:p w14:paraId="0FC1DF8A" w14:textId="77777777" w:rsidR="00D36D79" w:rsidRDefault="00D36D79" w:rsidP="00D36D79">
      <w:pPr>
        <w:rPr>
          <w:lang w:val="en-US"/>
        </w:rPr>
      </w:pPr>
      <w:r>
        <w:rPr>
          <w:lang w:val="en-US"/>
        </w:rPr>
        <w:t xml:space="preserve">ARI              </w:t>
      </w:r>
      <w:r w:rsidR="00397983">
        <w:rPr>
          <w:lang w:val="en-US"/>
        </w:rPr>
        <w:t>- “</w:t>
      </w:r>
      <w:r>
        <w:rPr>
          <w:lang w:val="en-US"/>
        </w:rPr>
        <w:t>Air Conditioning and Refrigerating Institute”</w:t>
      </w:r>
    </w:p>
    <w:p w14:paraId="1BA974B8" w14:textId="77777777" w:rsidR="00D36D79" w:rsidRDefault="00D36D79" w:rsidP="00D36D79">
      <w:pPr>
        <w:ind w:left="0"/>
        <w:rPr>
          <w:lang w:val="en-US"/>
        </w:rPr>
      </w:pPr>
    </w:p>
    <w:p w14:paraId="4EEF8A8A" w14:textId="77777777" w:rsidR="00D36D79" w:rsidRDefault="00D36D79" w:rsidP="00D36D79">
      <w:pPr>
        <w:ind w:left="0"/>
        <w:rPr>
          <w:lang w:val="en-US"/>
        </w:rPr>
      </w:pPr>
    </w:p>
    <w:p w14:paraId="56A2A5DA" w14:textId="77777777" w:rsidR="00D36D79" w:rsidRDefault="00C76B6F" w:rsidP="007D2883">
      <w:pPr>
        <w:pStyle w:val="Ttulo3"/>
      </w:pPr>
      <w:bookmarkStart w:id="637" w:name="_Toc33434472"/>
      <w:bookmarkStart w:id="638" w:name="_Toc71970349"/>
      <w:bookmarkStart w:id="639" w:name="_Toc41496465"/>
      <w:r>
        <w:t>TUBULAÇÕES E CONEXÕES</w:t>
      </w:r>
      <w:bookmarkEnd w:id="637"/>
      <w:bookmarkEnd w:id="638"/>
      <w:bookmarkEnd w:id="639"/>
    </w:p>
    <w:p w14:paraId="38C16E3E" w14:textId="77777777" w:rsidR="00D36D79" w:rsidRDefault="00D36D79" w:rsidP="00D36D79"/>
    <w:p w14:paraId="6FAF1664" w14:textId="77777777" w:rsidR="00D36D79" w:rsidRPr="000850B9" w:rsidRDefault="00D36D79" w:rsidP="005F2FA7">
      <w:pPr>
        <w:pStyle w:val="Ttulo"/>
        <w:numPr>
          <w:ilvl w:val="0"/>
          <w:numId w:val="62"/>
        </w:numPr>
        <w:tabs>
          <w:tab w:val="clear" w:pos="360"/>
          <w:tab w:val="num" w:pos="1068"/>
        </w:tabs>
        <w:ind w:left="1068"/>
        <w:jc w:val="both"/>
        <w:rPr>
          <w:rFonts w:ascii="Arial" w:hAnsi="Arial"/>
          <w:sz w:val="24"/>
        </w:rPr>
      </w:pPr>
      <w:r w:rsidRPr="000850B9">
        <w:rPr>
          <w:rFonts w:ascii="Arial" w:hAnsi="Arial"/>
          <w:sz w:val="24"/>
        </w:rPr>
        <w:t xml:space="preserve"> As linhas de sucção, descarga e líquido serão de cobre, salvo indicação no                 projeto, para pressão de trabalho mínima de 300 psig e os diâmetros </w:t>
      </w:r>
      <w:r w:rsidR="00397983" w:rsidRPr="000850B9">
        <w:rPr>
          <w:rFonts w:ascii="Arial" w:hAnsi="Arial"/>
          <w:sz w:val="24"/>
        </w:rPr>
        <w:t>obedecerão aos</w:t>
      </w:r>
      <w:r w:rsidRPr="000850B9">
        <w:rPr>
          <w:rFonts w:ascii="Arial" w:hAnsi="Arial"/>
          <w:sz w:val="24"/>
        </w:rPr>
        <w:t xml:space="preserve"> recomendados pelo fabricante, quando a bitola dos tubos não estiver assinalada no projeto.</w:t>
      </w:r>
    </w:p>
    <w:p w14:paraId="2AFADA50" w14:textId="77777777" w:rsidR="00D36D79" w:rsidRPr="000850B9" w:rsidRDefault="00D36D79" w:rsidP="005F2FA7">
      <w:pPr>
        <w:pStyle w:val="Ttulo"/>
        <w:numPr>
          <w:ilvl w:val="0"/>
          <w:numId w:val="62"/>
        </w:numPr>
        <w:tabs>
          <w:tab w:val="clear" w:pos="360"/>
          <w:tab w:val="num" w:pos="1068"/>
        </w:tabs>
        <w:ind w:left="1068"/>
        <w:jc w:val="both"/>
        <w:rPr>
          <w:rFonts w:ascii="Arial" w:hAnsi="Arial"/>
          <w:sz w:val="24"/>
        </w:rPr>
      </w:pPr>
      <w:r w:rsidRPr="000850B9">
        <w:rPr>
          <w:rFonts w:ascii="Arial" w:hAnsi="Arial"/>
          <w:sz w:val="24"/>
        </w:rPr>
        <w:t xml:space="preserve">Toda tubulação da linha de sucção e descarga deverá possuir um caimento de 0,5% sempre no sentido do fluxo do refrigerante.  Para a linha de líquido dever-se-á </w:t>
      </w:r>
      <w:r w:rsidR="00397983" w:rsidRPr="000850B9">
        <w:rPr>
          <w:rFonts w:ascii="Arial" w:hAnsi="Arial"/>
          <w:sz w:val="24"/>
        </w:rPr>
        <w:t>mantê-la</w:t>
      </w:r>
      <w:r w:rsidRPr="000850B9">
        <w:rPr>
          <w:rFonts w:ascii="Arial" w:hAnsi="Arial"/>
          <w:sz w:val="24"/>
        </w:rPr>
        <w:t xml:space="preserve"> no nível em toda sua extensão.</w:t>
      </w:r>
    </w:p>
    <w:p w14:paraId="7495FCC3" w14:textId="77777777" w:rsidR="00D36D79" w:rsidRPr="000850B9" w:rsidRDefault="00D36D79" w:rsidP="005F2FA7">
      <w:pPr>
        <w:pStyle w:val="Ttulo"/>
        <w:numPr>
          <w:ilvl w:val="0"/>
          <w:numId w:val="62"/>
        </w:numPr>
        <w:tabs>
          <w:tab w:val="clear" w:pos="360"/>
          <w:tab w:val="num" w:pos="1068"/>
        </w:tabs>
        <w:ind w:left="1068"/>
        <w:jc w:val="both"/>
        <w:rPr>
          <w:rFonts w:ascii="Arial" w:hAnsi="Arial"/>
          <w:sz w:val="24"/>
        </w:rPr>
      </w:pPr>
      <w:r w:rsidRPr="000850B9">
        <w:rPr>
          <w:rFonts w:ascii="Arial" w:hAnsi="Arial"/>
          <w:sz w:val="24"/>
        </w:rPr>
        <w:t>Também fará parte do escopo da CONTRATADA, o fornecimento e montagem da tubulação de plástico PVC, para água, Classe 10, e conexões para drenagem das unidades condicionadoras, quando não especificado tubo de aço galvanizado.</w:t>
      </w:r>
    </w:p>
    <w:p w14:paraId="390EAC8B" w14:textId="77777777" w:rsidR="00D36D79" w:rsidRDefault="00D36D79" w:rsidP="00D36D79"/>
    <w:p w14:paraId="02FE12F6" w14:textId="77777777" w:rsidR="00D36D79" w:rsidRDefault="00C76B6F" w:rsidP="007D2883">
      <w:pPr>
        <w:pStyle w:val="Ttulo3"/>
      </w:pPr>
      <w:bookmarkStart w:id="640" w:name="_Toc33434473"/>
      <w:bookmarkStart w:id="641" w:name="_Toc71970350"/>
      <w:bookmarkStart w:id="642" w:name="_Toc41496466"/>
      <w:r>
        <w:t>ISOLAMENTO</w:t>
      </w:r>
      <w:bookmarkEnd w:id="640"/>
      <w:bookmarkEnd w:id="641"/>
      <w:bookmarkEnd w:id="642"/>
    </w:p>
    <w:p w14:paraId="682A1F43" w14:textId="77777777" w:rsidR="00D36D79" w:rsidRDefault="00D36D79" w:rsidP="00D36D79">
      <w:r>
        <w:t>Toda a tubulação de sucção do gás refrigerante será constituída de:</w:t>
      </w:r>
    </w:p>
    <w:p w14:paraId="32FE3A84" w14:textId="77777777" w:rsidR="00D36D79" w:rsidRDefault="00D36D79" w:rsidP="00D36D79"/>
    <w:p w14:paraId="5E179705" w14:textId="77777777" w:rsidR="00D36D79" w:rsidRPr="000850B9" w:rsidRDefault="00D36D79" w:rsidP="005F2FA7">
      <w:pPr>
        <w:pStyle w:val="Ttulo"/>
        <w:numPr>
          <w:ilvl w:val="0"/>
          <w:numId w:val="62"/>
        </w:numPr>
        <w:tabs>
          <w:tab w:val="clear" w:pos="360"/>
          <w:tab w:val="num" w:pos="1068"/>
        </w:tabs>
        <w:ind w:left="1068"/>
        <w:jc w:val="both"/>
        <w:rPr>
          <w:rFonts w:ascii="Arial" w:hAnsi="Arial"/>
          <w:sz w:val="24"/>
        </w:rPr>
      </w:pPr>
      <w:r w:rsidRPr="000850B9">
        <w:rPr>
          <w:rFonts w:ascii="Arial" w:hAnsi="Arial"/>
          <w:sz w:val="24"/>
        </w:rPr>
        <w:t xml:space="preserve">Duas camadas de poliuretano sobrepostas e descentradas de 1” de espessura cada, aplicadas por meio de Overcola ou Primer Epóxi de forma </w:t>
      </w:r>
      <w:r w:rsidR="00397983" w:rsidRPr="000850B9">
        <w:rPr>
          <w:rFonts w:ascii="Arial" w:hAnsi="Arial"/>
          <w:sz w:val="24"/>
        </w:rPr>
        <w:t>a assegurar</w:t>
      </w:r>
      <w:r w:rsidRPr="000850B9">
        <w:rPr>
          <w:rFonts w:ascii="Arial" w:hAnsi="Arial"/>
          <w:sz w:val="24"/>
        </w:rPr>
        <w:t xml:space="preserve"> a perfeita aderência entre as superfícies;</w:t>
      </w:r>
    </w:p>
    <w:p w14:paraId="4A097614" w14:textId="77777777" w:rsidR="00D36D79" w:rsidRPr="000850B9" w:rsidRDefault="00D36D79" w:rsidP="005F2FA7">
      <w:pPr>
        <w:pStyle w:val="Ttulo"/>
        <w:numPr>
          <w:ilvl w:val="0"/>
          <w:numId w:val="62"/>
        </w:numPr>
        <w:tabs>
          <w:tab w:val="clear" w:pos="360"/>
          <w:tab w:val="num" w:pos="1068"/>
        </w:tabs>
        <w:ind w:left="1068"/>
        <w:jc w:val="both"/>
        <w:rPr>
          <w:rFonts w:ascii="Arial" w:hAnsi="Arial"/>
          <w:sz w:val="24"/>
        </w:rPr>
      </w:pPr>
      <w:r w:rsidRPr="000850B9">
        <w:rPr>
          <w:rFonts w:ascii="Arial" w:hAnsi="Arial"/>
          <w:sz w:val="24"/>
        </w:rPr>
        <w:t>Barreira de vapor de papel Kraft e folha de alumínio;</w:t>
      </w:r>
    </w:p>
    <w:p w14:paraId="6803C03E" w14:textId="77777777" w:rsidR="00D36D79" w:rsidRPr="000850B9" w:rsidRDefault="00D36D79" w:rsidP="005F2FA7">
      <w:pPr>
        <w:pStyle w:val="Ttulo"/>
        <w:numPr>
          <w:ilvl w:val="0"/>
          <w:numId w:val="62"/>
        </w:numPr>
        <w:tabs>
          <w:tab w:val="clear" w:pos="360"/>
          <w:tab w:val="num" w:pos="1068"/>
        </w:tabs>
        <w:ind w:left="1068"/>
        <w:jc w:val="both"/>
        <w:rPr>
          <w:rFonts w:ascii="Arial" w:hAnsi="Arial"/>
          <w:sz w:val="24"/>
        </w:rPr>
      </w:pPr>
      <w:r w:rsidRPr="000850B9">
        <w:rPr>
          <w:rFonts w:ascii="Arial" w:hAnsi="Arial"/>
          <w:sz w:val="24"/>
        </w:rPr>
        <w:t>Alumínio corrugado para proteção mecânica fixado por meio de cintas de alumínio devidamente espaçadas.</w:t>
      </w:r>
    </w:p>
    <w:p w14:paraId="72F308B3" w14:textId="77777777" w:rsidR="00D36D79" w:rsidRDefault="00D36D79" w:rsidP="00D36D79">
      <w:pPr>
        <w:pStyle w:val="Cabealho"/>
        <w:tabs>
          <w:tab w:val="clear" w:pos="4419"/>
          <w:tab w:val="clear" w:pos="8838"/>
        </w:tabs>
      </w:pPr>
    </w:p>
    <w:p w14:paraId="70A1B6BB" w14:textId="77777777" w:rsidR="00D36D79" w:rsidRDefault="00C76B6F" w:rsidP="007D2883">
      <w:pPr>
        <w:pStyle w:val="Ttulo3"/>
      </w:pPr>
      <w:r>
        <w:t xml:space="preserve"> </w:t>
      </w:r>
      <w:bookmarkStart w:id="643" w:name="_Toc33434474"/>
      <w:bookmarkStart w:id="644" w:name="_Toc71970351"/>
      <w:bookmarkStart w:id="645" w:name="_Toc41496467"/>
      <w:r>
        <w:t>PINTURA</w:t>
      </w:r>
      <w:bookmarkEnd w:id="643"/>
      <w:bookmarkEnd w:id="644"/>
      <w:bookmarkEnd w:id="645"/>
    </w:p>
    <w:p w14:paraId="06EC1FF2" w14:textId="77777777" w:rsidR="00D36D79" w:rsidRDefault="00D36D79" w:rsidP="000850B9">
      <w:pPr>
        <w:ind w:left="0" w:firstLine="426"/>
      </w:pPr>
      <w:r>
        <w:t>Todos os tubos terão indicações do fluido que conduzem e do sentido do fluxo.</w:t>
      </w:r>
    </w:p>
    <w:p w14:paraId="2B922BB5" w14:textId="77777777" w:rsidR="00D36D79" w:rsidRDefault="00D36D79" w:rsidP="00D36D79"/>
    <w:p w14:paraId="21A3795A" w14:textId="77777777" w:rsidR="00D36D79" w:rsidRDefault="00C76B6F" w:rsidP="007D2883">
      <w:pPr>
        <w:pStyle w:val="Ttulo3"/>
      </w:pPr>
      <w:r>
        <w:t xml:space="preserve">  </w:t>
      </w:r>
      <w:bookmarkStart w:id="646" w:name="_Toc33434475"/>
      <w:bookmarkStart w:id="647" w:name="_Toc71970352"/>
      <w:bookmarkStart w:id="648" w:name="_Toc41496468"/>
      <w:r>
        <w:t>INSPEÇÕES E TESTES</w:t>
      </w:r>
      <w:bookmarkEnd w:id="646"/>
      <w:bookmarkEnd w:id="647"/>
      <w:bookmarkEnd w:id="648"/>
    </w:p>
    <w:p w14:paraId="177326D3" w14:textId="77777777" w:rsidR="00D36D79" w:rsidRPr="000850B9" w:rsidRDefault="00D36D79" w:rsidP="005F2FA7">
      <w:pPr>
        <w:pStyle w:val="Ttulo"/>
        <w:numPr>
          <w:ilvl w:val="0"/>
          <w:numId w:val="62"/>
        </w:numPr>
        <w:tabs>
          <w:tab w:val="clear" w:pos="360"/>
          <w:tab w:val="num" w:pos="1068"/>
        </w:tabs>
        <w:ind w:left="1068"/>
        <w:jc w:val="both"/>
        <w:rPr>
          <w:rFonts w:ascii="Arial" w:hAnsi="Arial"/>
          <w:sz w:val="24"/>
        </w:rPr>
      </w:pPr>
      <w:r w:rsidRPr="000850B9">
        <w:rPr>
          <w:rFonts w:ascii="Arial" w:hAnsi="Arial"/>
          <w:sz w:val="24"/>
        </w:rPr>
        <w:t>Serão realizadas três inspeções:</w:t>
      </w:r>
    </w:p>
    <w:p w14:paraId="37A517D0" w14:textId="77777777" w:rsidR="00D36D79" w:rsidRPr="000850B9" w:rsidRDefault="00D36D79" w:rsidP="005F2FA7">
      <w:pPr>
        <w:pStyle w:val="Ttulo"/>
        <w:numPr>
          <w:ilvl w:val="0"/>
          <w:numId w:val="62"/>
        </w:numPr>
        <w:tabs>
          <w:tab w:val="clear" w:pos="360"/>
          <w:tab w:val="num" w:pos="1068"/>
        </w:tabs>
        <w:ind w:left="1068"/>
        <w:jc w:val="both"/>
        <w:rPr>
          <w:rFonts w:ascii="Arial" w:hAnsi="Arial"/>
          <w:sz w:val="24"/>
        </w:rPr>
      </w:pPr>
      <w:r w:rsidRPr="000850B9">
        <w:rPr>
          <w:rFonts w:ascii="Arial" w:hAnsi="Arial"/>
          <w:sz w:val="24"/>
        </w:rPr>
        <w:t>Da tubulação e acessórios antes de montar;</w:t>
      </w:r>
    </w:p>
    <w:p w14:paraId="538F5204" w14:textId="77777777" w:rsidR="00D36D79" w:rsidRPr="000850B9" w:rsidRDefault="00D36D79" w:rsidP="005F2FA7">
      <w:pPr>
        <w:pStyle w:val="Ttulo"/>
        <w:numPr>
          <w:ilvl w:val="0"/>
          <w:numId w:val="62"/>
        </w:numPr>
        <w:tabs>
          <w:tab w:val="clear" w:pos="360"/>
          <w:tab w:val="num" w:pos="1068"/>
        </w:tabs>
        <w:ind w:left="1068"/>
        <w:jc w:val="both"/>
        <w:rPr>
          <w:rFonts w:ascii="Arial" w:hAnsi="Arial"/>
          <w:sz w:val="24"/>
        </w:rPr>
      </w:pPr>
      <w:r w:rsidRPr="000850B9">
        <w:rPr>
          <w:rFonts w:ascii="Arial" w:hAnsi="Arial"/>
          <w:sz w:val="24"/>
        </w:rPr>
        <w:t>Da tubulação montada, mas sem pintura e isolamento;</w:t>
      </w:r>
    </w:p>
    <w:p w14:paraId="3C4A39EC" w14:textId="77777777" w:rsidR="00D36D79" w:rsidRPr="000850B9" w:rsidRDefault="00D36D79" w:rsidP="005F2FA7">
      <w:pPr>
        <w:pStyle w:val="Ttulo"/>
        <w:numPr>
          <w:ilvl w:val="0"/>
          <w:numId w:val="62"/>
        </w:numPr>
        <w:tabs>
          <w:tab w:val="clear" w:pos="360"/>
          <w:tab w:val="num" w:pos="1068"/>
        </w:tabs>
        <w:ind w:left="1068"/>
        <w:jc w:val="both"/>
        <w:rPr>
          <w:rFonts w:ascii="Arial" w:hAnsi="Arial"/>
          <w:sz w:val="24"/>
        </w:rPr>
      </w:pPr>
      <w:r w:rsidRPr="000850B9">
        <w:rPr>
          <w:rFonts w:ascii="Arial" w:hAnsi="Arial"/>
          <w:sz w:val="24"/>
        </w:rPr>
        <w:t>Da tubulação isolada ou pintada, conectada e acabada.</w:t>
      </w:r>
    </w:p>
    <w:p w14:paraId="069CDDBE" w14:textId="77777777" w:rsidR="00D36D79" w:rsidRDefault="00D36D79" w:rsidP="00D36D79"/>
    <w:p w14:paraId="4AF36EAE" w14:textId="77777777" w:rsidR="00D36D79" w:rsidRPr="000850B9" w:rsidRDefault="00D36D79" w:rsidP="005F2FA7">
      <w:pPr>
        <w:pStyle w:val="Ttulo"/>
        <w:numPr>
          <w:ilvl w:val="0"/>
          <w:numId w:val="62"/>
        </w:numPr>
        <w:tabs>
          <w:tab w:val="clear" w:pos="360"/>
          <w:tab w:val="num" w:pos="1068"/>
        </w:tabs>
        <w:ind w:left="1068"/>
        <w:jc w:val="both"/>
        <w:rPr>
          <w:rFonts w:ascii="Arial" w:hAnsi="Arial"/>
          <w:sz w:val="24"/>
        </w:rPr>
      </w:pPr>
      <w:r w:rsidRPr="000850B9">
        <w:rPr>
          <w:rFonts w:ascii="Arial" w:hAnsi="Arial"/>
          <w:sz w:val="24"/>
        </w:rPr>
        <w:t xml:space="preserve">Após a montagem e antes do isolamento as tubulações de refrigerante deverão ser testadas com vácuo de 1 torr (1.000 </w:t>
      </w:r>
      <w:r w:rsidR="0058382F" w:rsidRPr="000850B9">
        <w:rPr>
          <w:rFonts w:ascii="Arial" w:hAnsi="Arial"/>
          <w:sz w:val="24"/>
        </w:rPr>
        <w:t>mícron</w:t>
      </w:r>
      <w:r w:rsidRPr="000850B9">
        <w:rPr>
          <w:rFonts w:ascii="Arial" w:hAnsi="Arial"/>
          <w:sz w:val="24"/>
        </w:rPr>
        <w:t>) para desidratação do sistema e após alcançado o vácuo desejado deverá permanecer durante o mínimo de três horas para teste de estanqueidade do sistema.</w:t>
      </w:r>
    </w:p>
    <w:p w14:paraId="77E9ECF0" w14:textId="77777777" w:rsidR="00D36D79" w:rsidRPr="000850B9" w:rsidRDefault="00D36D79" w:rsidP="000850B9">
      <w:pPr>
        <w:pStyle w:val="Ttulo"/>
        <w:ind w:left="1068"/>
        <w:jc w:val="both"/>
        <w:rPr>
          <w:rFonts w:ascii="Arial" w:hAnsi="Arial"/>
          <w:sz w:val="24"/>
        </w:rPr>
      </w:pPr>
    </w:p>
    <w:p w14:paraId="6433AA52" w14:textId="77777777" w:rsidR="00D36D79" w:rsidRPr="000850B9" w:rsidRDefault="00D36D79" w:rsidP="005F2FA7">
      <w:pPr>
        <w:pStyle w:val="Ttulo"/>
        <w:numPr>
          <w:ilvl w:val="0"/>
          <w:numId w:val="62"/>
        </w:numPr>
        <w:tabs>
          <w:tab w:val="clear" w:pos="360"/>
          <w:tab w:val="num" w:pos="1068"/>
        </w:tabs>
        <w:ind w:left="1068"/>
        <w:jc w:val="both"/>
        <w:rPr>
          <w:rFonts w:ascii="Arial" w:hAnsi="Arial"/>
          <w:sz w:val="24"/>
        </w:rPr>
      </w:pPr>
      <w:r w:rsidRPr="000850B9">
        <w:rPr>
          <w:rFonts w:ascii="Arial" w:hAnsi="Arial"/>
          <w:sz w:val="24"/>
        </w:rPr>
        <w:t>Qualquer tubulação ou acessório não aprovado em qualquer das três fases, será imediatamente substituído por outro novo.</w:t>
      </w:r>
    </w:p>
    <w:p w14:paraId="2D1A04CD" w14:textId="77777777" w:rsidR="00D36D79" w:rsidRDefault="00D36D79" w:rsidP="00D36D79">
      <w:pPr>
        <w:ind w:left="0"/>
      </w:pPr>
    </w:p>
    <w:p w14:paraId="5A36ED5C" w14:textId="77777777" w:rsidR="00D36D79" w:rsidRDefault="00D36D79" w:rsidP="00D36D79">
      <w:pPr>
        <w:ind w:right="-149" w:firstLine="360"/>
      </w:pPr>
    </w:p>
    <w:p w14:paraId="083CC7CE" w14:textId="77777777" w:rsidR="00D36D79" w:rsidRDefault="00C76B6F" w:rsidP="007D2883">
      <w:pPr>
        <w:pStyle w:val="Ttulo2"/>
      </w:pPr>
      <w:bookmarkStart w:id="649" w:name="_Toc26260945"/>
      <w:r>
        <w:t xml:space="preserve">    </w:t>
      </w:r>
      <w:bookmarkStart w:id="650" w:name="_Toc71970356"/>
      <w:bookmarkStart w:id="651" w:name="_Toc41496469"/>
      <w:r>
        <w:t>INSTALAÇÕES DE PREVENÇÃO CONTRA INCÊNDIO</w:t>
      </w:r>
      <w:bookmarkEnd w:id="649"/>
      <w:bookmarkEnd w:id="650"/>
      <w:bookmarkEnd w:id="651"/>
    </w:p>
    <w:p w14:paraId="1EC9D419" w14:textId="77777777" w:rsidR="00D36D79" w:rsidRDefault="00C76B6F" w:rsidP="007D2883">
      <w:pPr>
        <w:pStyle w:val="Ttulo3"/>
      </w:pPr>
      <w:bookmarkStart w:id="652" w:name="_Toc26260946"/>
      <w:bookmarkStart w:id="653" w:name="_Toc71970357"/>
      <w:bookmarkStart w:id="654" w:name="_Toc41496470"/>
      <w:r>
        <w:t>DESCRIÇÕES GERAIS</w:t>
      </w:r>
      <w:bookmarkEnd w:id="652"/>
      <w:bookmarkEnd w:id="653"/>
      <w:bookmarkEnd w:id="654"/>
    </w:p>
    <w:p w14:paraId="3FDA87A4" w14:textId="77777777" w:rsidR="00D36D79" w:rsidRDefault="000850B9" w:rsidP="000850B9">
      <w:pPr>
        <w:pStyle w:val="Ttulo"/>
        <w:tabs>
          <w:tab w:val="num" w:pos="1800"/>
        </w:tabs>
        <w:jc w:val="both"/>
        <w:rPr>
          <w:rFonts w:ascii="Arial" w:hAnsi="Arial"/>
          <w:sz w:val="24"/>
        </w:rPr>
      </w:pPr>
      <w:r>
        <w:rPr>
          <w:rFonts w:ascii="Arial" w:hAnsi="Arial"/>
          <w:sz w:val="24"/>
        </w:rPr>
        <w:tab/>
      </w:r>
      <w:r w:rsidR="00D36D79">
        <w:rPr>
          <w:rFonts w:ascii="Arial" w:hAnsi="Arial"/>
          <w:sz w:val="24"/>
        </w:rPr>
        <w:t>A edificação em questão, necessita da instalação de Canalização Preventiva de Proteção Contra Incêndio, bem como dos extintores.</w:t>
      </w:r>
    </w:p>
    <w:p w14:paraId="3D928023" w14:textId="77777777" w:rsidR="00D36D79" w:rsidRDefault="000850B9" w:rsidP="000850B9">
      <w:pPr>
        <w:pStyle w:val="Ttulo"/>
        <w:tabs>
          <w:tab w:val="num" w:pos="1800"/>
        </w:tabs>
        <w:jc w:val="both"/>
        <w:rPr>
          <w:rFonts w:ascii="Arial" w:hAnsi="Arial"/>
          <w:sz w:val="24"/>
        </w:rPr>
      </w:pPr>
      <w:r>
        <w:rPr>
          <w:rFonts w:ascii="Arial" w:hAnsi="Arial"/>
          <w:sz w:val="24"/>
        </w:rPr>
        <w:tab/>
      </w:r>
      <w:r w:rsidR="00D36D79">
        <w:rPr>
          <w:rFonts w:ascii="Arial" w:hAnsi="Arial"/>
          <w:sz w:val="24"/>
        </w:rPr>
        <w:t>Em cada pavimento foi projetado um hidrante com mangueiras de 30 (trinta) metros e requintes apropriados.</w:t>
      </w:r>
    </w:p>
    <w:p w14:paraId="384A8539" w14:textId="77777777" w:rsidR="00D36D79" w:rsidRDefault="000850B9" w:rsidP="000850B9">
      <w:pPr>
        <w:pStyle w:val="Ttulo"/>
        <w:tabs>
          <w:tab w:val="num" w:pos="1800"/>
        </w:tabs>
        <w:jc w:val="both"/>
        <w:rPr>
          <w:rFonts w:ascii="Arial" w:hAnsi="Arial"/>
          <w:sz w:val="24"/>
        </w:rPr>
      </w:pPr>
      <w:r>
        <w:rPr>
          <w:rFonts w:ascii="Arial" w:hAnsi="Arial"/>
          <w:sz w:val="24"/>
        </w:rPr>
        <w:tab/>
      </w:r>
      <w:r w:rsidR="00397983">
        <w:rPr>
          <w:rFonts w:ascii="Arial" w:hAnsi="Arial"/>
          <w:sz w:val="24"/>
        </w:rPr>
        <w:t>Os hidrantes</w:t>
      </w:r>
      <w:r w:rsidR="00D36D79">
        <w:rPr>
          <w:rFonts w:ascii="Arial" w:hAnsi="Arial"/>
          <w:sz w:val="24"/>
        </w:rPr>
        <w:t xml:space="preserve"> serão alimentados, conforme indicação em projeto.</w:t>
      </w:r>
    </w:p>
    <w:p w14:paraId="1DE5B2A0" w14:textId="77777777" w:rsidR="00D36D79" w:rsidRDefault="00D36D79" w:rsidP="00D36D79">
      <w:pPr>
        <w:pStyle w:val="Cabealho"/>
        <w:tabs>
          <w:tab w:val="clear" w:pos="4419"/>
          <w:tab w:val="clear" w:pos="8838"/>
        </w:tabs>
      </w:pPr>
    </w:p>
    <w:p w14:paraId="10027294" w14:textId="77777777" w:rsidR="00D36D79" w:rsidRDefault="00C76B6F" w:rsidP="007D2883">
      <w:pPr>
        <w:pStyle w:val="Ttulo3"/>
      </w:pPr>
      <w:bookmarkStart w:id="655" w:name="_Toc71970358"/>
      <w:bookmarkStart w:id="656" w:name="_Toc41496471"/>
      <w:r>
        <w:lastRenderedPageBreak/>
        <w:t>ESPECIFICAÇÃO DOS MATERIAIS</w:t>
      </w:r>
      <w:bookmarkEnd w:id="655"/>
      <w:bookmarkEnd w:id="656"/>
    </w:p>
    <w:p w14:paraId="48F2520F" w14:textId="77777777" w:rsidR="00D36D79" w:rsidRDefault="00D36D79" w:rsidP="0091693B">
      <w:pPr>
        <w:pStyle w:val="Ttulo"/>
        <w:numPr>
          <w:ilvl w:val="0"/>
          <w:numId w:val="8"/>
        </w:numPr>
        <w:tabs>
          <w:tab w:val="num" w:pos="1800"/>
        </w:tabs>
        <w:ind w:left="1843" w:hanging="728"/>
        <w:jc w:val="both"/>
        <w:rPr>
          <w:rFonts w:ascii="Arial" w:hAnsi="Arial"/>
          <w:sz w:val="24"/>
        </w:rPr>
      </w:pPr>
      <w:r>
        <w:rPr>
          <w:rFonts w:ascii="Arial" w:hAnsi="Arial"/>
          <w:sz w:val="24"/>
        </w:rPr>
        <w:t xml:space="preserve">Tubulação de aço carbono preto sem costura, com diâmetro mínimo interno de </w:t>
      </w:r>
      <w:r>
        <w:rPr>
          <w:rFonts w:ascii="Arial" w:hAnsi="Arial"/>
          <w:sz w:val="24"/>
        </w:rPr>
        <w:sym w:font="Symbol" w:char="F0C6"/>
      </w:r>
      <w:r>
        <w:rPr>
          <w:rFonts w:ascii="Arial" w:hAnsi="Arial"/>
          <w:sz w:val="24"/>
        </w:rPr>
        <w:t xml:space="preserve"> 2.1/2”, DIN 2440, </w:t>
      </w:r>
      <w:r w:rsidR="00B95CB5">
        <w:rPr>
          <w:rFonts w:ascii="Arial" w:hAnsi="Arial"/>
          <w:sz w:val="24"/>
        </w:rPr>
        <w:t>fáb.</w:t>
      </w:r>
      <w:r>
        <w:rPr>
          <w:rFonts w:ascii="Arial" w:hAnsi="Arial"/>
          <w:sz w:val="24"/>
        </w:rPr>
        <w:t xml:space="preserve"> Mannesmann;</w:t>
      </w:r>
    </w:p>
    <w:p w14:paraId="1342EF6E" w14:textId="77777777" w:rsidR="00D36D79" w:rsidRDefault="00D36D79" w:rsidP="0091693B">
      <w:pPr>
        <w:pStyle w:val="Ttulo"/>
        <w:numPr>
          <w:ilvl w:val="0"/>
          <w:numId w:val="8"/>
        </w:numPr>
        <w:tabs>
          <w:tab w:val="num" w:pos="1800"/>
        </w:tabs>
        <w:ind w:left="1134" w:hanging="19"/>
        <w:jc w:val="both"/>
        <w:rPr>
          <w:rFonts w:ascii="Arial" w:hAnsi="Arial"/>
          <w:sz w:val="24"/>
        </w:rPr>
      </w:pPr>
      <w:r>
        <w:rPr>
          <w:rFonts w:ascii="Arial" w:hAnsi="Arial"/>
          <w:sz w:val="24"/>
        </w:rPr>
        <w:t xml:space="preserve">Conexões em ferro maleável, Classe 10, </w:t>
      </w:r>
      <w:r w:rsidR="00B95CB5">
        <w:rPr>
          <w:rFonts w:ascii="Arial" w:hAnsi="Arial"/>
          <w:sz w:val="24"/>
        </w:rPr>
        <w:t>fáb.</w:t>
      </w:r>
      <w:r>
        <w:rPr>
          <w:rFonts w:ascii="Arial" w:hAnsi="Arial"/>
          <w:sz w:val="24"/>
        </w:rPr>
        <w:t xml:space="preserve"> Tupy;</w:t>
      </w:r>
    </w:p>
    <w:p w14:paraId="09E80A9C" w14:textId="77777777" w:rsidR="00D36D79" w:rsidRDefault="00D36D79" w:rsidP="0091693B">
      <w:pPr>
        <w:pStyle w:val="Ttulo"/>
        <w:numPr>
          <w:ilvl w:val="0"/>
          <w:numId w:val="8"/>
        </w:numPr>
        <w:tabs>
          <w:tab w:val="num" w:pos="1800"/>
        </w:tabs>
        <w:ind w:left="1843" w:hanging="728"/>
        <w:jc w:val="both"/>
        <w:rPr>
          <w:rFonts w:ascii="Arial" w:hAnsi="Arial"/>
          <w:sz w:val="24"/>
        </w:rPr>
      </w:pPr>
      <w:r>
        <w:rPr>
          <w:rFonts w:ascii="Arial" w:hAnsi="Arial"/>
          <w:sz w:val="24"/>
        </w:rPr>
        <w:t xml:space="preserve">Válvula de globo angular 45º, bronze fundido, haste ascendente  </w:t>
      </w:r>
      <w:r>
        <w:rPr>
          <w:rFonts w:ascii="Arial" w:hAnsi="Arial"/>
          <w:sz w:val="24"/>
        </w:rPr>
        <w:sym w:font="Symbol" w:char="F0C6"/>
      </w:r>
      <w:r>
        <w:rPr>
          <w:rFonts w:ascii="Arial" w:hAnsi="Arial"/>
          <w:sz w:val="24"/>
        </w:rPr>
        <w:t xml:space="preserve"> 2.1/2”, Classe 150 lb., </w:t>
      </w:r>
      <w:r w:rsidR="00B95CB5">
        <w:rPr>
          <w:rFonts w:ascii="Arial" w:hAnsi="Arial"/>
          <w:sz w:val="24"/>
        </w:rPr>
        <w:t>fáb.</w:t>
      </w:r>
      <w:r>
        <w:rPr>
          <w:rFonts w:ascii="Arial" w:hAnsi="Arial"/>
          <w:sz w:val="24"/>
        </w:rPr>
        <w:t xml:space="preserve"> </w:t>
      </w:r>
      <w:r w:rsidR="0058382F">
        <w:rPr>
          <w:rFonts w:ascii="Arial" w:hAnsi="Arial"/>
          <w:sz w:val="24"/>
        </w:rPr>
        <w:t>Niágara</w:t>
      </w:r>
      <w:r>
        <w:rPr>
          <w:rFonts w:ascii="Arial" w:hAnsi="Arial"/>
          <w:sz w:val="24"/>
        </w:rPr>
        <w:t>;</w:t>
      </w:r>
    </w:p>
    <w:p w14:paraId="25EBA644" w14:textId="77777777" w:rsidR="00D36D79" w:rsidRPr="005E11E2" w:rsidRDefault="00D36D79" w:rsidP="0091693B">
      <w:pPr>
        <w:pStyle w:val="Ttulo"/>
        <w:numPr>
          <w:ilvl w:val="0"/>
          <w:numId w:val="8"/>
        </w:numPr>
        <w:tabs>
          <w:tab w:val="num" w:pos="1800"/>
        </w:tabs>
        <w:ind w:left="1843" w:hanging="728"/>
        <w:jc w:val="both"/>
        <w:rPr>
          <w:rFonts w:ascii="Arial" w:hAnsi="Arial"/>
          <w:sz w:val="24"/>
        </w:rPr>
      </w:pPr>
      <w:r>
        <w:rPr>
          <w:rFonts w:ascii="Arial" w:hAnsi="Arial"/>
          <w:sz w:val="24"/>
        </w:rPr>
        <w:t xml:space="preserve">Redução 2.1/2”x1.1/2”, com rosca Storz de latão, </w:t>
      </w:r>
      <w:r w:rsidR="00B95CB5">
        <w:rPr>
          <w:rFonts w:ascii="Arial" w:hAnsi="Arial"/>
          <w:sz w:val="24"/>
        </w:rPr>
        <w:t>fáb.</w:t>
      </w:r>
      <w:r>
        <w:rPr>
          <w:rFonts w:ascii="Arial" w:hAnsi="Arial"/>
          <w:sz w:val="24"/>
        </w:rPr>
        <w:t xml:space="preserve"> Matincêndio;</w:t>
      </w:r>
    </w:p>
    <w:p w14:paraId="5C563CE4" w14:textId="77777777" w:rsidR="00D36D79" w:rsidRDefault="00D36D79" w:rsidP="0091693B">
      <w:pPr>
        <w:pStyle w:val="Ttulo"/>
        <w:numPr>
          <w:ilvl w:val="0"/>
          <w:numId w:val="8"/>
        </w:numPr>
        <w:tabs>
          <w:tab w:val="num" w:pos="1800"/>
        </w:tabs>
        <w:ind w:left="1843" w:hanging="728"/>
        <w:jc w:val="both"/>
        <w:rPr>
          <w:rFonts w:ascii="Arial" w:hAnsi="Arial"/>
          <w:sz w:val="24"/>
        </w:rPr>
      </w:pPr>
      <w:r>
        <w:rPr>
          <w:rFonts w:ascii="Arial" w:hAnsi="Arial"/>
          <w:sz w:val="24"/>
        </w:rPr>
        <w:t xml:space="preserve">Mangueira de nylon revestida com borracha 15,0m x </w:t>
      </w:r>
      <w:r>
        <w:rPr>
          <w:rFonts w:ascii="Arial" w:hAnsi="Arial"/>
          <w:sz w:val="24"/>
        </w:rPr>
        <w:sym w:font="Symbol" w:char="F0C6"/>
      </w:r>
      <w:r>
        <w:rPr>
          <w:rFonts w:ascii="Arial" w:hAnsi="Arial"/>
          <w:sz w:val="24"/>
        </w:rPr>
        <w:t xml:space="preserve">1.1/2”, com engate rápido </w:t>
      </w:r>
      <w:r>
        <w:rPr>
          <w:rFonts w:ascii="Arial" w:hAnsi="Arial"/>
          <w:sz w:val="24"/>
        </w:rPr>
        <w:sym w:font="Symbol" w:char="F0C6"/>
      </w:r>
      <w:r>
        <w:rPr>
          <w:rFonts w:ascii="Arial" w:hAnsi="Arial"/>
          <w:sz w:val="24"/>
        </w:rPr>
        <w:t xml:space="preserve">1.1/2”, nas extremidades, </w:t>
      </w:r>
      <w:r w:rsidR="00B95CB5">
        <w:rPr>
          <w:rFonts w:ascii="Arial" w:hAnsi="Arial"/>
          <w:sz w:val="24"/>
        </w:rPr>
        <w:t>fáb.</w:t>
      </w:r>
      <w:r>
        <w:rPr>
          <w:rFonts w:ascii="Arial" w:hAnsi="Arial"/>
          <w:sz w:val="24"/>
        </w:rPr>
        <w:t xml:space="preserve"> Matincêndio;</w:t>
      </w:r>
    </w:p>
    <w:p w14:paraId="736AEDE3" w14:textId="77777777" w:rsidR="00D36D79" w:rsidRDefault="00D36D79" w:rsidP="0091693B">
      <w:pPr>
        <w:pStyle w:val="Ttulo"/>
        <w:numPr>
          <w:ilvl w:val="0"/>
          <w:numId w:val="8"/>
        </w:numPr>
        <w:tabs>
          <w:tab w:val="num" w:pos="1800"/>
        </w:tabs>
        <w:ind w:left="1843" w:hanging="728"/>
        <w:jc w:val="both"/>
        <w:rPr>
          <w:rFonts w:ascii="Arial" w:hAnsi="Arial"/>
          <w:sz w:val="24"/>
        </w:rPr>
      </w:pPr>
      <w:r>
        <w:rPr>
          <w:rFonts w:ascii="Arial" w:hAnsi="Arial"/>
          <w:sz w:val="24"/>
        </w:rPr>
        <w:t xml:space="preserve">Esguicho de jato regulável, com requinte de latão </w:t>
      </w:r>
      <w:r>
        <w:rPr>
          <w:rFonts w:ascii="Arial" w:hAnsi="Arial"/>
          <w:sz w:val="24"/>
        </w:rPr>
        <w:sym w:font="Symbol" w:char="F0C6"/>
      </w:r>
      <w:r>
        <w:rPr>
          <w:rFonts w:ascii="Arial" w:hAnsi="Arial"/>
          <w:sz w:val="24"/>
        </w:rPr>
        <w:t xml:space="preserve">1/2”, </w:t>
      </w:r>
      <w:r w:rsidR="00B95CB5">
        <w:rPr>
          <w:rFonts w:ascii="Arial" w:hAnsi="Arial"/>
          <w:sz w:val="24"/>
        </w:rPr>
        <w:t>fáb.</w:t>
      </w:r>
      <w:r>
        <w:rPr>
          <w:rFonts w:ascii="Arial" w:hAnsi="Arial"/>
          <w:sz w:val="24"/>
        </w:rPr>
        <w:t xml:space="preserve"> Matincêndio;</w:t>
      </w:r>
    </w:p>
    <w:p w14:paraId="68350F5B"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 xml:space="preserve">Válvula de gaveta de aço fundido, haste ascendente, classe 150, </w:t>
      </w:r>
      <w:r w:rsidR="00B95CB5">
        <w:rPr>
          <w:rFonts w:ascii="Arial" w:hAnsi="Arial"/>
          <w:sz w:val="24"/>
        </w:rPr>
        <w:t>fáb.</w:t>
      </w:r>
      <w:r>
        <w:rPr>
          <w:rFonts w:ascii="Arial" w:hAnsi="Arial"/>
          <w:sz w:val="24"/>
        </w:rPr>
        <w:t xml:space="preserve"> Niagara p/ sucção e recalque;</w:t>
      </w:r>
    </w:p>
    <w:p w14:paraId="569AF37E"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Pr>
          <w:rFonts w:ascii="Arial" w:hAnsi="Arial"/>
          <w:sz w:val="24"/>
        </w:rPr>
        <w:t xml:space="preserve">Bomba Centrífuga, Hm=37mca, Q= 12m³/h, P= 3 CV, 220V-3F, 60Hz, 3.500rpm, Modelo 510, </w:t>
      </w:r>
      <w:r w:rsidR="00B95CB5">
        <w:rPr>
          <w:rFonts w:ascii="Arial" w:hAnsi="Arial"/>
          <w:sz w:val="24"/>
        </w:rPr>
        <w:t>fáb.</w:t>
      </w:r>
      <w:r>
        <w:rPr>
          <w:rFonts w:ascii="Arial" w:hAnsi="Arial"/>
          <w:sz w:val="24"/>
        </w:rPr>
        <w:t xml:space="preserve"> Dancor;</w:t>
      </w:r>
    </w:p>
    <w:p w14:paraId="117C1606" w14:textId="77777777" w:rsidR="00D36D79" w:rsidRDefault="00D36D79" w:rsidP="005F2FA7">
      <w:pPr>
        <w:pStyle w:val="Ttulo"/>
        <w:numPr>
          <w:ilvl w:val="0"/>
          <w:numId w:val="62"/>
        </w:numPr>
        <w:tabs>
          <w:tab w:val="clear" w:pos="360"/>
          <w:tab w:val="num" w:pos="1068"/>
        </w:tabs>
        <w:ind w:left="1068"/>
        <w:jc w:val="both"/>
        <w:rPr>
          <w:rFonts w:ascii="Arial" w:hAnsi="Arial"/>
          <w:sz w:val="24"/>
        </w:rPr>
      </w:pPr>
      <w:r w:rsidRPr="003E6573">
        <w:rPr>
          <w:rFonts w:ascii="Arial" w:hAnsi="Arial"/>
          <w:sz w:val="24"/>
        </w:rPr>
        <w:t xml:space="preserve">Caixa para abrigo de hidrante e mangueira </w:t>
      </w:r>
      <w:r w:rsidR="00397983" w:rsidRPr="003E6573">
        <w:rPr>
          <w:rFonts w:ascii="Arial" w:hAnsi="Arial"/>
          <w:sz w:val="24"/>
        </w:rPr>
        <w:t>(H1)</w:t>
      </w:r>
      <w:r w:rsidRPr="003E6573">
        <w:rPr>
          <w:rFonts w:ascii="Arial" w:hAnsi="Arial"/>
          <w:sz w:val="24"/>
        </w:rPr>
        <w:t xml:space="preserve"> no 1º pavimento em estrutura de concreto e alvenaria (dimensões em detalhe no projeto) com porta em aço pintado na cor vermelha, com vidro, de 0,60 x 0,90, fecho de pressão sem fechadura, contendo indicação com a palavra “INCÊNDIO</w:t>
      </w:r>
      <w:r w:rsidRPr="005E11E2">
        <w:rPr>
          <w:rFonts w:ascii="Arial" w:hAnsi="Arial"/>
          <w:sz w:val="24"/>
        </w:rPr>
        <w:t xml:space="preserve">” (conforme Norma pertinente). Deverá ter acabamento de emboço </w:t>
      </w:r>
      <w:r w:rsidR="00397983" w:rsidRPr="005E11E2">
        <w:rPr>
          <w:rFonts w:ascii="Arial" w:hAnsi="Arial"/>
          <w:sz w:val="24"/>
        </w:rPr>
        <w:t>acamurçado com</w:t>
      </w:r>
      <w:r w:rsidRPr="005E11E2">
        <w:rPr>
          <w:rFonts w:ascii="Arial" w:hAnsi="Arial"/>
          <w:sz w:val="24"/>
        </w:rPr>
        <w:t xml:space="preserve"> pintura acrílica na cor AZUL </w:t>
      </w:r>
    </w:p>
    <w:p w14:paraId="60659136" w14:textId="77777777" w:rsidR="000850B9" w:rsidRPr="005E11E2" w:rsidRDefault="000850B9" w:rsidP="000850B9">
      <w:pPr>
        <w:pStyle w:val="Ttulo"/>
        <w:tabs>
          <w:tab w:val="num" w:pos="1800"/>
        </w:tabs>
        <w:ind w:left="1068"/>
        <w:jc w:val="both"/>
        <w:rPr>
          <w:rFonts w:ascii="Arial" w:hAnsi="Arial"/>
          <w:sz w:val="24"/>
        </w:rPr>
      </w:pPr>
    </w:p>
    <w:p w14:paraId="3380A4D4" w14:textId="77777777" w:rsidR="00D36D79" w:rsidRPr="000850B9" w:rsidRDefault="00D36D79" w:rsidP="005F2FA7">
      <w:pPr>
        <w:pStyle w:val="Ttulo"/>
        <w:numPr>
          <w:ilvl w:val="0"/>
          <w:numId w:val="62"/>
        </w:numPr>
        <w:tabs>
          <w:tab w:val="clear" w:pos="360"/>
          <w:tab w:val="num" w:pos="1068"/>
        </w:tabs>
        <w:ind w:left="1068"/>
        <w:jc w:val="both"/>
        <w:rPr>
          <w:rFonts w:ascii="Arial" w:hAnsi="Arial"/>
          <w:sz w:val="24"/>
        </w:rPr>
      </w:pPr>
      <w:r w:rsidRPr="000850B9">
        <w:rPr>
          <w:rFonts w:ascii="Arial" w:hAnsi="Arial"/>
          <w:sz w:val="24"/>
        </w:rPr>
        <w:t xml:space="preserve">Abrigo de hidrante e mangueira </w:t>
      </w:r>
      <w:r w:rsidR="00397983" w:rsidRPr="000850B9">
        <w:rPr>
          <w:rFonts w:ascii="Arial" w:hAnsi="Arial"/>
          <w:sz w:val="24"/>
        </w:rPr>
        <w:t>(H</w:t>
      </w:r>
      <w:r w:rsidRPr="000850B9">
        <w:rPr>
          <w:rFonts w:ascii="Arial" w:hAnsi="Arial"/>
          <w:sz w:val="24"/>
        </w:rPr>
        <w:t>2 e H</w:t>
      </w:r>
      <w:r w:rsidR="00397983" w:rsidRPr="000850B9">
        <w:rPr>
          <w:rFonts w:ascii="Arial" w:hAnsi="Arial"/>
          <w:sz w:val="24"/>
        </w:rPr>
        <w:t>3)</w:t>
      </w:r>
      <w:r w:rsidRPr="000850B9">
        <w:rPr>
          <w:rFonts w:ascii="Arial" w:hAnsi="Arial"/>
          <w:sz w:val="24"/>
        </w:rPr>
        <w:t xml:space="preserve"> nos pavimentos, com porta em aço pintado na cor vermelha, com vidro, </w:t>
      </w:r>
      <w:r w:rsidR="00397983" w:rsidRPr="000850B9">
        <w:rPr>
          <w:rFonts w:ascii="Arial" w:hAnsi="Arial"/>
          <w:sz w:val="24"/>
        </w:rPr>
        <w:t>de 0</w:t>
      </w:r>
      <w:r w:rsidRPr="000850B9">
        <w:rPr>
          <w:rFonts w:ascii="Arial" w:hAnsi="Arial"/>
          <w:sz w:val="24"/>
        </w:rPr>
        <w:t xml:space="preserve">,70 x </w:t>
      </w:r>
      <w:r w:rsidR="00397983" w:rsidRPr="000850B9">
        <w:rPr>
          <w:rFonts w:ascii="Arial" w:hAnsi="Arial"/>
          <w:sz w:val="24"/>
        </w:rPr>
        <w:t>0, 50,</w:t>
      </w:r>
      <w:r w:rsidRPr="000850B9">
        <w:rPr>
          <w:rFonts w:ascii="Arial" w:hAnsi="Arial"/>
          <w:sz w:val="24"/>
        </w:rPr>
        <w:t xml:space="preserve"> fecho de pressão sem fechadura, contendo indicação com a palavra “INCÊNDIO” (conforme Norma pertinente).</w:t>
      </w:r>
    </w:p>
    <w:p w14:paraId="6940152E" w14:textId="77777777" w:rsidR="00D36D79" w:rsidRDefault="00D36D79" w:rsidP="00D36D79">
      <w:pPr>
        <w:ind w:left="0"/>
        <w:rPr>
          <w:b/>
          <w:bCs/>
          <w:color w:val="FF0000"/>
        </w:rPr>
      </w:pPr>
    </w:p>
    <w:p w14:paraId="5A798071" w14:textId="77777777" w:rsidR="005755B7" w:rsidRPr="00570B41" w:rsidRDefault="00C76B6F" w:rsidP="005755B7">
      <w:pPr>
        <w:pStyle w:val="Ttulo2"/>
      </w:pPr>
      <w:bookmarkStart w:id="657" w:name="_Toc41496472"/>
      <w:r w:rsidRPr="00570B41">
        <w:t>BANCOS</w:t>
      </w:r>
      <w:bookmarkEnd w:id="657"/>
      <w:r w:rsidRPr="00570B41">
        <w:t xml:space="preserve"> </w:t>
      </w:r>
    </w:p>
    <w:p w14:paraId="02415D20" w14:textId="77777777" w:rsidR="005755B7" w:rsidRPr="00570B41" w:rsidRDefault="00C76B6F" w:rsidP="005755B7">
      <w:pPr>
        <w:pStyle w:val="Ttulo3"/>
      </w:pPr>
      <w:r w:rsidRPr="00570B41">
        <w:rPr>
          <w:snapToGrid w:val="0"/>
        </w:rPr>
        <w:t xml:space="preserve">  </w:t>
      </w:r>
      <w:bookmarkStart w:id="658" w:name="_Toc41496473"/>
      <w:r w:rsidRPr="00570B41">
        <w:rPr>
          <w:snapToGrid w:val="0"/>
        </w:rPr>
        <w:t>BANCOS EM CONCRETO</w:t>
      </w:r>
      <w:bookmarkEnd w:id="658"/>
      <w:r w:rsidRPr="00570B41">
        <w:rPr>
          <w:snapToGrid w:val="0"/>
        </w:rPr>
        <w:t xml:space="preserve"> </w:t>
      </w:r>
    </w:p>
    <w:p w14:paraId="209E4196" w14:textId="77777777" w:rsidR="005755B7" w:rsidRDefault="0058382F" w:rsidP="000850B9">
      <w:pPr>
        <w:ind w:left="0" w:firstLine="426"/>
      </w:pPr>
      <w:r>
        <w:rPr>
          <w:snapToGrid w:val="0"/>
        </w:rPr>
        <w:t>Os bancos em concreto aparentem</w:t>
      </w:r>
      <w:r w:rsidR="005755B7">
        <w:rPr>
          <w:snapToGrid w:val="0"/>
        </w:rPr>
        <w:t xml:space="preserve"> terão acabamento liso com apoio e espaldar também em concreto, pré-moldado com fôrmas em laminados de madeira sem nós e superfícies regulares. </w:t>
      </w:r>
      <w:r w:rsidR="005755B7">
        <w:t>Toda a superfície de concreto receberá tratamento para posterior pintura com verniz poliuretano conforme orientações do fabricante.</w:t>
      </w:r>
    </w:p>
    <w:p w14:paraId="7246CA5E" w14:textId="77777777" w:rsidR="005755B7" w:rsidRDefault="005755B7" w:rsidP="000850B9">
      <w:pPr>
        <w:ind w:left="0" w:firstLine="426"/>
      </w:pPr>
      <w:r>
        <w:t xml:space="preserve">Possíveis falhas no </w:t>
      </w:r>
      <w:r w:rsidR="00397983">
        <w:t>concreto</w:t>
      </w:r>
      <w:r>
        <w:t xml:space="preserve"> aparente devem ser reparadas com argamassa (tixotrópica).</w:t>
      </w:r>
    </w:p>
    <w:p w14:paraId="20CE75CE" w14:textId="77777777" w:rsidR="00D36D79" w:rsidRDefault="00D36D79" w:rsidP="00D36D79">
      <w:pPr>
        <w:ind w:left="0"/>
      </w:pPr>
    </w:p>
    <w:p w14:paraId="2B8A2AD7" w14:textId="77777777" w:rsidR="00D36D79" w:rsidRDefault="00C76B6F" w:rsidP="005755B7">
      <w:pPr>
        <w:pStyle w:val="Ttulo2"/>
      </w:pPr>
      <w:r>
        <w:t xml:space="preserve"> </w:t>
      </w:r>
      <w:bookmarkStart w:id="659" w:name="_Toc70148981"/>
      <w:bookmarkStart w:id="660" w:name="_Toc71970383"/>
      <w:bookmarkStart w:id="661" w:name="_Toc41496474"/>
      <w:r w:rsidRPr="00A410EA">
        <w:t>FECHAMENTO LATERAL - PAINÉIS EM VIDRO</w:t>
      </w:r>
      <w:bookmarkEnd w:id="659"/>
      <w:bookmarkEnd w:id="660"/>
      <w:bookmarkEnd w:id="661"/>
    </w:p>
    <w:p w14:paraId="6E9A4D20" w14:textId="77777777" w:rsidR="00D36D79" w:rsidRPr="0087084F" w:rsidRDefault="00D36D79" w:rsidP="000850B9">
      <w:pPr>
        <w:ind w:left="0" w:firstLine="426"/>
      </w:pPr>
      <w:r w:rsidRPr="00A410EA">
        <w:t xml:space="preserve">Deverá ser executado e instalado módulos </w:t>
      </w:r>
      <w:r w:rsidR="00397983" w:rsidRPr="00A410EA">
        <w:t>com janelas</w:t>
      </w:r>
      <w:r w:rsidRPr="00A410EA">
        <w:t xml:space="preserve"> Piso-Teto com Esquadria Intermediária Oscilo Batente e a esquadria superior e inferior fixa com Vidro Laminado </w:t>
      </w:r>
      <w:r w:rsidR="00397983" w:rsidRPr="00A410EA">
        <w:t>6mm incolor</w:t>
      </w:r>
      <w:r w:rsidRPr="00A410EA">
        <w:t>.</w:t>
      </w:r>
    </w:p>
    <w:p w14:paraId="308DA85B" w14:textId="77777777" w:rsidR="00D36D79" w:rsidRDefault="00D36D79" w:rsidP="00D36D79"/>
    <w:p w14:paraId="45807BE8" w14:textId="77777777" w:rsidR="00D36D79" w:rsidRDefault="00D36D79" w:rsidP="00D36D79"/>
    <w:p w14:paraId="6D1E4CBE" w14:textId="77777777" w:rsidR="00D36D79" w:rsidRDefault="00C76B6F" w:rsidP="005755B7">
      <w:pPr>
        <w:pStyle w:val="Ttulo3"/>
        <w:rPr>
          <w:rFonts w:cs="Arial"/>
        </w:rPr>
      </w:pPr>
      <w:bookmarkStart w:id="662" w:name="_Toc70148984"/>
      <w:bookmarkStart w:id="663" w:name="_Toc71970386"/>
      <w:bookmarkStart w:id="664" w:name="_Toc41496475"/>
      <w:r w:rsidRPr="00A410EA">
        <w:t>VIDRO LAMINADO INCOLOR</w:t>
      </w:r>
      <w:r w:rsidRPr="00A410EA">
        <w:rPr>
          <w:rFonts w:cs="Arial"/>
        </w:rPr>
        <w:t xml:space="preserve"> FUMÊ DE 6 MM</w:t>
      </w:r>
      <w:bookmarkEnd w:id="662"/>
      <w:bookmarkEnd w:id="663"/>
      <w:bookmarkEnd w:id="664"/>
    </w:p>
    <w:p w14:paraId="3E731095" w14:textId="77777777" w:rsidR="00D36D79" w:rsidRPr="00A410EA" w:rsidRDefault="00D36D79" w:rsidP="000850B9">
      <w:pPr>
        <w:pStyle w:val="Recuodecorpodetexto2"/>
        <w:ind w:left="0" w:firstLine="426"/>
        <w:rPr>
          <w:rFonts w:cs="Arial"/>
        </w:rPr>
      </w:pPr>
      <w:r w:rsidRPr="00A410EA">
        <w:t>Todos os vãos envidraçados expostos às intempéries, serão submetidos à prova de estanqueidade por meio de jato de mangueira d’água sob pressão.</w:t>
      </w:r>
    </w:p>
    <w:p w14:paraId="5F4FEBD5" w14:textId="77777777" w:rsidR="00D36D79" w:rsidRPr="00A410EA" w:rsidRDefault="00D36D79" w:rsidP="000850B9">
      <w:pPr>
        <w:ind w:left="0" w:firstLine="426"/>
        <w:rPr>
          <w:color w:val="0000FF"/>
        </w:rPr>
      </w:pPr>
      <w:r w:rsidRPr="00A410EA">
        <w:rPr>
          <w:rFonts w:cs="Arial"/>
        </w:rPr>
        <w:t xml:space="preserve">Será empregado vidro laminado Incolor, com 6 mm de espessura, nos vãos da janela, </w:t>
      </w:r>
      <w:r w:rsidRPr="00A410EA">
        <w:t>conforme indicado em projeto.</w:t>
      </w:r>
    </w:p>
    <w:p w14:paraId="18174411" w14:textId="77777777" w:rsidR="00D36D79" w:rsidRPr="00A410EA" w:rsidRDefault="00D36D79" w:rsidP="00D36D79">
      <w:pPr>
        <w:ind w:left="0"/>
      </w:pPr>
    </w:p>
    <w:p w14:paraId="4F9AF30D" w14:textId="77777777" w:rsidR="00D36D79" w:rsidRPr="00A410EA" w:rsidRDefault="00D36D79" w:rsidP="00D36D79">
      <w:pPr>
        <w:ind w:left="0"/>
      </w:pPr>
    </w:p>
    <w:p w14:paraId="066B2061" w14:textId="77777777" w:rsidR="00D36D79" w:rsidRDefault="00C76B6F" w:rsidP="005755B7">
      <w:pPr>
        <w:pStyle w:val="Ttulo2"/>
        <w:rPr>
          <w:snapToGrid w:val="0"/>
        </w:rPr>
      </w:pPr>
      <w:bookmarkStart w:id="665" w:name="_Toc70148985"/>
      <w:bookmarkStart w:id="666" w:name="_Toc41496476"/>
      <w:bookmarkStart w:id="667" w:name="_Toc71970387"/>
      <w:r w:rsidRPr="00A410EA">
        <w:rPr>
          <w:snapToGrid w:val="0"/>
        </w:rPr>
        <w:t>TENTOS DE CONCRETO PRÉ-MOLDADOS</w:t>
      </w:r>
      <w:bookmarkEnd w:id="665"/>
      <w:bookmarkEnd w:id="666"/>
      <w:r w:rsidRPr="00A410EA">
        <w:rPr>
          <w:snapToGrid w:val="0"/>
        </w:rPr>
        <w:t xml:space="preserve"> </w:t>
      </w:r>
      <w:bookmarkEnd w:id="667"/>
    </w:p>
    <w:p w14:paraId="56C5D6DE" w14:textId="77777777" w:rsidR="00D36D79" w:rsidRPr="000F5D35" w:rsidRDefault="00D36D79" w:rsidP="00D36D79"/>
    <w:p w14:paraId="7ED0F43C" w14:textId="77777777" w:rsidR="00D36D79" w:rsidRPr="00A410EA" w:rsidRDefault="00D36D79" w:rsidP="000850B9">
      <w:pPr>
        <w:ind w:left="0" w:right="617" w:firstLine="576"/>
        <w:rPr>
          <w:snapToGrid w:val="0"/>
        </w:rPr>
      </w:pPr>
      <w:r w:rsidRPr="00A410EA">
        <w:rPr>
          <w:snapToGrid w:val="0"/>
        </w:rPr>
        <w:t>Deverão ser fornecidos e instalados tentos, conforme dimensões abaixo, em concreto liso aparente, fck&gt;20Mpa de acordo com detalhe no projeto</w:t>
      </w:r>
    </w:p>
    <w:p w14:paraId="3136B016" w14:textId="77777777" w:rsidR="00D36D79" w:rsidRPr="00A410EA" w:rsidRDefault="00D36D79" w:rsidP="00D36D79">
      <w:pPr>
        <w:ind w:left="708" w:right="617"/>
        <w:rPr>
          <w:b/>
          <w:bCs/>
          <w:snapToGrid w:val="0"/>
        </w:rPr>
      </w:pPr>
    </w:p>
    <w:p w14:paraId="1A0E1370" w14:textId="77777777" w:rsidR="00D36D79" w:rsidRPr="00A410EA" w:rsidRDefault="00D36D79" w:rsidP="00D36D79">
      <w:pPr>
        <w:ind w:left="708" w:right="617"/>
        <w:rPr>
          <w:snapToGrid w:val="0"/>
        </w:rPr>
      </w:pPr>
      <w:r w:rsidRPr="00A410EA">
        <w:rPr>
          <w:b/>
          <w:bCs/>
          <w:snapToGrid w:val="0"/>
        </w:rPr>
        <w:t>Tento para a extremidade do piso do pátio interno</w:t>
      </w:r>
      <w:r w:rsidRPr="00A410EA">
        <w:t>:</w:t>
      </w:r>
    </w:p>
    <w:p w14:paraId="290C6231" w14:textId="77777777" w:rsidR="00D36D79" w:rsidRPr="00A410EA" w:rsidRDefault="00D36D79" w:rsidP="000850B9">
      <w:pPr>
        <w:ind w:left="0" w:right="617" w:firstLine="708"/>
        <w:rPr>
          <w:snapToGrid w:val="0"/>
        </w:rPr>
      </w:pPr>
      <w:r w:rsidRPr="00A410EA">
        <w:rPr>
          <w:snapToGrid w:val="0"/>
        </w:rPr>
        <w:t>largura = 0,15 m</w:t>
      </w:r>
    </w:p>
    <w:p w14:paraId="5B1FB59C" w14:textId="77777777" w:rsidR="00D36D79" w:rsidRPr="00A410EA" w:rsidRDefault="00D36D79" w:rsidP="000850B9">
      <w:pPr>
        <w:ind w:left="0" w:right="617" w:firstLine="708"/>
        <w:rPr>
          <w:snapToGrid w:val="0"/>
        </w:rPr>
      </w:pPr>
      <w:r w:rsidRPr="00A410EA">
        <w:rPr>
          <w:snapToGrid w:val="0"/>
        </w:rPr>
        <w:t xml:space="preserve">altura </w:t>
      </w:r>
      <w:r w:rsidR="00397983" w:rsidRPr="00A410EA">
        <w:rPr>
          <w:snapToGrid w:val="0"/>
        </w:rPr>
        <w:t>= igual</w:t>
      </w:r>
      <w:r w:rsidRPr="00A410EA">
        <w:rPr>
          <w:snapToGrid w:val="0"/>
        </w:rPr>
        <w:t xml:space="preserve"> ao nível interno do pátio arrematando a junta </w:t>
      </w:r>
    </w:p>
    <w:p w14:paraId="6A870A45" w14:textId="77777777" w:rsidR="00D36D79" w:rsidRPr="00A410EA" w:rsidRDefault="00D36D79" w:rsidP="000850B9">
      <w:pPr>
        <w:ind w:left="0" w:right="617" w:firstLine="708"/>
        <w:rPr>
          <w:snapToGrid w:val="0"/>
        </w:rPr>
      </w:pPr>
      <w:r w:rsidRPr="00A410EA">
        <w:rPr>
          <w:snapToGrid w:val="0"/>
        </w:rPr>
        <w:t>comprimento = ver projeto</w:t>
      </w:r>
    </w:p>
    <w:p w14:paraId="59A1E8C9" w14:textId="77777777" w:rsidR="00D36D79" w:rsidRPr="00A410EA" w:rsidRDefault="00D36D79" w:rsidP="000850B9">
      <w:pPr>
        <w:pStyle w:val="Recuodecorpodetexto2"/>
        <w:ind w:left="0" w:firstLine="426"/>
        <w:rPr>
          <w:snapToGrid w:val="0"/>
        </w:rPr>
      </w:pPr>
      <w:r w:rsidRPr="00A410EA">
        <w:t xml:space="preserve">A </w:t>
      </w:r>
      <w:r>
        <w:t>CONTRATADA</w:t>
      </w:r>
      <w:r w:rsidRPr="00A410EA">
        <w:t xml:space="preserve"> deverá tomar os devidos cuidados com todas as instalações existentes, remanejá-las caso seja necessário, como também, ser responsável por qualquer dano causado pelas obras, ou seja, deverá substituir, pelo mesmo padrão existente, qualquer equipamento ou instalação que seja danificado.</w:t>
      </w:r>
    </w:p>
    <w:p w14:paraId="336C3A31" w14:textId="77777777" w:rsidR="00D36D79" w:rsidRPr="00A410EA" w:rsidRDefault="00D36D79" w:rsidP="00D36D79">
      <w:pPr>
        <w:rPr>
          <w:snapToGrid w:val="0"/>
        </w:rPr>
      </w:pPr>
    </w:p>
    <w:p w14:paraId="5A01351A" w14:textId="77777777" w:rsidR="00D36D79" w:rsidRPr="00A410EA" w:rsidRDefault="00C76B6F" w:rsidP="005755B7">
      <w:pPr>
        <w:pStyle w:val="Ttulo3"/>
        <w:rPr>
          <w:snapToGrid w:val="0"/>
        </w:rPr>
      </w:pPr>
      <w:bookmarkStart w:id="668" w:name="_Toc70148986"/>
      <w:bookmarkStart w:id="669" w:name="_Toc71970388"/>
      <w:bookmarkStart w:id="670" w:name="_Toc41496477"/>
      <w:r w:rsidRPr="00A410EA">
        <w:rPr>
          <w:snapToGrid w:val="0"/>
        </w:rPr>
        <w:t>CHAPIM EM PEÇAS DE GRANITO INDUSTRIAL PRETO ABSOLUTO PARA ACABAMENTO DO TENTO</w:t>
      </w:r>
      <w:bookmarkEnd w:id="668"/>
      <w:bookmarkEnd w:id="669"/>
      <w:bookmarkEnd w:id="670"/>
    </w:p>
    <w:p w14:paraId="7B5F1556" w14:textId="77777777" w:rsidR="00D36D79" w:rsidRPr="00A410EA" w:rsidRDefault="00D36D79" w:rsidP="000850B9">
      <w:pPr>
        <w:ind w:left="0" w:firstLine="426"/>
      </w:pPr>
      <w:r w:rsidRPr="00A410EA">
        <w:t xml:space="preserve">Para acabamento superior dos tentos de concreto pré-moldados sob os módulos de </w:t>
      </w:r>
      <w:r w:rsidR="00397983" w:rsidRPr="00A410EA">
        <w:t>janelas,</w:t>
      </w:r>
      <w:r w:rsidRPr="00A410EA">
        <w:t xml:space="preserve"> serão aplicadas peças de granito </w:t>
      </w:r>
      <w:r w:rsidR="00397983" w:rsidRPr="00A410EA">
        <w:t>industrial</w:t>
      </w:r>
      <w:r w:rsidRPr="00A410EA">
        <w:t xml:space="preserve"> preto absoluto (chapim) com largura e espessura conforme indicado em </w:t>
      </w:r>
      <w:r w:rsidR="00397983" w:rsidRPr="00A410EA">
        <w:t>projeto.</w:t>
      </w:r>
    </w:p>
    <w:p w14:paraId="09C27DDB" w14:textId="77777777" w:rsidR="00D36D79" w:rsidRPr="00A410EA" w:rsidRDefault="00D36D79" w:rsidP="000850B9">
      <w:pPr>
        <w:ind w:left="0" w:firstLine="426"/>
      </w:pPr>
      <w:r w:rsidRPr="00A410EA">
        <w:t>Todas os revestimentos em granito receberão aplicação de hidrofugante a base de silicone.</w:t>
      </w:r>
    </w:p>
    <w:p w14:paraId="0562E68C" w14:textId="77777777" w:rsidR="00D36D79" w:rsidRPr="00A410EA" w:rsidRDefault="00D36D79" w:rsidP="00D36D79">
      <w:pPr>
        <w:pStyle w:val="Ttulo"/>
        <w:tabs>
          <w:tab w:val="num" w:pos="1800"/>
        </w:tabs>
        <w:jc w:val="both"/>
        <w:rPr>
          <w:color w:val="0000FF"/>
        </w:rPr>
      </w:pPr>
    </w:p>
    <w:p w14:paraId="3E332DE0" w14:textId="77777777" w:rsidR="00D36D79" w:rsidRPr="00A410EA" w:rsidRDefault="00C76B6F" w:rsidP="005755B7">
      <w:pPr>
        <w:pStyle w:val="Ttulo2"/>
        <w:rPr>
          <w:snapToGrid w:val="0"/>
        </w:rPr>
      </w:pPr>
      <w:bookmarkStart w:id="671" w:name="_Toc31600713"/>
      <w:bookmarkStart w:id="672" w:name="_Toc41496478"/>
      <w:bookmarkStart w:id="673" w:name="_Toc70148987"/>
      <w:bookmarkStart w:id="674" w:name="_Toc71970389"/>
      <w:r w:rsidRPr="00A410EA">
        <w:rPr>
          <w:snapToGrid w:val="0"/>
        </w:rPr>
        <w:t>PAVIMENTAÇÃO</w:t>
      </w:r>
      <w:bookmarkEnd w:id="671"/>
      <w:bookmarkEnd w:id="672"/>
      <w:r w:rsidRPr="00A410EA">
        <w:rPr>
          <w:snapToGrid w:val="0"/>
        </w:rPr>
        <w:t xml:space="preserve"> </w:t>
      </w:r>
      <w:bookmarkEnd w:id="673"/>
      <w:bookmarkEnd w:id="674"/>
    </w:p>
    <w:p w14:paraId="4C73B9E0" w14:textId="77777777" w:rsidR="00D36D79" w:rsidRPr="00A410EA" w:rsidRDefault="00D36D79" w:rsidP="000850B9">
      <w:pPr>
        <w:ind w:left="0" w:right="617" w:firstLine="576"/>
        <w:rPr>
          <w:snapToGrid w:val="0"/>
        </w:rPr>
      </w:pPr>
      <w:r w:rsidRPr="00A410EA">
        <w:rPr>
          <w:snapToGrid w:val="0"/>
        </w:rPr>
        <w:t xml:space="preserve">A </w:t>
      </w:r>
      <w:r>
        <w:t>CONTRATADA</w:t>
      </w:r>
      <w:r w:rsidRPr="00A410EA">
        <w:rPr>
          <w:snapToGrid w:val="0"/>
        </w:rPr>
        <w:t xml:space="preserve"> deverá utilizar equipamentos e máquinas adequadas para a execução dos serviços. </w:t>
      </w:r>
    </w:p>
    <w:p w14:paraId="0EAE9581" w14:textId="77777777" w:rsidR="00D36D79" w:rsidRPr="00A410EA" w:rsidRDefault="00D36D79" w:rsidP="000850B9">
      <w:pPr>
        <w:ind w:left="0" w:right="617" w:firstLine="426"/>
        <w:rPr>
          <w:snapToGrid w:val="0"/>
        </w:rPr>
      </w:pPr>
      <w:r w:rsidRPr="00A410EA">
        <w:rPr>
          <w:snapToGrid w:val="0"/>
        </w:rPr>
        <w:t>Todo o material não aproveitado deverá ter destinação adequada, não sendo permitido o despejo em outra</w:t>
      </w:r>
      <w:bookmarkStart w:id="675" w:name="_Toc23566875"/>
      <w:r w:rsidRPr="00A410EA">
        <w:rPr>
          <w:snapToGrid w:val="0"/>
        </w:rPr>
        <w:t xml:space="preserve">s áreas da </w:t>
      </w:r>
      <w:r>
        <w:t>Fiscalização da EMUSA</w:t>
      </w:r>
      <w:r w:rsidRPr="00A410EA">
        <w:rPr>
          <w:snapToGrid w:val="0"/>
        </w:rPr>
        <w:t>. Priorizando a reciclagem dos materiais possíveis e o descarte correto.</w:t>
      </w:r>
    </w:p>
    <w:p w14:paraId="5AAA2225" w14:textId="77777777" w:rsidR="00D36D79" w:rsidRPr="00A410EA" w:rsidRDefault="00D36D79" w:rsidP="00D36D79">
      <w:pPr>
        <w:ind w:left="0" w:right="617"/>
        <w:rPr>
          <w:b/>
        </w:rPr>
      </w:pPr>
    </w:p>
    <w:p w14:paraId="4BECCCB1" w14:textId="77777777" w:rsidR="00D36D79" w:rsidRPr="00A410EA" w:rsidRDefault="00C76B6F" w:rsidP="005755B7">
      <w:pPr>
        <w:pStyle w:val="Ttulo3"/>
      </w:pPr>
      <w:bookmarkStart w:id="676" w:name="_Toc70148988"/>
      <w:bookmarkStart w:id="677" w:name="_Toc71970390"/>
      <w:bookmarkStart w:id="678" w:name="_Toc41496479"/>
      <w:bookmarkEnd w:id="675"/>
      <w:r w:rsidRPr="00A410EA">
        <w:lastRenderedPageBreak/>
        <w:t xml:space="preserve">PISO EM </w:t>
      </w:r>
      <w:bookmarkEnd w:id="676"/>
      <w:bookmarkEnd w:id="677"/>
      <w:r w:rsidRPr="00A410EA">
        <w:t>BLOCO INTERTRAVADO E FORRAÇÃO</w:t>
      </w:r>
      <w:bookmarkEnd w:id="678"/>
    </w:p>
    <w:p w14:paraId="567587AD" w14:textId="77777777" w:rsidR="00D36D79" w:rsidRPr="00A410EA" w:rsidRDefault="00D36D79" w:rsidP="000850B9">
      <w:pPr>
        <w:ind w:left="0" w:right="617" w:firstLine="426"/>
      </w:pPr>
      <w:r w:rsidRPr="00A410EA">
        <w:t>O Pátio Interno (Jardim) receberá piso de Bloco Intertravado e forração de Samambaia Azul (Polypodium Aureum</w:t>
      </w:r>
      <w:r w:rsidR="00397983" w:rsidRPr="00A410EA">
        <w:t>), com</w:t>
      </w:r>
      <w:r w:rsidRPr="00A410EA">
        <w:t xml:space="preserve"> caimento de 1,0% do centro, como indicado no projeto de águas pluviais, para captação da água. O jardim também receberá Palmeiras Juçara (Euterpe Edulis) para composição paisagística.</w:t>
      </w:r>
    </w:p>
    <w:p w14:paraId="75E2EED5" w14:textId="77777777" w:rsidR="00D36D79" w:rsidRPr="00A410EA" w:rsidRDefault="00D36D79" w:rsidP="00D36D79">
      <w:pPr>
        <w:ind w:left="708" w:right="617"/>
      </w:pPr>
    </w:p>
    <w:p w14:paraId="1DF14C4E" w14:textId="77777777" w:rsidR="00D36D79" w:rsidRPr="00A410EA" w:rsidRDefault="00C76B6F" w:rsidP="005755B7">
      <w:pPr>
        <w:pStyle w:val="Ttulo2"/>
      </w:pPr>
      <w:bookmarkStart w:id="679" w:name="_Toc70148991"/>
      <w:r w:rsidRPr="00A410EA">
        <w:t xml:space="preserve">  </w:t>
      </w:r>
      <w:bookmarkStart w:id="680" w:name="_Toc41496480"/>
      <w:bookmarkStart w:id="681" w:name="_Toc71970393"/>
      <w:r w:rsidRPr="00A410EA">
        <w:t>PINTURA</w:t>
      </w:r>
      <w:bookmarkEnd w:id="679"/>
      <w:bookmarkEnd w:id="680"/>
      <w:r w:rsidRPr="00A410EA">
        <w:t xml:space="preserve"> </w:t>
      </w:r>
      <w:bookmarkEnd w:id="681"/>
    </w:p>
    <w:p w14:paraId="4D09079B" w14:textId="77777777" w:rsidR="00D36D79" w:rsidRDefault="00C76B6F" w:rsidP="005755B7">
      <w:pPr>
        <w:pStyle w:val="Ttulo3"/>
      </w:pPr>
      <w:bookmarkStart w:id="682" w:name="_Toc70148992"/>
      <w:bookmarkStart w:id="683" w:name="_Toc71970394"/>
      <w:bookmarkStart w:id="684" w:name="_Toc41496481"/>
      <w:r>
        <w:t xml:space="preserve">PINTURA </w:t>
      </w:r>
      <w:bookmarkEnd w:id="682"/>
      <w:bookmarkEnd w:id="683"/>
      <w:r>
        <w:t>ACRÍLICA</w:t>
      </w:r>
      <w:bookmarkEnd w:id="684"/>
      <w:r>
        <w:tab/>
      </w:r>
    </w:p>
    <w:p w14:paraId="6E7592C8" w14:textId="77777777" w:rsidR="00D36D79" w:rsidRPr="007C3046" w:rsidRDefault="00D36D79" w:rsidP="000850B9">
      <w:pPr>
        <w:ind w:left="0" w:firstLine="426"/>
      </w:pPr>
      <w:r>
        <w:t>A parede do jardim receberá Pintura Acrílica Vermelho Graffiato, Linha Standard, Hydronorth ou tecnicamente equivalente.</w:t>
      </w:r>
    </w:p>
    <w:p w14:paraId="2F8CFBD1" w14:textId="77777777" w:rsidR="00D36D79" w:rsidRDefault="00D36D79" w:rsidP="00D36D79">
      <w:pPr>
        <w:tabs>
          <w:tab w:val="left" w:pos="5820"/>
        </w:tabs>
        <w:ind w:left="0"/>
      </w:pPr>
      <w:r>
        <w:tab/>
      </w:r>
    </w:p>
    <w:p w14:paraId="4EA54FD3" w14:textId="77777777" w:rsidR="00D36D79" w:rsidRDefault="00C76B6F" w:rsidP="005755B7">
      <w:pPr>
        <w:pStyle w:val="Ttulo2"/>
      </w:pPr>
      <w:bookmarkStart w:id="685" w:name="_Toc53563575"/>
      <w:bookmarkStart w:id="686" w:name="_Toc70148994"/>
      <w:r>
        <w:t xml:space="preserve">  </w:t>
      </w:r>
      <w:bookmarkStart w:id="687" w:name="_Toc41496482"/>
      <w:bookmarkStart w:id="688" w:name="_Toc71970396"/>
      <w:r>
        <w:t>INSTALAÇÕES DE DRENAGEM DE ÁGUAS PLUVIAIS</w:t>
      </w:r>
      <w:bookmarkEnd w:id="685"/>
      <w:bookmarkEnd w:id="687"/>
      <w:r>
        <w:t xml:space="preserve"> </w:t>
      </w:r>
      <w:bookmarkEnd w:id="686"/>
      <w:bookmarkEnd w:id="688"/>
    </w:p>
    <w:p w14:paraId="36F435C2" w14:textId="77777777" w:rsidR="00D36D79" w:rsidRDefault="00C76B6F" w:rsidP="005755B7">
      <w:pPr>
        <w:pStyle w:val="Ttulo3"/>
      </w:pPr>
      <w:bookmarkStart w:id="689" w:name="_Toc70148995"/>
      <w:bookmarkStart w:id="690" w:name="_Toc71970397"/>
      <w:bookmarkStart w:id="691" w:name="_Toc41496483"/>
      <w:r>
        <w:t>NORMAS GERAIS</w:t>
      </w:r>
      <w:bookmarkEnd w:id="689"/>
      <w:bookmarkEnd w:id="690"/>
      <w:bookmarkEnd w:id="691"/>
    </w:p>
    <w:p w14:paraId="51BF20BA" w14:textId="77777777" w:rsidR="00D36D79" w:rsidRDefault="00D36D79" w:rsidP="000850B9">
      <w:pPr>
        <w:ind w:left="0" w:firstLine="426"/>
      </w:pPr>
      <w:r>
        <w:t xml:space="preserve">As instalações de drenagem serão executadas rigorosamente de acordo com o projeto, a </w:t>
      </w:r>
      <w:r w:rsidR="00397983">
        <w:t>norma NBR</w:t>
      </w:r>
      <w:r>
        <w:t xml:space="preserve"> - 611 da ABNT e as Normas da Concessionária local CEDAE.</w:t>
      </w:r>
    </w:p>
    <w:p w14:paraId="2C5763D3" w14:textId="77777777" w:rsidR="00D36D79" w:rsidRDefault="00D36D79" w:rsidP="000850B9">
      <w:pPr>
        <w:ind w:left="0" w:firstLine="426"/>
      </w:pPr>
      <w:r>
        <w:t>Nos casos em que as canalizações forem fixadas em parede ou suspensas, os elementos de fixação deverão ser de acordo com o diâmetro da tubulação.</w:t>
      </w:r>
    </w:p>
    <w:p w14:paraId="2F9D70D7" w14:textId="77777777" w:rsidR="00D36D79" w:rsidRDefault="00D36D79" w:rsidP="000850B9">
      <w:pPr>
        <w:ind w:left="0" w:firstLine="426"/>
      </w:pPr>
      <w:r>
        <w:t>Todo e qualquer serviço será efetuado por profissionais habilitados.</w:t>
      </w:r>
    </w:p>
    <w:p w14:paraId="45FEC41E" w14:textId="77777777" w:rsidR="00D36D79" w:rsidRDefault="00D36D79" w:rsidP="000850B9">
      <w:pPr>
        <w:ind w:left="0" w:firstLine="426"/>
      </w:pPr>
      <w:r>
        <w:t>Os materiais utilizados na obra, deverão ser de qualidade comprovada, preservando-se à fiscalização o direito de recusar aqueles que julgar de má qualidade.</w:t>
      </w:r>
    </w:p>
    <w:p w14:paraId="59B68ED6" w14:textId="77777777" w:rsidR="00D36D79" w:rsidRPr="00A410EA" w:rsidRDefault="00D36D79" w:rsidP="000850B9">
      <w:pPr>
        <w:ind w:left="0" w:firstLine="426"/>
      </w:pPr>
      <w:r w:rsidRPr="00A410EA">
        <w:t>O local de trabalho deverá ser mantido permanentemente limpo, sem entulhos ou sobras, não aproveitáveis de material.</w:t>
      </w:r>
    </w:p>
    <w:p w14:paraId="4B927CB6" w14:textId="77777777" w:rsidR="00D36D79" w:rsidRPr="00A410EA" w:rsidRDefault="00D36D79" w:rsidP="000850B9">
      <w:pPr>
        <w:ind w:left="0" w:firstLine="426"/>
      </w:pPr>
      <w:r w:rsidRPr="00A410EA">
        <w:t>As Água</w:t>
      </w:r>
      <w:r>
        <w:t>s</w:t>
      </w:r>
      <w:r w:rsidRPr="00A410EA">
        <w:t xml:space="preserve"> Pluviais serão recolhidas (calhas com caimento de 1%) e encaminhadas para o reservatório existente.</w:t>
      </w:r>
    </w:p>
    <w:p w14:paraId="4DC72B35" w14:textId="77777777" w:rsidR="00D36D79" w:rsidRPr="00A410EA" w:rsidRDefault="00D36D79" w:rsidP="00D36D79">
      <w:pPr>
        <w:pStyle w:val="Ttulo"/>
        <w:tabs>
          <w:tab w:val="num" w:pos="1800"/>
        </w:tabs>
        <w:jc w:val="both"/>
        <w:rPr>
          <w:rFonts w:ascii="Arial" w:hAnsi="Arial"/>
          <w:sz w:val="24"/>
        </w:rPr>
      </w:pPr>
    </w:p>
    <w:p w14:paraId="6CD168F7" w14:textId="77777777" w:rsidR="00D36D79" w:rsidRPr="00A410EA" w:rsidRDefault="00C76B6F" w:rsidP="005755B7">
      <w:pPr>
        <w:pStyle w:val="Ttulo3"/>
      </w:pPr>
      <w:bookmarkStart w:id="692" w:name="_Toc70148996"/>
      <w:bookmarkStart w:id="693" w:name="_Toc71970398"/>
      <w:bookmarkStart w:id="694" w:name="_Toc41496484"/>
      <w:r w:rsidRPr="00A410EA">
        <w:t>ESPECIFICAÇÃO DOS MATERIAIS</w:t>
      </w:r>
      <w:bookmarkEnd w:id="692"/>
      <w:bookmarkEnd w:id="693"/>
      <w:bookmarkEnd w:id="694"/>
    </w:p>
    <w:p w14:paraId="38B4CE55" w14:textId="77777777" w:rsidR="00D36D79" w:rsidRDefault="00D36D79" w:rsidP="005F2FA7">
      <w:pPr>
        <w:numPr>
          <w:ilvl w:val="0"/>
          <w:numId w:val="67"/>
        </w:numPr>
      </w:pPr>
      <w:r>
        <w:t xml:space="preserve">Tubo de PVC, série “R”, </w:t>
      </w:r>
      <w:r w:rsidR="00B95CB5">
        <w:t>fáb.</w:t>
      </w:r>
      <w:r>
        <w:t xml:space="preserve"> Tigre ou similar p/ tubulações enterradas de águas pluviais até bitola de 150mm;</w:t>
      </w:r>
    </w:p>
    <w:p w14:paraId="0B5C5D70" w14:textId="77777777" w:rsidR="00D36D79" w:rsidRDefault="00D36D79" w:rsidP="005F2FA7">
      <w:pPr>
        <w:numPr>
          <w:ilvl w:val="0"/>
          <w:numId w:val="67"/>
        </w:numPr>
      </w:pPr>
      <w:r>
        <w:t xml:space="preserve">Conexões PVC série “R”, </w:t>
      </w:r>
      <w:r w:rsidR="00B95CB5">
        <w:t>fáb.</w:t>
      </w:r>
      <w:r>
        <w:t xml:space="preserve"> Tigre ou similar.</w:t>
      </w:r>
    </w:p>
    <w:p w14:paraId="71793AE5" w14:textId="77777777" w:rsidR="00D36D79" w:rsidRDefault="00D36D79" w:rsidP="005F2FA7">
      <w:pPr>
        <w:numPr>
          <w:ilvl w:val="0"/>
          <w:numId w:val="67"/>
        </w:numPr>
      </w:pPr>
      <w:r>
        <w:t xml:space="preserve">Ralo Abacaxi ou </w:t>
      </w:r>
      <w:r w:rsidR="00397983">
        <w:t>semiesférico</w:t>
      </w:r>
      <w:r>
        <w:t xml:space="preserve"> em ferro fundido, com saída em </w:t>
      </w:r>
      <w:r>
        <w:sym w:font="Symbol" w:char="F0C6"/>
      </w:r>
      <w:r>
        <w:t xml:space="preserve">4” ou em </w:t>
      </w:r>
      <w:r>
        <w:sym w:font="Symbol" w:char="F0C6"/>
      </w:r>
      <w:r>
        <w:t xml:space="preserve">6”, </w:t>
      </w:r>
      <w:r w:rsidR="00B95CB5">
        <w:t>fáb.</w:t>
      </w:r>
      <w:r>
        <w:t xml:space="preserve"> Sorinco ou similar, para Telhado;</w:t>
      </w:r>
    </w:p>
    <w:p w14:paraId="52D55FA5" w14:textId="77777777" w:rsidR="00D36D79" w:rsidRDefault="00D36D79" w:rsidP="005F2FA7">
      <w:pPr>
        <w:numPr>
          <w:ilvl w:val="0"/>
          <w:numId w:val="67"/>
        </w:numPr>
      </w:pPr>
      <w:r>
        <w:t>Caixas de passagem para águas pluviais em tijolo maciço ou concreto                              simples.</w:t>
      </w:r>
    </w:p>
    <w:p w14:paraId="5EC331E7" w14:textId="77777777" w:rsidR="00D36D79" w:rsidRDefault="00D36D79" w:rsidP="005F2FA7">
      <w:pPr>
        <w:numPr>
          <w:ilvl w:val="0"/>
          <w:numId w:val="67"/>
        </w:numPr>
      </w:pPr>
      <w:r>
        <w:t>Grelha de ferro fundido 40x40cm sem caixilho;</w:t>
      </w:r>
    </w:p>
    <w:p w14:paraId="015E5984" w14:textId="77777777" w:rsidR="00D36D79" w:rsidRDefault="00D36D79" w:rsidP="005F2FA7">
      <w:pPr>
        <w:numPr>
          <w:ilvl w:val="0"/>
          <w:numId w:val="67"/>
        </w:numPr>
      </w:pPr>
      <w:r>
        <w:t xml:space="preserve">Tubo de PVC rígido “VINILFORT”, </w:t>
      </w:r>
      <w:r w:rsidR="00B95CB5">
        <w:t>fáb.</w:t>
      </w:r>
      <w:r>
        <w:t xml:space="preserve"> Tigre ou similar.</w:t>
      </w:r>
    </w:p>
    <w:p w14:paraId="1B9CD454" w14:textId="77777777" w:rsidR="00D36D79" w:rsidRPr="00223BCD" w:rsidRDefault="00D36D79" w:rsidP="005F2FA7">
      <w:pPr>
        <w:numPr>
          <w:ilvl w:val="0"/>
          <w:numId w:val="67"/>
        </w:numPr>
      </w:pPr>
      <w:r>
        <w:t>Tubos de concreto armado tipo CA 2</w:t>
      </w:r>
    </w:p>
    <w:p w14:paraId="6A8A56E8" w14:textId="77777777" w:rsidR="00D36D79" w:rsidRDefault="00D36D79" w:rsidP="00D36D79">
      <w:pPr>
        <w:pStyle w:val="Ttulo"/>
        <w:tabs>
          <w:tab w:val="num" w:pos="1800"/>
        </w:tabs>
        <w:jc w:val="both"/>
        <w:rPr>
          <w:rFonts w:ascii="Arial" w:hAnsi="Arial"/>
          <w:sz w:val="24"/>
        </w:rPr>
      </w:pPr>
    </w:p>
    <w:p w14:paraId="5834F70E" w14:textId="77777777" w:rsidR="00D36D79" w:rsidRDefault="00C76B6F" w:rsidP="005755B7">
      <w:pPr>
        <w:pStyle w:val="Ttulo2"/>
      </w:pPr>
      <w:bookmarkStart w:id="695" w:name="_Toc41496485"/>
      <w:bookmarkStart w:id="696" w:name="_Toc70148997"/>
      <w:bookmarkStart w:id="697" w:name="_Toc71970399"/>
      <w:r>
        <w:lastRenderedPageBreak/>
        <w:t>INSTALAÇÕES ELÉTRICAS</w:t>
      </w:r>
      <w:bookmarkEnd w:id="695"/>
      <w:r>
        <w:t xml:space="preserve"> </w:t>
      </w:r>
      <w:bookmarkEnd w:id="696"/>
      <w:bookmarkEnd w:id="697"/>
    </w:p>
    <w:p w14:paraId="02F6C47C" w14:textId="77777777" w:rsidR="00D36D79" w:rsidRDefault="00C76B6F" w:rsidP="005755B7">
      <w:pPr>
        <w:pStyle w:val="Ttulo3"/>
      </w:pPr>
      <w:bookmarkStart w:id="698" w:name="_Toc70148998"/>
      <w:bookmarkStart w:id="699" w:name="_Toc71970400"/>
      <w:bookmarkStart w:id="700" w:name="_Toc41496486"/>
      <w:r>
        <w:t>NORMAS GERAIS</w:t>
      </w:r>
      <w:bookmarkEnd w:id="698"/>
      <w:bookmarkEnd w:id="699"/>
      <w:bookmarkEnd w:id="700"/>
    </w:p>
    <w:p w14:paraId="4FDC67D7" w14:textId="77777777" w:rsidR="00D36D79" w:rsidRDefault="00D36D79" w:rsidP="000850B9">
      <w:pPr>
        <w:ind w:left="0" w:firstLine="426"/>
      </w:pPr>
      <w:r>
        <w:t xml:space="preserve">A execução dos projetos deverá </w:t>
      </w:r>
      <w:r w:rsidR="00397983">
        <w:t>obedecer rigorosamente às</w:t>
      </w:r>
      <w:r>
        <w:t xml:space="preserve"> Normas da ABNT.</w:t>
      </w:r>
    </w:p>
    <w:p w14:paraId="5588960C" w14:textId="77777777" w:rsidR="00D36D79" w:rsidRDefault="00D36D79" w:rsidP="000850B9">
      <w:pPr>
        <w:ind w:left="0" w:firstLine="426"/>
      </w:pPr>
      <w:r>
        <w:t>Nos casos de insuficiência das Normas acima, serão utilizadas as seguintes:</w:t>
      </w:r>
    </w:p>
    <w:p w14:paraId="73F12D43" w14:textId="77777777" w:rsidR="00D36D79" w:rsidRDefault="00D36D79" w:rsidP="000850B9">
      <w:pPr>
        <w:ind w:left="0" w:firstLine="426"/>
        <w:rPr>
          <w:lang w:val="es-ES_tradnl"/>
        </w:rPr>
      </w:pPr>
      <w:r>
        <w:rPr>
          <w:lang w:val="es-ES_tradnl"/>
        </w:rPr>
        <w:t>NEC – National Electrical Code – USA</w:t>
      </w:r>
    </w:p>
    <w:p w14:paraId="06625A8E" w14:textId="77777777" w:rsidR="00D36D79" w:rsidRDefault="00D36D79" w:rsidP="000850B9">
      <w:pPr>
        <w:pStyle w:val="Recuodecorpodetexto2"/>
        <w:ind w:left="0" w:firstLine="426"/>
        <w:rPr>
          <w:color w:val="0000FF"/>
        </w:rPr>
      </w:pPr>
      <w:r>
        <w:t>Todo e qualquer serviço será efetuado por profissionais habilitados.</w:t>
      </w:r>
    </w:p>
    <w:p w14:paraId="0638ACC4" w14:textId="77777777" w:rsidR="00D36D79" w:rsidRDefault="00D36D79" w:rsidP="000850B9">
      <w:pPr>
        <w:ind w:left="0" w:firstLine="426"/>
      </w:pPr>
      <w:r>
        <w:t>Os materiais utilizados na obra, deverão ser de qualidade comprovada, preservando-se à fiscalização o direito de recusar aqueles que julgar de má qualidade.</w:t>
      </w:r>
    </w:p>
    <w:p w14:paraId="47489100" w14:textId="77777777" w:rsidR="00D36D79" w:rsidRDefault="00D36D79" w:rsidP="000850B9">
      <w:pPr>
        <w:ind w:left="0" w:firstLine="426"/>
      </w:pPr>
      <w:r>
        <w:t>As eventuais interrupções de energia deverão ser planejadas e comunicadas diretamente pelo instalador aos usuários atingidos, sempre com o conhecimento da Fiscalização.</w:t>
      </w:r>
    </w:p>
    <w:p w14:paraId="45EF96E0" w14:textId="77777777" w:rsidR="00D36D79" w:rsidRDefault="00D36D79" w:rsidP="00D36D79">
      <w:r>
        <w:t>O local de trabalho deverá ser mantido permanentemente limpo, sem entulhos ou sobras, não aproveitáveis de material.</w:t>
      </w:r>
    </w:p>
    <w:p w14:paraId="137BDC1B" w14:textId="77777777" w:rsidR="00D36D79" w:rsidRDefault="00D36D79" w:rsidP="00D36D79">
      <w:pPr>
        <w:tabs>
          <w:tab w:val="left" w:pos="2800"/>
        </w:tabs>
        <w:ind w:left="0"/>
      </w:pPr>
    </w:p>
    <w:p w14:paraId="11B7AB4A" w14:textId="77777777" w:rsidR="00D36D79" w:rsidRDefault="00C76B6F" w:rsidP="005755B7">
      <w:pPr>
        <w:pStyle w:val="Ttulo3"/>
      </w:pPr>
      <w:bookmarkStart w:id="701" w:name="_Toc70148999"/>
      <w:bookmarkStart w:id="702" w:name="_Toc71970401"/>
      <w:bookmarkStart w:id="703" w:name="_Toc41496487"/>
      <w:r>
        <w:t>DESCRIÇÕES GERAIS E ESCOPO DOS SERVIÇOS</w:t>
      </w:r>
      <w:bookmarkEnd w:id="701"/>
      <w:bookmarkEnd w:id="702"/>
      <w:bookmarkEnd w:id="703"/>
    </w:p>
    <w:p w14:paraId="4E32E131" w14:textId="77777777" w:rsidR="00D36D79" w:rsidRDefault="00397983" w:rsidP="00791C40">
      <w:pPr>
        <w:ind w:left="0" w:firstLine="426"/>
      </w:pPr>
      <w:r>
        <w:t>Os</w:t>
      </w:r>
      <w:r w:rsidR="00D36D79">
        <w:t xml:space="preserve"> circuitos de alimentação das luminárias e tomadas do pátio interno, serão distribuídos </w:t>
      </w:r>
      <w:r>
        <w:t>por circuito</w:t>
      </w:r>
      <w:r w:rsidR="00D36D79">
        <w:t xml:space="preserve"> para iluminação 220V e circuito para tomadas 127V, vindo do QDL a ser instalado no local.</w:t>
      </w:r>
    </w:p>
    <w:p w14:paraId="10F5EE32" w14:textId="77777777" w:rsidR="00D36D79" w:rsidRDefault="00D36D79" w:rsidP="00791C40">
      <w:pPr>
        <w:ind w:left="0" w:firstLine="426"/>
      </w:pPr>
      <w:r>
        <w:t>Todas as tomadas comuns e luminárias com lâmpadas de descarga serão aterradas pelo sistema de Terra Predial.</w:t>
      </w:r>
    </w:p>
    <w:p w14:paraId="45BF9C07" w14:textId="77777777" w:rsidR="00D36D79" w:rsidRDefault="00D36D79" w:rsidP="00791C40">
      <w:pPr>
        <w:ind w:left="0" w:firstLine="426"/>
      </w:pPr>
      <w:r>
        <w:t>O sistema de aterramento de proteção contra descargas atmosféricas, será constituído de cabos e o aterramento da estrutura, interligado à malha existente, próximo da subestação.</w:t>
      </w:r>
    </w:p>
    <w:p w14:paraId="62D1844B" w14:textId="77777777" w:rsidR="00791C40" w:rsidRDefault="00D36D79" w:rsidP="00791C40">
      <w:pPr>
        <w:ind w:left="0" w:firstLine="426"/>
      </w:pPr>
      <w:r>
        <w:t>A CONTRATADA deverá:</w:t>
      </w:r>
    </w:p>
    <w:p w14:paraId="1ACD2397" w14:textId="77777777" w:rsidR="00D36D79" w:rsidRDefault="00D36D79" w:rsidP="00791C40">
      <w:pPr>
        <w:ind w:left="0" w:firstLine="426"/>
      </w:pPr>
      <w:r>
        <w:t>Fornecer e instalar rede de distribuição, através de construção de caixas de passagem subterrânea, interligadas através de eletrodutos flexíveis, tipo Kanaduto;</w:t>
      </w:r>
    </w:p>
    <w:p w14:paraId="4ADB1260" w14:textId="77777777" w:rsidR="00D36D79" w:rsidRDefault="00D36D79" w:rsidP="00791C40">
      <w:pPr>
        <w:ind w:left="0" w:firstLine="426"/>
      </w:pPr>
      <w:r>
        <w:t xml:space="preserve">Interligar a rede a ser construída com a caixa de passagem existente próximo </w:t>
      </w:r>
      <w:r w:rsidR="00397983">
        <w:t>da subestação</w:t>
      </w:r>
      <w:r>
        <w:t>;</w:t>
      </w:r>
    </w:p>
    <w:p w14:paraId="515CC165" w14:textId="77777777" w:rsidR="00791C40" w:rsidRDefault="00D36D79" w:rsidP="00791C40">
      <w:pPr>
        <w:ind w:left="0" w:firstLine="426"/>
      </w:pPr>
      <w:r>
        <w:t>Fornecer e efetuar o lançamento de cabos elétricos;</w:t>
      </w:r>
    </w:p>
    <w:p w14:paraId="6E741555" w14:textId="77777777" w:rsidR="00D36D79" w:rsidRDefault="00D36D79" w:rsidP="00791C40">
      <w:pPr>
        <w:ind w:left="0" w:firstLine="426"/>
      </w:pPr>
      <w:r>
        <w:t xml:space="preserve">Rede </w:t>
      </w:r>
      <w:r w:rsidR="00397983">
        <w:t>Elétrica</w:t>
      </w:r>
      <w:r>
        <w:t xml:space="preserve"> deve permitir o perfeito funcionamento da iluminação instaladas no pátio circular.</w:t>
      </w:r>
    </w:p>
    <w:p w14:paraId="76634F51" w14:textId="77777777" w:rsidR="00D36D79" w:rsidRDefault="00D36D79" w:rsidP="00791C40">
      <w:pPr>
        <w:ind w:left="0" w:firstLine="426"/>
      </w:pPr>
      <w:r>
        <w:t>Constam do fornecimento do sistema elétrico os seguintes itens:</w:t>
      </w:r>
    </w:p>
    <w:p w14:paraId="5AE6D6ED" w14:textId="77777777" w:rsidR="00D36D79" w:rsidRDefault="00D36D79" w:rsidP="00791C40">
      <w:pPr>
        <w:ind w:left="0" w:firstLine="426"/>
        <w:rPr>
          <w:color w:val="0000FF"/>
        </w:rPr>
      </w:pPr>
      <w:r>
        <w:t xml:space="preserve">Cabos de rede de baixa tensão, cabos de distribuição, luminárias, quadro elétrico, cabos de aterramento, </w:t>
      </w:r>
      <w:r w:rsidR="00C4070C">
        <w:t>etc.</w:t>
      </w:r>
      <w:r>
        <w:t xml:space="preserve">; materiais de </w:t>
      </w:r>
      <w:r w:rsidR="00397983">
        <w:t>infraestrutura</w:t>
      </w:r>
      <w:r>
        <w:t xml:space="preserve">, dutos subterrâneos, caixas de passagem </w:t>
      </w:r>
      <w:r w:rsidR="00397983">
        <w:t>subterrâneas</w:t>
      </w:r>
      <w:r>
        <w:t>, acessórios de identificação e fixação, mão-de-obra de instalação, bem como serviços complementares conforme especificações do projeto e da fiscalização.</w:t>
      </w:r>
    </w:p>
    <w:p w14:paraId="64D02FB7" w14:textId="77777777" w:rsidR="00D36D79" w:rsidRDefault="00D36D79" w:rsidP="00791C40">
      <w:pPr>
        <w:ind w:left="0" w:firstLine="426"/>
      </w:pPr>
      <w:r>
        <w:t xml:space="preserve">Os materiais e a </w:t>
      </w:r>
      <w:r w:rsidR="00397983">
        <w:t>infraestrutura</w:t>
      </w:r>
      <w:r>
        <w:t xml:space="preserve"> deverão ser fornecidos, instalados e garantidos pela CONTRATADA, conforme mencionados neste documento.</w:t>
      </w:r>
    </w:p>
    <w:p w14:paraId="21C375B8" w14:textId="77777777" w:rsidR="00D36D79" w:rsidRDefault="00D36D79" w:rsidP="00791C40">
      <w:pPr>
        <w:ind w:left="0" w:firstLine="426"/>
      </w:pPr>
      <w:r>
        <w:t>Devem ser construídos caixas de passagem, leve em calçadas ou canteiros, e caixilho.</w:t>
      </w:r>
    </w:p>
    <w:p w14:paraId="6287DF72" w14:textId="77777777" w:rsidR="00D36D79" w:rsidRDefault="00D36D79" w:rsidP="00791C40">
      <w:pPr>
        <w:ind w:left="0" w:firstLine="426"/>
      </w:pPr>
      <w:r>
        <w:t>As paredes das caixas devem ser em bloco de cimento preenchido e fundo em concreto com dreno.</w:t>
      </w:r>
    </w:p>
    <w:p w14:paraId="1193FCD2" w14:textId="77777777" w:rsidR="00D36D79" w:rsidRDefault="00D36D79" w:rsidP="00791C40">
      <w:pPr>
        <w:ind w:left="0" w:firstLine="426"/>
      </w:pPr>
      <w:r>
        <w:lastRenderedPageBreak/>
        <w:t>As interligações das CP serão executadas através de eletrodutos flexíveis, tipo Kanaduto, corrugados externamente e lisos internamente, de constituição PEAD (polietileno de alta densidade). As dimensões estão indicadas nos projetos específicos.</w:t>
      </w:r>
    </w:p>
    <w:p w14:paraId="7556C70C" w14:textId="77777777" w:rsidR="00D36D79" w:rsidRDefault="00D36D79" w:rsidP="00791C40">
      <w:pPr>
        <w:ind w:left="0" w:firstLine="426"/>
      </w:pPr>
      <w:r>
        <w:t>As caixas de passagem devem ser emboçadas e impermeabilizadas pelo seu lado interno.</w:t>
      </w:r>
    </w:p>
    <w:p w14:paraId="1D1F117F" w14:textId="77777777" w:rsidR="00D36D79" w:rsidRDefault="00D36D79" w:rsidP="00791C40">
      <w:pPr>
        <w:ind w:left="0" w:firstLine="426"/>
      </w:pPr>
      <w:r>
        <w:t xml:space="preserve">As emendas dos cabos devem ser feitas nas caixas de passagem, com conectores </w:t>
      </w:r>
      <w:r w:rsidR="00397983">
        <w:t>mecânicos</w:t>
      </w:r>
      <w:r>
        <w:t xml:space="preserve"> e isolados com fita de </w:t>
      </w:r>
      <w:r w:rsidR="00397983">
        <w:t>auto fusão</w:t>
      </w:r>
      <w:r>
        <w:t xml:space="preserve"> mais fita isolante, não devem ser estrangulados, torcidos ou prensados. </w:t>
      </w:r>
    </w:p>
    <w:p w14:paraId="4BEEEB9C" w14:textId="77777777" w:rsidR="00D36D79" w:rsidRDefault="00D36D79" w:rsidP="00791C40">
      <w:pPr>
        <w:ind w:left="0" w:firstLine="426"/>
      </w:pPr>
      <w:r>
        <w:t xml:space="preserve">A CONTRATADA </w:t>
      </w:r>
      <w:r w:rsidR="00397983">
        <w:t>deverá</w:t>
      </w:r>
      <w:r>
        <w:t xml:space="preserve"> ligar os circuitos de iluminação e tomadas do pátio no circuito alimentador no QGBT da subestação. </w:t>
      </w:r>
    </w:p>
    <w:p w14:paraId="27D19B89" w14:textId="77777777" w:rsidR="00D36D79" w:rsidRDefault="00D36D79" w:rsidP="00791C40">
      <w:pPr>
        <w:ind w:left="0" w:firstLine="426"/>
      </w:pPr>
      <w:r>
        <w:t>As valas para instalação dos Kanadutos devem ser abertas com uma profundidade de aproximadamente 80 cm.</w:t>
      </w:r>
    </w:p>
    <w:p w14:paraId="2F48A4C5" w14:textId="77777777" w:rsidR="00D36D79" w:rsidRDefault="00D36D79" w:rsidP="00791C40">
      <w:pPr>
        <w:pStyle w:val="Recuodecorpodetexto2"/>
        <w:ind w:left="0" w:firstLine="426"/>
      </w:pPr>
      <w:r>
        <w:t>Depois de abertos, os leitos devem ser recobertos por areia lavada ou pó de pedra de forma que o Kanaduto, ao ser instalado, não sofra curvaturas ou fique torto dentro da vala.</w:t>
      </w:r>
    </w:p>
    <w:p w14:paraId="10E5F6C8" w14:textId="77777777" w:rsidR="00D36D79" w:rsidRDefault="00D36D79" w:rsidP="00791C40">
      <w:pPr>
        <w:pStyle w:val="Recuodecorpodetexto2"/>
        <w:ind w:left="0" w:firstLine="426"/>
      </w:pPr>
      <w:r>
        <w:t>Deve ser feito o lançamento dos Kanadutos um a um, respeitando-se os espaços entre si, conforme norma de instalação subterrânea e projeto específico.</w:t>
      </w:r>
    </w:p>
    <w:p w14:paraId="613908A2" w14:textId="77777777" w:rsidR="00D36D79" w:rsidRDefault="00397983" w:rsidP="00791C40">
      <w:pPr>
        <w:ind w:left="0" w:firstLine="426"/>
      </w:pPr>
      <w:r>
        <w:t>O Kanaduto nas paredes das caixas de passagem deve</w:t>
      </w:r>
      <w:r w:rsidR="00D36D79">
        <w:t xml:space="preserve"> ter um acoplador de acabamento.</w:t>
      </w:r>
    </w:p>
    <w:p w14:paraId="640D0E9C" w14:textId="77777777" w:rsidR="00D36D79" w:rsidRDefault="00D36D79" w:rsidP="00791C40">
      <w:pPr>
        <w:ind w:left="0" w:firstLine="426"/>
      </w:pPr>
      <w:r>
        <w:t xml:space="preserve">A abertura das valas deve ser feita de forma manual ou mecânica, tomando-se cuidados extremos para não ocorrer rompimento de outras redes (elétrica, </w:t>
      </w:r>
      <w:r w:rsidR="00397983">
        <w:t>hidráulica, drenagem</w:t>
      </w:r>
      <w:r>
        <w:t>, lógica, telefonia ou gás).</w:t>
      </w:r>
    </w:p>
    <w:p w14:paraId="63F655C1" w14:textId="77777777" w:rsidR="00D36D79" w:rsidRDefault="00D36D79" w:rsidP="00791C40">
      <w:pPr>
        <w:ind w:left="0" w:firstLine="426"/>
      </w:pPr>
      <w:r>
        <w:t>Antes da abertura das valas deve-se procurar a Fiscalização da EMUSA para orientação sobre a linha de abertura das valas no terreno e verificação das redes existentes ao longo do trecho de abertura.</w:t>
      </w:r>
    </w:p>
    <w:p w14:paraId="7C44BA35" w14:textId="77777777" w:rsidR="00D36D79" w:rsidRDefault="00D36D79" w:rsidP="00791C40">
      <w:pPr>
        <w:ind w:left="0" w:firstLine="426"/>
      </w:pPr>
      <w:r>
        <w:t>O fechamento das valas deve ser feito com material do próprio terreno escavado, retirando-se pedras e cascalhos. O complemento de fechamento das valas deve ser feito com pó de pedra.</w:t>
      </w:r>
    </w:p>
    <w:p w14:paraId="73A86F13" w14:textId="77777777" w:rsidR="00D36D79" w:rsidRDefault="00D36D79" w:rsidP="00791C40">
      <w:pPr>
        <w:pStyle w:val="Recuodecorpodetexto2"/>
        <w:ind w:left="0" w:firstLine="426"/>
      </w:pPr>
      <w:r>
        <w:t>Após a instalação dos Kanadutos deve-se preencher a vala com uma camada de 40 cm de terra ou pó de pedra e deve-se efetuar a compactação do terreno de forma mecânica (compactador). Após isto se preenche novamente as valas com terra ou pó de pedra, instalando-se uma FITA DE AVISO com as inscrições "REDE ELÉTRICA" a 20 cm da superfície, novamente faz-se à compactação e realiza-se o acabamento da superfície da mesma forma como quando foi iniciada as escavações.</w:t>
      </w:r>
    </w:p>
    <w:p w14:paraId="1FBA146E" w14:textId="77777777" w:rsidR="00D36D79" w:rsidRDefault="00D36D79" w:rsidP="00791C40">
      <w:pPr>
        <w:ind w:left="0" w:firstLine="426"/>
      </w:pPr>
      <w:r>
        <w:t>As entradas de eletrodutos no pátio devem ser realizadas com eletrodutos rígidos, pretos, roscável, com as dimensões conforme projeto específico.</w:t>
      </w:r>
    </w:p>
    <w:p w14:paraId="40AE826C" w14:textId="77777777" w:rsidR="00D36D79" w:rsidRDefault="00D36D79" w:rsidP="00791C40">
      <w:pPr>
        <w:ind w:left="0" w:firstLine="426"/>
      </w:pPr>
      <w:r>
        <w:t xml:space="preserve">Os materiais de </w:t>
      </w:r>
      <w:r w:rsidR="00397983">
        <w:t>infraestrutura</w:t>
      </w:r>
      <w:r>
        <w:t xml:space="preserve"> devem ser do tipo especificado nos desenhos e planilha de materiais.</w:t>
      </w:r>
    </w:p>
    <w:p w14:paraId="01CE4780" w14:textId="77777777" w:rsidR="00D36D79" w:rsidRDefault="00D36D79" w:rsidP="00791C40">
      <w:pPr>
        <w:ind w:left="0" w:firstLine="426"/>
      </w:pPr>
      <w:r>
        <w:t>Todas as instalações devem ser realizadas sem prejuízo aos usuários e em horários que não impactem os serviços dos mesmos.</w:t>
      </w:r>
    </w:p>
    <w:p w14:paraId="619999F1" w14:textId="77777777" w:rsidR="00D36D79" w:rsidRDefault="00D36D79" w:rsidP="00791C40">
      <w:pPr>
        <w:ind w:left="0" w:firstLine="426"/>
      </w:pPr>
      <w:r>
        <w:t>Devem ser providenciados todos os materiais necessários para instalação de redes provisórias e definitivas, não previstas no presente descritivo.</w:t>
      </w:r>
    </w:p>
    <w:p w14:paraId="5CB3A558" w14:textId="77777777" w:rsidR="00D36D79" w:rsidRDefault="00D36D79" w:rsidP="00791C40">
      <w:pPr>
        <w:ind w:left="0" w:firstLine="426"/>
      </w:pPr>
      <w:r>
        <w:t xml:space="preserve">Será efetuada pela </w:t>
      </w:r>
      <w:r w:rsidRPr="00766ECC">
        <w:t>CONTRATANTE</w:t>
      </w:r>
      <w:r>
        <w:t xml:space="preserve"> uma verificação final das instalações elétricas.</w:t>
      </w:r>
    </w:p>
    <w:p w14:paraId="72DAF5EF" w14:textId="77777777" w:rsidR="00D36D79" w:rsidRDefault="00D36D79" w:rsidP="00791C40">
      <w:pPr>
        <w:ind w:left="0" w:firstLine="426"/>
      </w:pPr>
      <w:r>
        <w:lastRenderedPageBreak/>
        <w:t>Os condutores de proteção (terra) serão independentes para cada circuito.</w:t>
      </w:r>
    </w:p>
    <w:p w14:paraId="5519D147" w14:textId="77777777" w:rsidR="00D36D79" w:rsidRDefault="00D36D79" w:rsidP="00791C40">
      <w:pPr>
        <w:ind w:left="0" w:firstLine="426"/>
      </w:pPr>
      <w:r>
        <w:t>Todos os cabos elétricos serão identificados com anilhas plásticas em ambas as extremidades e, também, nas caixas de passagem, conforme numeração dada em projeto específico.</w:t>
      </w:r>
    </w:p>
    <w:p w14:paraId="5A7E6995" w14:textId="77777777" w:rsidR="00D36D79" w:rsidRDefault="00D36D79" w:rsidP="00791C40">
      <w:pPr>
        <w:ind w:left="0" w:firstLine="426"/>
      </w:pPr>
      <w:r>
        <w:t>Os dutos com cabos de rede elétricos serão exclusivos, não se admitindo passagem de outros cabos com finalidades diferentes da elétrica.</w:t>
      </w:r>
    </w:p>
    <w:p w14:paraId="3EA55C56" w14:textId="77777777" w:rsidR="00D36D79" w:rsidRDefault="00D36D79" w:rsidP="00D36D79">
      <w:pPr>
        <w:pStyle w:val="Cabealho"/>
        <w:tabs>
          <w:tab w:val="clear" w:pos="4419"/>
          <w:tab w:val="clear" w:pos="8838"/>
        </w:tabs>
      </w:pPr>
    </w:p>
    <w:p w14:paraId="68D41599" w14:textId="77777777" w:rsidR="00D36D79" w:rsidRDefault="00C76B6F" w:rsidP="005755B7">
      <w:pPr>
        <w:pStyle w:val="Ttulo3"/>
      </w:pPr>
      <w:r>
        <w:t xml:space="preserve">    </w:t>
      </w:r>
      <w:bookmarkStart w:id="704" w:name="_Toc41496488"/>
      <w:bookmarkStart w:id="705" w:name="_Toc70149000"/>
      <w:bookmarkStart w:id="706" w:name="_Toc71970402"/>
      <w:r>
        <w:t>ESPECIFICAÇÃO DE MATERIAL</w:t>
      </w:r>
      <w:bookmarkEnd w:id="704"/>
      <w:r>
        <w:t xml:space="preserve"> </w:t>
      </w:r>
      <w:bookmarkEnd w:id="705"/>
      <w:bookmarkEnd w:id="706"/>
    </w:p>
    <w:p w14:paraId="2B4D7DED" w14:textId="77777777" w:rsidR="00D36D79" w:rsidRDefault="00D36D79" w:rsidP="00D36D79">
      <w:pPr>
        <w:ind w:right="-149"/>
        <w:rPr>
          <w:b/>
          <w:bCs/>
          <w:u w:val="single"/>
        </w:rPr>
      </w:pPr>
      <w:r>
        <w:t xml:space="preserve"> </w:t>
      </w:r>
      <w:r w:rsidR="00397983">
        <w:rPr>
          <w:b/>
          <w:bCs/>
          <w:u w:val="single"/>
        </w:rPr>
        <w:t>Eletrodutos, Luvas e Curvas 90</w:t>
      </w:r>
      <w:r>
        <w:rPr>
          <w:b/>
          <w:bCs/>
          <w:u w:val="single"/>
        </w:rPr>
        <w:t>º</w:t>
      </w:r>
    </w:p>
    <w:p w14:paraId="56E4C3CA" w14:textId="77777777" w:rsidR="00D36D79" w:rsidRDefault="00D36D79" w:rsidP="00791C40">
      <w:pPr>
        <w:pStyle w:val="Recuodecorpodetexto2"/>
        <w:ind w:left="0" w:firstLine="708"/>
      </w:pPr>
      <w:r>
        <w:t xml:space="preserve">Em PVC rígido, com pintura na cor branco, </w:t>
      </w:r>
      <w:r w:rsidR="00397983">
        <w:t>roscável,</w:t>
      </w:r>
      <w:r>
        <w:t xml:space="preserve"> </w:t>
      </w:r>
      <w:r w:rsidR="00397983">
        <w:t>dimensões conforme especificadas</w:t>
      </w:r>
      <w:r>
        <w:t xml:space="preserve"> nos desenhos do projeto </w:t>
      </w:r>
      <w:r w:rsidR="00397983">
        <w:t>(eletroduto</w:t>
      </w:r>
      <w:r>
        <w:t xml:space="preserve"> de menor </w:t>
      </w:r>
      <w:r w:rsidR="00397983">
        <w:t>diâmetro empregado no</w:t>
      </w:r>
      <w:r>
        <w:t xml:space="preserve"> projeto é o de </w:t>
      </w:r>
      <w:r>
        <w:sym w:font="Symbol" w:char="F0C6"/>
      </w:r>
      <w:r>
        <w:t xml:space="preserve"> 3 / 4”).</w:t>
      </w:r>
    </w:p>
    <w:p w14:paraId="2137FC4B" w14:textId="77777777" w:rsidR="00D36D79" w:rsidRDefault="00D36D79" w:rsidP="00D36D79">
      <w:r>
        <w:rPr>
          <w:b/>
          <w:bCs/>
        </w:rPr>
        <w:t xml:space="preserve">- </w:t>
      </w:r>
      <w:r w:rsidR="00397983">
        <w:rPr>
          <w:b/>
          <w:bCs/>
        </w:rPr>
        <w:t>Fabricante:</w:t>
      </w:r>
      <w:r>
        <w:t xml:space="preserve">    </w:t>
      </w:r>
      <w:r w:rsidR="00397983">
        <w:t>Tigre.</w:t>
      </w:r>
    </w:p>
    <w:p w14:paraId="7BD68FE6" w14:textId="77777777" w:rsidR="00D36D79" w:rsidRDefault="00D36D79" w:rsidP="00D36D79">
      <w:pPr>
        <w:ind w:right="-149"/>
      </w:pPr>
      <w:r>
        <w:rPr>
          <w:b/>
          <w:bCs/>
        </w:rPr>
        <w:t xml:space="preserve">- </w:t>
      </w:r>
      <w:r w:rsidR="00397983">
        <w:rPr>
          <w:b/>
          <w:bCs/>
        </w:rPr>
        <w:t>Aplicação:</w:t>
      </w:r>
      <w:r>
        <w:rPr>
          <w:b/>
        </w:rPr>
        <w:t xml:space="preserve">   </w:t>
      </w:r>
      <w:r w:rsidR="00397983">
        <w:t>instalações elétricas em</w:t>
      </w:r>
      <w:r>
        <w:t xml:space="preserve"> geral</w:t>
      </w:r>
    </w:p>
    <w:p w14:paraId="715B75C5" w14:textId="77777777" w:rsidR="00D36D79" w:rsidRDefault="00D36D79" w:rsidP="00D36D79">
      <w:pPr>
        <w:ind w:left="0" w:right="-149"/>
      </w:pPr>
      <w:r>
        <w:t xml:space="preserve"> </w:t>
      </w:r>
    </w:p>
    <w:p w14:paraId="5CC1F349" w14:textId="77777777" w:rsidR="00D36D79" w:rsidRDefault="00397983" w:rsidP="00D36D79">
      <w:pPr>
        <w:ind w:right="-149"/>
        <w:rPr>
          <w:b/>
          <w:bCs/>
          <w:u w:val="single"/>
        </w:rPr>
      </w:pPr>
      <w:r>
        <w:rPr>
          <w:b/>
          <w:bCs/>
          <w:u w:val="single"/>
        </w:rPr>
        <w:t>Caixa tipo</w:t>
      </w:r>
      <w:r w:rsidR="00D36D79">
        <w:rPr>
          <w:b/>
          <w:bCs/>
          <w:u w:val="single"/>
        </w:rPr>
        <w:t xml:space="preserve"> condulete</w:t>
      </w:r>
    </w:p>
    <w:p w14:paraId="179F26F1" w14:textId="77777777" w:rsidR="00D36D79" w:rsidRDefault="00397983" w:rsidP="00D36D79">
      <w:pPr>
        <w:ind w:right="-149"/>
      </w:pPr>
      <w:r>
        <w:t>Em PVC</w:t>
      </w:r>
      <w:r w:rsidR="00D36D79">
        <w:t xml:space="preserve"> com pintura na cor branco</w:t>
      </w:r>
    </w:p>
    <w:p w14:paraId="4FA5A2D9" w14:textId="77777777" w:rsidR="00D36D79" w:rsidRDefault="00D36D79" w:rsidP="00D36D79">
      <w:pPr>
        <w:ind w:right="-149"/>
      </w:pPr>
      <w:r>
        <w:rPr>
          <w:b/>
          <w:bCs/>
        </w:rPr>
        <w:t xml:space="preserve">- </w:t>
      </w:r>
      <w:r w:rsidR="00397983">
        <w:rPr>
          <w:b/>
          <w:bCs/>
        </w:rPr>
        <w:t>Fabricante:</w:t>
      </w:r>
      <w:r>
        <w:t xml:space="preserve">    </w:t>
      </w:r>
      <w:r w:rsidR="00397983">
        <w:t>Tigre.</w:t>
      </w:r>
    </w:p>
    <w:p w14:paraId="20653A9F" w14:textId="77777777" w:rsidR="00D36D79" w:rsidRDefault="00D36D79" w:rsidP="00D36D79">
      <w:pPr>
        <w:ind w:right="-149"/>
        <w:rPr>
          <w:b/>
        </w:rPr>
      </w:pPr>
      <w:r>
        <w:t xml:space="preserve">- </w:t>
      </w:r>
      <w:r w:rsidR="00397983">
        <w:rPr>
          <w:b/>
          <w:bCs/>
        </w:rPr>
        <w:t>Aplicação:</w:t>
      </w:r>
      <w:r>
        <w:rPr>
          <w:b/>
        </w:rPr>
        <w:t xml:space="preserve">    </w:t>
      </w:r>
      <w:r w:rsidR="00397983">
        <w:t>instalações elétricas</w:t>
      </w:r>
      <w:r>
        <w:t xml:space="preserve"> aparentes.</w:t>
      </w:r>
    </w:p>
    <w:p w14:paraId="6686ACCB" w14:textId="77777777" w:rsidR="00D36D79" w:rsidRDefault="00D36D79" w:rsidP="00D36D79">
      <w:pPr>
        <w:ind w:left="0" w:right="-149"/>
        <w:rPr>
          <w:u w:val="single"/>
        </w:rPr>
      </w:pPr>
    </w:p>
    <w:p w14:paraId="579FC914" w14:textId="77777777" w:rsidR="00D36D79" w:rsidRDefault="00397983" w:rsidP="00D36D79">
      <w:pPr>
        <w:ind w:right="-149"/>
        <w:rPr>
          <w:u w:val="single"/>
        </w:rPr>
      </w:pPr>
      <w:r>
        <w:rPr>
          <w:b/>
          <w:bCs/>
          <w:u w:val="single"/>
        </w:rPr>
        <w:t>Fios e Cabos</w:t>
      </w:r>
      <w:r w:rsidR="00D36D79">
        <w:rPr>
          <w:b/>
          <w:bCs/>
          <w:u w:val="single"/>
        </w:rPr>
        <w:t xml:space="preserve"> de Energia</w:t>
      </w:r>
      <w:r w:rsidR="00D36D79">
        <w:rPr>
          <w:u w:val="single"/>
        </w:rPr>
        <w:t xml:space="preserve">  </w:t>
      </w:r>
    </w:p>
    <w:p w14:paraId="27F1DC3C" w14:textId="77777777" w:rsidR="00D36D79" w:rsidRDefault="00D36D79" w:rsidP="00D36D79">
      <w:pPr>
        <w:ind w:right="-149"/>
        <w:rPr>
          <w:b/>
        </w:rPr>
      </w:pPr>
      <w:r>
        <w:t xml:space="preserve"> </w:t>
      </w:r>
      <w:r w:rsidR="00397983">
        <w:t>De cobre eletrolítico, com isolamento em pvc, capa</w:t>
      </w:r>
      <w:r>
        <w:t xml:space="preserve"> de pvc, </w:t>
      </w:r>
      <w:r w:rsidR="00397983">
        <w:t>classe de tensão 0</w:t>
      </w:r>
      <w:r>
        <w:t>,6/1</w:t>
      </w:r>
      <w:r w:rsidR="00397983">
        <w:t>Kv.</w:t>
      </w:r>
    </w:p>
    <w:p w14:paraId="049AA6B8" w14:textId="77777777" w:rsidR="00D36D79" w:rsidRDefault="00D36D79" w:rsidP="00D36D79">
      <w:pPr>
        <w:ind w:right="-149"/>
      </w:pPr>
      <w:r>
        <w:t xml:space="preserve"> - </w:t>
      </w:r>
      <w:r w:rsidR="00397983">
        <w:rPr>
          <w:b/>
          <w:bCs/>
        </w:rPr>
        <w:t>Fabricante:</w:t>
      </w:r>
      <w:r>
        <w:t xml:space="preserve">    Sintenax da Pirelli;</w:t>
      </w:r>
    </w:p>
    <w:p w14:paraId="3BFA87CF" w14:textId="77777777" w:rsidR="00D36D79" w:rsidRDefault="00D36D79" w:rsidP="00D36D79">
      <w:pPr>
        <w:ind w:right="-149"/>
        <w:rPr>
          <w:color w:val="0000FF"/>
        </w:rPr>
      </w:pPr>
      <w:r>
        <w:t xml:space="preserve"> - </w:t>
      </w:r>
      <w:r w:rsidR="00397983">
        <w:rPr>
          <w:b/>
          <w:bCs/>
        </w:rPr>
        <w:t>Aplicação:</w:t>
      </w:r>
      <w:r>
        <w:rPr>
          <w:b/>
        </w:rPr>
        <w:t xml:space="preserve"> </w:t>
      </w:r>
      <w:r>
        <w:t xml:space="preserve">   </w:t>
      </w:r>
      <w:r w:rsidR="00397983">
        <w:t>circuitos elétricos</w:t>
      </w:r>
      <w:r>
        <w:t xml:space="preserve"> alimentadores.</w:t>
      </w:r>
    </w:p>
    <w:p w14:paraId="1538D510" w14:textId="77777777" w:rsidR="00D36D79" w:rsidRDefault="00D36D79" w:rsidP="00D36D79">
      <w:pPr>
        <w:ind w:left="0" w:right="-149"/>
        <w:rPr>
          <w:color w:val="0000FF"/>
        </w:rPr>
      </w:pPr>
    </w:p>
    <w:p w14:paraId="40527784" w14:textId="77777777" w:rsidR="00D36D79" w:rsidRDefault="00397983" w:rsidP="00D36D79">
      <w:pPr>
        <w:ind w:right="-149"/>
        <w:rPr>
          <w:b/>
          <w:bCs/>
          <w:u w:val="single"/>
        </w:rPr>
      </w:pPr>
      <w:r>
        <w:rPr>
          <w:b/>
          <w:bCs/>
          <w:u w:val="single"/>
        </w:rPr>
        <w:t>Fios e Cabos</w:t>
      </w:r>
      <w:r w:rsidR="00D36D79">
        <w:rPr>
          <w:b/>
          <w:bCs/>
          <w:u w:val="single"/>
        </w:rPr>
        <w:t xml:space="preserve"> de Energia </w:t>
      </w:r>
    </w:p>
    <w:p w14:paraId="36BFDF57" w14:textId="77777777" w:rsidR="00D36D79" w:rsidRDefault="00D36D79" w:rsidP="00D36D79">
      <w:pPr>
        <w:ind w:right="-149"/>
        <w:rPr>
          <w:b/>
        </w:rPr>
      </w:pPr>
      <w:r>
        <w:rPr>
          <w:b/>
          <w:bCs/>
          <w:u w:val="single"/>
        </w:rPr>
        <w:t xml:space="preserve"> </w:t>
      </w:r>
      <w:r w:rsidR="00397983">
        <w:t>De cobre eletrolítico, com isolamento em pvc, classe de tensão 750V,</w:t>
      </w:r>
      <w:r>
        <w:t xml:space="preserve"> </w:t>
      </w:r>
      <w:r w:rsidR="00397983">
        <w:t>seção conforme o projeto.</w:t>
      </w:r>
      <w:r>
        <w:t xml:space="preserve">  </w:t>
      </w:r>
      <w:r w:rsidR="00397983">
        <w:t>a menor seção empregada no projeto</w:t>
      </w:r>
      <w:r>
        <w:t xml:space="preserve">   é   de        2,5 mm</w:t>
      </w:r>
      <w:r w:rsidR="00397983">
        <w:rPr>
          <w:vertAlign w:val="superscript"/>
        </w:rPr>
        <w:t>2</w:t>
      </w:r>
      <w:r w:rsidR="00397983">
        <w:t>.</w:t>
      </w:r>
    </w:p>
    <w:p w14:paraId="79E7E505" w14:textId="77777777" w:rsidR="00D36D79" w:rsidRDefault="00D36D79" w:rsidP="00D36D79">
      <w:pPr>
        <w:ind w:right="-149"/>
      </w:pPr>
      <w:r>
        <w:rPr>
          <w:b/>
          <w:bCs/>
        </w:rPr>
        <w:t xml:space="preserve"> - </w:t>
      </w:r>
      <w:r w:rsidR="00397983">
        <w:rPr>
          <w:b/>
          <w:bCs/>
        </w:rPr>
        <w:t>Fabricante:</w:t>
      </w:r>
      <w:r>
        <w:t xml:space="preserve">    Pirastic da</w:t>
      </w:r>
      <w:r w:rsidR="00397983">
        <w:t xml:space="preserve"> </w:t>
      </w:r>
      <w:r>
        <w:t>Pirelli;</w:t>
      </w:r>
    </w:p>
    <w:p w14:paraId="5049D78B" w14:textId="77777777" w:rsidR="00D36D79" w:rsidRDefault="00D36D79" w:rsidP="00D36D79">
      <w:pPr>
        <w:ind w:right="-149"/>
      </w:pPr>
      <w:r>
        <w:rPr>
          <w:b/>
          <w:bCs/>
        </w:rPr>
        <w:t xml:space="preserve"> - </w:t>
      </w:r>
      <w:r w:rsidR="00397983">
        <w:rPr>
          <w:b/>
          <w:bCs/>
        </w:rPr>
        <w:t>Aplicação:</w:t>
      </w:r>
      <w:r>
        <w:rPr>
          <w:b/>
        </w:rPr>
        <w:t xml:space="preserve"> </w:t>
      </w:r>
      <w:r>
        <w:t xml:space="preserve">   </w:t>
      </w:r>
      <w:r w:rsidR="00397983">
        <w:t>circuitos elétricos</w:t>
      </w:r>
      <w:r>
        <w:t xml:space="preserve"> </w:t>
      </w:r>
      <w:r w:rsidR="00397983">
        <w:t>em geral (exceto nos alimentadores).</w:t>
      </w:r>
    </w:p>
    <w:p w14:paraId="3BDECA89" w14:textId="77777777" w:rsidR="00D36D79" w:rsidRDefault="00D36D79" w:rsidP="00D36D79">
      <w:pPr>
        <w:pStyle w:val="Cabealho"/>
        <w:tabs>
          <w:tab w:val="clear" w:pos="4419"/>
          <w:tab w:val="clear" w:pos="8838"/>
        </w:tabs>
        <w:ind w:left="0"/>
      </w:pPr>
    </w:p>
    <w:p w14:paraId="6D0CB7D8" w14:textId="77777777" w:rsidR="00D36D79" w:rsidRDefault="00D36D79" w:rsidP="00D36D79">
      <w:pPr>
        <w:ind w:right="-149"/>
        <w:rPr>
          <w:b/>
          <w:bCs/>
          <w:u w:val="single"/>
        </w:rPr>
      </w:pPr>
      <w:r>
        <w:rPr>
          <w:b/>
          <w:bCs/>
          <w:u w:val="single"/>
        </w:rPr>
        <w:t xml:space="preserve">Tomadas </w:t>
      </w:r>
    </w:p>
    <w:p w14:paraId="1BF5BDA7" w14:textId="77777777" w:rsidR="00D36D79" w:rsidRDefault="00D36D79" w:rsidP="00D36D79">
      <w:pPr>
        <w:ind w:right="-149"/>
      </w:pPr>
      <w:r>
        <w:t xml:space="preserve">Para uso </w:t>
      </w:r>
      <w:r w:rsidR="00397983">
        <w:t>comum,</w:t>
      </w:r>
      <w:r>
        <w:t xml:space="preserve"> montadas em caixas tipo condulete, com placas </w:t>
      </w:r>
      <w:r w:rsidR="00397983">
        <w:t>adequadas, 2</w:t>
      </w:r>
      <w:r>
        <w:t xml:space="preserve">p+t- 25 A </w:t>
      </w:r>
      <w:r w:rsidR="00397983">
        <w:t>/ 250</w:t>
      </w:r>
      <w:r>
        <w:t xml:space="preserve"> V. </w:t>
      </w:r>
    </w:p>
    <w:p w14:paraId="3D795D99" w14:textId="77777777" w:rsidR="00D36D79" w:rsidRDefault="00D36D79" w:rsidP="00D36D79">
      <w:pPr>
        <w:pStyle w:val="Cabealho"/>
        <w:tabs>
          <w:tab w:val="clear" w:pos="4419"/>
          <w:tab w:val="clear" w:pos="8838"/>
        </w:tabs>
      </w:pPr>
      <w:r>
        <w:t xml:space="preserve">   </w:t>
      </w:r>
      <w:r>
        <w:rPr>
          <w:b/>
          <w:bCs/>
        </w:rPr>
        <w:t xml:space="preserve">- </w:t>
      </w:r>
      <w:r w:rsidR="00397983">
        <w:rPr>
          <w:b/>
          <w:bCs/>
        </w:rPr>
        <w:t>Fabricante:</w:t>
      </w:r>
      <w:r>
        <w:t xml:space="preserve">    Pial Legrand</w:t>
      </w:r>
    </w:p>
    <w:p w14:paraId="74089DAE" w14:textId="77777777" w:rsidR="00D36D79" w:rsidRPr="003B747D" w:rsidRDefault="00D36D79" w:rsidP="00D36D79">
      <w:pPr>
        <w:pStyle w:val="Recuodecorpodetexto2"/>
        <w:rPr>
          <w:u w:val="single"/>
        </w:rPr>
      </w:pPr>
      <w:r>
        <w:t xml:space="preserve">   </w:t>
      </w:r>
      <w:r>
        <w:rPr>
          <w:b/>
          <w:bCs/>
        </w:rPr>
        <w:t xml:space="preserve">- </w:t>
      </w:r>
      <w:r w:rsidR="00397983">
        <w:rPr>
          <w:b/>
          <w:bCs/>
        </w:rPr>
        <w:t>Aplicação:</w:t>
      </w:r>
      <w:r>
        <w:t xml:space="preserve">    </w:t>
      </w:r>
      <w:r w:rsidR="00397983">
        <w:t>instalações elétricas</w:t>
      </w:r>
      <w:r>
        <w:t xml:space="preserve"> em geral.</w:t>
      </w:r>
    </w:p>
    <w:p w14:paraId="09961A05" w14:textId="77777777" w:rsidR="00D36D79" w:rsidRDefault="00D36D79" w:rsidP="00D36D79">
      <w:pPr>
        <w:ind w:left="0" w:right="-149"/>
      </w:pPr>
    </w:p>
    <w:p w14:paraId="5E70E464" w14:textId="77777777" w:rsidR="00D36D79" w:rsidRDefault="00D36D79" w:rsidP="00D36D79">
      <w:pPr>
        <w:ind w:right="-149"/>
        <w:rPr>
          <w:b/>
          <w:bCs/>
          <w:u w:val="single"/>
        </w:rPr>
      </w:pPr>
      <w:r>
        <w:rPr>
          <w:b/>
          <w:bCs/>
          <w:u w:val="single"/>
        </w:rPr>
        <w:t xml:space="preserve">Interruptores </w:t>
      </w:r>
    </w:p>
    <w:p w14:paraId="2BF6C179" w14:textId="77777777" w:rsidR="00D36D79" w:rsidRDefault="00D36D79" w:rsidP="00D36D79">
      <w:pPr>
        <w:ind w:right="-149"/>
      </w:pPr>
      <w:r>
        <w:t>Serão do tipo bipolar, 10A / 250V.</w:t>
      </w:r>
    </w:p>
    <w:p w14:paraId="3468FD13" w14:textId="77777777" w:rsidR="00D36D79" w:rsidRDefault="00D36D79" w:rsidP="00D36D79">
      <w:pPr>
        <w:ind w:right="-149"/>
      </w:pPr>
      <w:r>
        <w:rPr>
          <w:b/>
          <w:bCs/>
        </w:rPr>
        <w:t xml:space="preserve"> - </w:t>
      </w:r>
      <w:r w:rsidR="00397983">
        <w:rPr>
          <w:b/>
          <w:bCs/>
        </w:rPr>
        <w:t>Fabricante</w:t>
      </w:r>
      <w:r w:rsidR="00397983">
        <w:t>:</w:t>
      </w:r>
      <w:r>
        <w:t xml:space="preserve">    Pial Legrand.</w:t>
      </w:r>
    </w:p>
    <w:p w14:paraId="3AC18BA2" w14:textId="77777777" w:rsidR="00D36D79" w:rsidRDefault="00D36D79" w:rsidP="00D36D79">
      <w:pPr>
        <w:ind w:right="-149"/>
      </w:pPr>
      <w:r>
        <w:rPr>
          <w:b/>
          <w:bCs/>
        </w:rPr>
        <w:t xml:space="preserve"> - </w:t>
      </w:r>
      <w:r w:rsidR="00397983">
        <w:rPr>
          <w:b/>
          <w:bCs/>
        </w:rPr>
        <w:t>Aplicação:</w:t>
      </w:r>
      <w:r>
        <w:rPr>
          <w:b/>
        </w:rPr>
        <w:t xml:space="preserve">    </w:t>
      </w:r>
      <w:r w:rsidR="00397983">
        <w:t>instalação elétricas em geral.</w:t>
      </w:r>
    </w:p>
    <w:p w14:paraId="2E169580" w14:textId="77777777" w:rsidR="00D36D79" w:rsidRDefault="00D36D79" w:rsidP="00D36D79">
      <w:pPr>
        <w:ind w:left="0" w:right="-149"/>
      </w:pPr>
    </w:p>
    <w:p w14:paraId="33722C90" w14:textId="77777777" w:rsidR="00D36D79" w:rsidRDefault="00D36D79" w:rsidP="00D36D79">
      <w:pPr>
        <w:ind w:right="-149"/>
        <w:rPr>
          <w:b/>
          <w:bCs/>
          <w:u w:val="single"/>
        </w:rPr>
      </w:pPr>
      <w:r>
        <w:rPr>
          <w:b/>
          <w:bCs/>
          <w:u w:val="single"/>
        </w:rPr>
        <w:t>Haste de Aterramento</w:t>
      </w:r>
    </w:p>
    <w:p w14:paraId="3E245AB7" w14:textId="77777777" w:rsidR="00D36D79" w:rsidRDefault="00D36D79" w:rsidP="00D36D79">
      <w:pPr>
        <w:ind w:right="-149"/>
      </w:pPr>
      <w:r>
        <w:t xml:space="preserve">Será em cobre com comprimento 2,40m e diâmetro 5/8”, com conector </w:t>
      </w:r>
      <w:r w:rsidR="00397983">
        <w:t>C</w:t>
      </w:r>
      <w:r>
        <w:t xml:space="preserve">opperweld </w:t>
      </w:r>
    </w:p>
    <w:p w14:paraId="13B9067C" w14:textId="77777777" w:rsidR="00D36D79" w:rsidRDefault="00D36D79" w:rsidP="00D36D79">
      <w:pPr>
        <w:ind w:right="-149"/>
      </w:pPr>
      <w:r>
        <w:rPr>
          <w:b/>
          <w:bCs/>
        </w:rPr>
        <w:t xml:space="preserve"> -</w:t>
      </w:r>
      <w:r w:rsidR="00397983">
        <w:rPr>
          <w:b/>
          <w:bCs/>
        </w:rPr>
        <w:t>Fabricante:</w:t>
      </w:r>
      <w:r>
        <w:t xml:space="preserve">    </w:t>
      </w:r>
      <w:r w:rsidR="00397983">
        <w:t>Copperweld.</w:t>
      </w:r>
    </w:p>
    <w:p w14:paraId="3C3A7B05" w14:textId="77777777" w:rsidR="00D36D79" w:rsidRDefault="00D36D79" w:rsidP="00D36D79">
      <w:pPr>
        <w:ind w:right="-149"/>
        <w:rPr>
          <w:b/>
        </w:rPr>
      </w:pPr>
      <w:r>
        <w:rPr>
          <w:b/>
          <w:bCs/>
        </w:rPr>
        <w:t xml:space="preserve"> -</w:t>
      </w:r>
      <w:r w:rsidR="00397983">
        <w:rPr>
          <w:b/>
          <w:bCs/>
        </w:rPr>
        <w:t>Aplicação:</w:t>
      </w:r>
      <w:r>
        <w:t xml:space="preserve">    </w:t>
      </w:r>
      <w:r w:rsidR="00397983">
        <w:t>aterramento do Pátio</w:t>
      </w:r>
      <w:r>
        <w:t xml:space="preserve"> externo.</w:t>
      </w:r>
    </w:p>
    <w:p w14:paraId="2A8E3C98" w14:textId="77777777" w:rsidR="00D36D79" w:rsidRDefault="00D36D79" w:rsidP="00D36D79">
      <w:pPr>
        <w:ind w:left="0" w:right="-149"/>
        <w:rPr>
          <w:b/>
        </w:rPr>
      </w:pPr>
    </w:p>
    <w:p w14:paraId="2DB75B87" w14:textId="77777777" w:rsidR="00D36D79" w:rsidRDefault="00D36D79" w:rsidP="00D36D79">
      <w:pPr>
        <w:ind w:right="-149"/>
        <w:rPr>
          <w:b/>
          <w:bCs/>
          <w:u w:val="single"/>
        </w:rPr>
      </w:pPr>
      <w:r>
        <w:rPr>
          <w:b/>
          <w:bCs/>
          <w:u w:val="single"/>
        </w:rPr>
        <w:t xml:space="preserve">Aparelhos de Iluminação </w:t>
      </w:r>
    </w:p>
    <w:p w14:paraId="6E3F0861" w14:textId="77777777" w:rsidR="00D36D79" w:rsidRDefault="00D36D79" w:rsidP="00D36D79">
      <w:pPr>
        <w:pStyle w:val="Corpodetexto2"/>
        <w:ind w:left="709"/>
        <w:rPr>
          <w:rFonts w:ascii="Arial" w:hAnsi="Arial"/>
          <w:b w:val="0"/>
          <w:sz w:val="24"/>
        </w:rPr>
      </w:pPr>
      <w:r>
        <w:rPr>
          <w:rFonts w:ascii="Arial" w:hAnsi="Arial"/>
          <w:b w:val="0"/>
          <w:sz w:val="24"/>
        </w:rPr>
        <w:t xml:space="preserve">Luminária do tipo pendente para lâmpadas 1x150W com refletor parabólico de </w:t>
      </w:r>
      <w:r w:rsidR="00397983">
        <w:rPr>
          <w:rFonts w:ascii="Arial" w:hAnsi="Arial"/>
          <w:b w:val="0"/>
          <w:sz w:val="24"/>
        </w:rPr>
        <w:t>alumínio alto</w:t>
      </w:r>
      <w:r>
        <w:rPr>
          <w:rFonts w:ascii="Arial" w:hAnsi="Arial"/>
          <w:b w:val="0"/>
          <w:sz w:val="24"/>
        </w:rPr>
        <w:t xml:space="preserve"> brilho, </w:t>
      </w:r>
      <w:r w:rsidR="00397983">
        <w:rPr>
          <w:rFonts w:ascii="Arial" w:hAnsi="Arial"/>
          <w:b w:val="0"/>
          <w:sz w:val="24"/>
        </w:rPr>
        <w:t>cód.</w:t>
      </w:r>
      <w:r>
        <w:rPr>
          <w:rFonts w:ascii="Arial" w:hAnsi="Arial"/>
          <w:b w:val="0"/>
          <w:sz w:val="24"/>
        </w:rPr>
        <w:t xml:space="preserve"> B-1026, equipada com reator </w:t>
      </w:r>
      <w:r w:rsidR="00397983">
        <w:rPr>
          <w:rFonts w:ascii="Arial" w:hAnsi="Arial"/>
          <w:b w:val="0"/>
          <w:sz w:val="24"/>
        </w:rPr>
        <w:t>A. F</w:t>
      </w:r>
      <w:r>
        <w:rPr>
          <w:rFonts w:ascii="Arial" w:hAnsi="Arial"/>
          <w:b w:val="0"/>
          <w:sz w:val="24"/>
        </w:rPr>
        <w:t>.P; na cor branco.</w:t>
      </w:r>
    </w:p>
    <w:p w14:paraId="0331763D" w14:textId="77777777" w:rsidR="00D36D79" w:rsidRDefault="00D36D79" w:rsidP="00D36D79">
      <w:pPr>
        <w:ind w:right="-149"/>
      </w:pPr>
      <w:r>
        <w:rPr>
          <w:b/>
          <w:bCs/>
        </w:rPr>
        <w:t>-</w:t>
      </w:r>
      <w:r w:rsidR="00397983">
        <w:rPr>
          <w:b/>
          <w:bCs/>
        </w:rPr>
        <w:t>Fabricante:</w:t>
      </w:r>
      <w:r>
        <w:t xml:space="preserve">    Lustres Projeto</w:t>
      </w:r>
    </w:p>
    <w:p w14:paraId="1B91C586" w14:textId="77777777" w:rsidR="00D36D79" w:rsidRDefault="00D36D79" w:rsidP="00D36D79">
      <w:pPr>
        <w:ind w:right="-149"/>
      </w:pPr>
      <w:r>
        <w:rPr>
          <w:b/>
          <w:bCs/>
        </w:rPr>
        <w:t>-</w:t>
      </w:r>
      <w:r w:rsidR="00397983">
        <w:rPr>
          <w:b/>
          <w:bCs/>
        </w:rPr>
        <w:t>Aplicação:</w:t>
      </w:r>
      <w:r>
        <w:t xml:space="preserve">    Pátio Circular</w:t>
      </w:r>
    </w:p>
    <w:p w14:paraId="42536479" w14:textId="77777777" w:rsidR="00D36D79" w:rsidRDefault="00D36D79" w:rsidP="00D36D79">
      <w:pPr>
        <w:tabs>
          <w:tab w:val="left" w:pos="4180"/>
        </w:tabs>
        <w:ind w:left="0" w:right="-149"/>
      </w:pPr>
    </w:p>
    <w:p w14:paraId="144248AE" w14:textId="77777777" w:rsidR="00D36D79" w:rsidRDefault="00D36D79" w:rsidP="00D36D79">
      <w:pPr>
        <w:ind w:right="-149"/>
        <w:rPr>
          <w:b/>
          <w:bCs/>
          <w:u w:val="single"/>
        </w:rPr>
      </w:pPr>
      <w:r>
        <w:rPr>
          <w:b/>
          <w:bCs/>
          <w:u w:val="single"/>
        </w:rPr>
        <w:t xml:space="preserve">Eletrodutos flexíveis </w:t>
      </w:r>
    </w:p>
    <w:p w14:paraId="4DEB0311" w14:textId="77777777" w:rsidR="00D36D79" w:rsidRDefault="00D36D79" w:rsidP="00D36D79">
      <w:pPr>
        <w:ind w:right="-149"/>
      </w:pPr>
      <w:r>
        <w:t xml:space="preserve">Será em PEAD, polietileno de alta densidade, flexível, com pintura na cor branco, corrugado externamente e liso na sua parte </w:t>
      </w:r>
      <w:r w:rsidR="00397983">
        <w:t>interior,</w:t>
      </w:r>
      <w:r>
        <w:t xml:space="preserve"> </w:t>
      </w:r>
      <w:r w:rsidR="00397983">
        <w:t>dimensões conforme especificadas</w:t>
      </w:r>
      <w:r>
        <w:t xml:space="preserve"> nos desenhos do </w:t>
      </w:r>
      <w:r w:rsidR="00397983">
        <w:t>projeto.</w:t>
      </w:r>
    </w:p>
    <w:p w14:paraId="4BE1846F" w14:textId="77777777" w:rsidR="00D36D79" w:rsidRDefault="00D36D79" w:rsidP="00D36D79">
      <w:pPr>
        <w:ind w:right="-149"/>
      </w:pPr>
      <w:r>
        <w:rPr>
          <w:b/>
          <w:bCs/>
        </w:rPr>
        <w:t xml:space="preserve"> -</w:t>
      </w:r>
      <w:r w:rsidR="00397983">
        <w:rPr>
          <w:b/>
          <w:bCs/>
        </w:rPr>
        <w:t>Fabricante:</w:t>
      </w:r>
      <w:r>
        <w:t xml:space="preserve">    </w:t>
      </w:r>
      <w:r w:rsidR="00397983">
        <w:t>Kanaflex.</w:t>
      </w:r>
    </w:p>
    <w:p w14:paraId="25A26753" w14:textId="77777777" w:rsidR="00D36D79" w:rsidRDefault="00D36D79" w:rsidP="005755B7">
      <w:pPr>
        <w:ind w:right="-149"/>
      </w:pPr>
      <w:r>
        <w:rPr>
          <w:b/>
          <w:bCs/>
        </w:rPr>
        <w:t xml:space="preserve"> -</w:t>
      </w:r>
      <w:r w:rsidR="00397983">
        <w:rPr>
          <w:b/>
          <w:bCs/>
        </w:rPr>
        <w:t>Aplicação:</w:t>
      </w:r>
      <w:r>
        <w:t xml:space="preserve">    instalações de rede de dutos subterrâneos.</w:t>
      </w:r>
      <w:bookmarkStart w:id="707" w:name="_Toc71970425"/>
    </w:p>
    <w:p w14:paraId="62629C30" w14:textId="77777777" w:rsidR="005755B7" w:rsidRDefault="005755B7" w:rsidP="005755B7">
      <w:pPr>
        <w:ind w:right="-149"/>
        <w:rPr>
          <w:sz w:val="36"/>
        </w:rPr>
      </w:pPr>
    </w:p>
    <w:p w14:paraId="7C0ED0C0" w14:textId="77777777" w:rsidR="00D36D79" w:rsidRPr="005755B7" w:rsidRDefault="004E4E2E" w:rsidP="005755B7">
      <w:pPr>
        <w:pStyle w:val="Ttulo1"/>
      </w:pPr>
      <w:bookmarkStart w:id="708" w:name="_Toc41496489"/>
      <w:r w:rsidRPr="005755B7">
        <w:t>URBANISMO</w:t>
      </w:r>
      <w:bookmarkEnd w:id="707"/>
      <w:bookmarkEnd w:id="708"/>
    </w:p>
    <w:p w14:paraId="5F6B447E" w14:textId="77777777" w:rsidR="00D36D79" w:rsidRDefault="00D36D79" w:rsidP="00D36D79">
      <w:pPr>
        <w:ind w:left="0"/>
      </w:pPr>
    </w:p>
    <w:p w14:paraId="312F8199" w14:textId="77777777" w:rsidR="00D36D79" w:rsidRDefault="00C76B6F" w:rsidP="003A5B33">
      <w:pPr>
        <w:pStyle w:val="Ttulo2"/>
      </w:pPr>
      <w:bookmarkStart w:id="709" w:name="_Toc71970427"/>
      <w:bookmarkStart w:id="710" w:name="_Toc41496490"/>
      <w:r w:rsidRPr="00A410EA">
        <w:t>DESCRIÇÃO GERAL DOS SERVIÇOS</w:t>
      </w:r>
      <w:bookmarkEnd w:id="709"/>
      <w:bookmarkEnd w:id="710"/>
    </w:p>
    <w:p w14:paraId="068B8CAC" w14:textId="77777777" w:rsidR="003A5B33" w:rsidRPr="00A410EA" w:rsidRDefault="003A5B33" w:rsidP="003A5B33"/>
    <w:p w14:paraId="32A05DE7" w14:textId="77777777" w:rsidR="00D36D79" w:rsidRPr="00A410EA" w:rsidRDefault="00D36D79" w:rsidP="00791C40">
      <w:pPr>
        <w:ind w:left="0" w:firstLine="576"/>
      </w:pPr>
      <w:r w:rsidRPr="00A410EA">
        <w:t xml:space="preserve">A </w:t>
      </w:r>
      <w:r>
        <w:t>CONTRATADA</w:t>
      </w:r>
      <w:r w:rsidRPr="00A410EA">
        <w:t xml:space="preserve"> deverá fornecer os equipamentos necessários, instalar e executar todos os serviços contidos nos projetos para as obras civis nas áreas descritas nos projetos, tais como: cortes e aterros, arruamentos, rótula, rampas, escadas, platôs, calçadas, jardineiras, canteiros, pavimentações, bancos, golas de árvores, pontes sobre o canal, grades metálicas e portões metálicos, tentos e pilares de concreto e etc.</w:t>
      </w:r>
    </w:p>
    <w:p w14:paraId="4D3F4254" w14:textId="77777777" w:rsidR="00D36D79" w:rsidRPr="00A410EA" w:rsidRDefault="00D36D79" w:rsidP="00791C40">
      <w:pPr>
        <w:ind w:left="0" w:firstLine="576"/>
        <w:rPr>
          <w:snapToGrid w:val="0"/>
        </w:rPr>
      </w:pPr>
      <w:r w:rsidRPr="00A410EA">
        <w:rPr>
          <w:snapToGrid w:val="0"/>
        </w:rPr>
        <w:t xml:space="preserve">Os </w:t>
      </w:r>
      <w:r w:rsidR="00397983" w:rsidRPr="00A410EA">
        <w:rPr>
          <w:snapToGrid w:val="0"/>
        </w:rPr>
        <w:t>aterros</w:t>
      </w:r>
      <w:r w:rsidRPr="00A410EA">
        <w:rPr>
          <w:snapToGrid w:val="0"/>
        </w:rPr>
        <w:t xml:space="preserve"> e enchimentos deverão ser executados preferencialmente com o material remanescente das escavações. Este material deverá ser limpo, isento de qualquer tipo de entulho, molhado e compactado mecanicamente em camadas sucessivas de altura máxima de 0,20 m, medidas antes da compactação.</w:t>
      </w:r>
    </w:p>
    <w:p w14:paraId="0EE08170" w14:textId="77777777" w:rsidR="00D36D79" w:rsidRPr="00A410EA" w:rsidRDefault="00D36D79" w:rsidP="00791C40">
      <w:pPr>
        <w:ind w:left="0" w:firstLine="576"/>
        <w:rPr>
          <w:snapToGrid w:val="0"/>
        </w:rPr>
      </w:pPr>
      <w:r w:rsidRPr="00A410EA">
        <w:rPr>
          <w:snapToGrid w:val="0"/>
        </w:rPr>
        <w:t xml:space="preserve">Se verificado que o material retirado das escavações não possui qualidades necessárias para ser usado em enchimentos de jardineiras e canteiros, ou havendo necessidade de volumes maiores que os do material à disposição no canteiro, a </w:t>
      </w:r>
      <w:r>
        <w:t>CONTRATADA</w:t>
      </w:r>
      <w:r w:rsidRPr="00A410EA">
        <w:rPr>
          <w:snapToGrid w:val="0"/>
        </w:rPr>
        <w:t xml:space="preserve"> deverá </w:t>
      </w:r>
      <w:r w:rsidR="00397983" w:rsidRPr="00A410EA">
        <w:rPr>
          <w:snapToGrid w:val="0"/>
        </w:rPr>
        <w:t>providenciar terra</w:t>
      </w:r>
      <w:r w:rsidRPr="00A410EA">
        <w:rPr>
          <w:snapToGrid w:val="0"/>
        </w:rPr>
        <w:t xml:space="preserve"> vegetal adubada.</w:t>
      </w:r>
    </w:p>
    <w:p w14:paraId="55D24EE6" w14:textId="77777777" w:rsidR="00D36D79" w:rsidRPr="00A410EA" w:rsidRDefault="00D36D79" w:rsidP="00791C40">
      <w:pPr>
        <w:ind w:left="0" w:firstLine="576"/>
        <w:rPr>
          <w:snapToGrid w:val="0"/>
        </w:rPr>
      </w:pPr>
      <w:r w:rsidRPr="00A410EA">
        <w:rPr>
          <w:snapToGrid w:val="0"/>
        </w:rPr>
        <w:t xml:space="preserve">Os materiais excedentes ou não aproveitáveis deverão ser transportados para locais determinados pela fiscalização. A carga deverá ser feita mecanicamente e o transporte feito </w:t>
      </w:r>
      <w:r w:rsidRPr="00A410EA">
        <w:rPr>
          <w:snapToGrid w:val="0"/>
        </w:rPr>
        <w:lastRenderedPageBreak/>
        <w:t>através de caminhão basculante, salvo quando, pelo volume a ser removido, não seja conveniente o deslocamento de máquinas ou ainda outras causas a serem apreciadas pela fiscalização.</w:t>
      </w:r>
    </w:p>
    <w:p w14:paraId="0029A3A7" w14:textId="77777777" w:rsidR="00D36D79" w:rsidRPr="00A410EA" w:rsidRDefault="00D36D79" w:rsidP="00791C40">
      <w:pPr>
        <w:pStyle w:val="Recuodecorpodetexto2"/>
        <w:ind w:left="0" w:firstLine="576"/>
      </w:pPr>
      <w:r w:rsidRPr="00A410EA">
        <w:t>O solo deverá ser compactado para instalação de piso em paralelepípedo, respeitando-se desenhos executivos e detalhes típicos dos projetos.</w:t>
      </w:r>
    </w:p>
    <w:p w14:paraId="5877E5D4" w14:textId="77777777" w:rsidR="00D36D79" w:rsidRPr="00A410EA" w:rsidRDefault="00D36D79" w:rsidP="00791C40">
      <w:pPr>
        <w:pStyle w:val="Recuodecorpodetexto2"/>
        <w:ind w:left="0" w:firstLine="576"/>
      </w:pPr>
      <w:r w:rsidRPr="00A410EA">
        <w:t>O novo conjunto (arruamento / rótula) possuirá sistema de drenagem enterrado, composto por tubulação de concreto, caixas e grelhas de ferro-fundido, conforme projetos de instalações específicos.</w:t>
      </w:r>
    </w:p>
    <w:p w14:paraId="0AB8DDA6" w14:textId="77777777" w:rsidR="00D36D79" w:rsidRPr="00A410EA" w:rsidRDefault="00D36D79" w:rsidP="00791C40">
      <w:pPr>
        <w:pStyle w:val="Recuodecorpodetexto2"/>
        <w:ind w:left="0" w:firstLine="576"/>
      </w:pPr>
      <w:r w:rsidRPr="00A410EA">
        <w:t>Possuirá ainda sistema de instalação elétrica de iluminação, com distribuição enterrada, conforme projetos de instalações específicos.</w:t>
      </w:r>
    </w:p>
    <w:p w14:paraId="711BCCD1" w14:textId="77777777" w:rsidR="00D36D79" w:rsidRPr="00A410EA" w:rsidRDefault="00D36D79" w:rsidP="00D36D79">
      <w:pPr>
        <w:pStyle w:val="Recuodecorpodetexto2"/>
      </w:pPr>
    </w:p>
    <w:p w14:paraId="528D71E0" w14:textId="77777777" w:rsidR="00D36D79" w:rsidRPr="00A410EA" w:rsidRDefault="00C76B6F" w:rsidP="003A5B33">
      <w:pPr>
        <w:pStyle w:val="Ttulo2"/>
      </w:pPr>
      <w:bookmarkStart w:id="711" w:name="_Toc30232862"/>
      <w:bookmarkStart w:id="712" w:name="_Toc31600698"/>
      <w:bookmarkStart w:id="713" w:name="_Toc70148875"/>
      <w:r w:rsidRPr="00A410EA">
        <w:t xml:space="preserve"> </w:t>
      </w:r>
      <w:bookmarkStart w:id="714" w:name="_Toc71970428"/>
      <w:bookmarkStart w:id="715" w:name="_Toc41496491"/>
      <w:r w:rsidRPr="00A410EA">
        <w:t>DEMOLIÇÕES E REMANEJAMENTOS</w:t>
      </w:r>
      <w:bookmarkEnd w:id="711"/>
      <w:bookmarkEnd w:id="712"/>
      <w:bookmarkEnd w:id="713"/>
      <w:bookmarkEnd w:id="714"/>
      <w:bookmarkEnd w:id="715"/>
    </w:p>
    <w:p w14:paraId="17567346" w14:textId="77777777" w:rsidR="00D36D79" w:rsidRPr="00A410EA" w:rsidRDefault="00D36D79" w:rsidP="00791C40">
      <w:pPr>
        <w:ind w:left="0" w:firstLine="576"/>
      </w:pPr>
      <w:r w:rsidRPr="00A410EA">
        <w:t>As demolições, remoções e/</w:t>
      </w:r>
      <w:r w:rsidR="00397983" w:rsidRPr="00A410EA">
        <w:t>ou remoção</w:t>
      </w:r>
      <w:r w:rsidRPr="00A410EA">
        <w:t xml:space="preserve"> de interferências, necessárias </w:t>
      </w:r>
      <w:r w:rsidR="00397983" w:rsidRPr="00A410EA">
        <w:t>à</w:t>
      </w:r>
      <w:r w:rsidRPr="00A410EA">
        <w:t xml:space="preserve"> execução da obra serão de inteira responsabilidade da </w:t>
      </w:r>
      <w:r>
        <w:t>CONTRATADA</w:t>
      </w:r>
      <w:r w:rsidRPr="00A410EA">
        <w:t xml:space="preserve"> e deverão ser feitas dentro da mais perfeita técnica, tomado os devidos cuidados de forma a evitarem danos a integridade dos arruamentos, calçadas, do canal, das instalações, dos prédios existentes e aos usuários.</w:t>
      </w:r>
    </w:p>
    <w:p w14:paraId="6A90F02F" w14:textId="77777777" w:rsidR="00D36D79" w:rsidRPr="00A410EA" w:rsidRDefault="00D36D79" w:rsidP="00791C40">
      <w:pPr>
        <w:ind w:left="0" w:firstLine="576"/>
      </w:pPr>
      <w:r w:rsidRPr="00A410EA">
        <w:t>As operações de transporte de pessoal, material ou equipamento, deverão se dar de modo a afetar o mínimo possível o tráfego de pessoas e veículos em toda a área sob intervenção. Deverão ser previstos locais e horários adequados.</w:t>
      </w:r>
    </w:p>
    <w:p w14:paraId="555B3E46" w14:textId="77777777" w:rsidR="00D36D79" w:rsidRPr="00A410EA" w:rsidRDefault="00D36D79" w:rsidP="00791C40">
      <w:pPr>
        <w:ind w:left="0" w:firstLine="576"/>
      </w:pPr>
      <w:r w:rsidRPr="00A410EA">
        <w:t xml:space="preserve">As desmontagens e remanejamento de instalações existentes, necessárias para a execução dos serviços, serão de responsabilidade da </w:t>
      </w:r>
      <w:r>
        <w:t>CONTRATADA</w:t>
      </w:r>
      <w:r w:rsidRPr="00A410EA">
        <w:t xml:space="preserve"> e deverão ser feitas dentro da mais rigorosa técnica, tomados os devidos cuidados de forma a se evitarem danos as redes de água, luz, esgoto, gás, dentre outras.</w:t>
      </w:r>
    </w:p>
    <w:p w14:paraId="2870DF4B" w14:textId="77777777" w:rsidR="00D36D79" w:rsidRPr="00A410EA" w:rsidRDefault="00D36D79" w:rsidP="00791C40">
      <w:pPr>
        <w:ind w:left="0" w:firstLine="576"/>
      </w:pPr>
      <w:r w:rsidRPr="00A410EA">
        <w:t>As linhas de abastecimento de energia elétrica, de dados, de água, gás, de esgoto e outras, caso seja necessário, deverão ser removidas ou protegidas, respeitando as normas e determinações das empresas concessionárias e repartições públicas competentes.</w:t>
      </w:r>
    </w:p>
    <w:p w14:paraId="0D330E40" w14:textId="77777777" w:rsidR="00D36D79" w:rsidRPr="00A410EA" w:rsidRDefault="00D36D79" w:rsidP="00791C40">
      <w:pPr>
        <w:ind w:left="0" w:firstLine="576"/>
      </w:pPr>
      <w:r w:rsidRPr="00A410EA">
        <w:t>Deverá ser fornecido para aprovação da Fiscalização, um programa detalhado, descrevendo as diversas fases da demolição e/ou remanejamento estabelecendo os procedimentos a serem adotados na remoção de materiais reaproveitáveis.</w:t>
      </w:r>
    </w:p>
    <w:p w14:paraId="7AB66418" w14:textId="77777777" w:rsidR="00D36D79" w:rsidRPr="00A410EA" w:rsidRDefault="00D36D79" w:rsidP="00791C40">
      <w:pPr>
        <w:ind w:left="0" w:firstLine="426"/>
        <w:rPr>
          <w:color w:val="008080"/>
        </w:rPr>
      </w:pPr>
      <w:r w:rsidRPr="00A410EA">
        <w:t xml:space="preserve">Os materiais e equipamentos passíveis de </w:t>
      </w:r>
      <w:r w:rsidR="00397983" w:rsidRPr="00A410EA">
        <w:t>reutilização,</w:t>
      </w:r>
      <w:r w:rsidRPr="00A410EA">
        <w:t xml:space="preserve"> mas que não serão empregados na obra, deverão ser recolhidos e entregues à fiscalização, que determinará sua destinação.</w:t>
      </w:r>
    </w:p>
    <w:p w14:paraId="422AEB6C" w14:textId="77777777" w:rsidR="00D36D79" w:rsidRPr="00A410EA" w:rsidRDefault="00D36D79" w:rsidP="00D36D79">
      <w:pPr>
        <w:pStyle w:val="Recuodecorpodetexto2"/>
        <w:ind w:left="0" w:right="617"/>
      </w:pPr>
    </w:p>
    <w:p w14:paraId="03966E12" w14:textId="77777777" w:rsidR="00D36D79" w:rsidRPr="00A410EA" w:rsidRDefault="00C76B6F" w:rsidP="003A5B33">
      <w:pPr>
        <w:pStyle w:val="Ttulo3"/>
      </w:pPr>
      <w:bookmarkStart w:id="716" w:name="_Toc70148876"/>
      <w:r w:rsidRPr="00A410EA">
        <w:t xml:space="preserve"> </w:t>
      </w:r>
      <w:bookmarkStart w:id="717" w:name="_Toc71970429"/>
      <w:bookmarkStart w:id="718" w:name="_Toc41496492"/>
      <w:r w:rsidRPr="00A410EA">
        <w:t>DESCRIÇÃO DOS SERVIÇOS</w:t>
      </w:r>
      <w:bookmarkEnd w:id="716"/>
      <w:bookmarkEnd w:id="717"/>
      <w:bookmarkEnd w:id="718"/>
    </w:p>
    <w:p w14:paraId="3D09683B" w14:textId="77777777" w:rsidR="00D36D79" w:rsidRPr="00A410EA" w:rsidRDefault="00D36D79" w:rsidP="005F2FA7">
      <w:pPr>
        <w:numPr>
          <w:ilvl w:val="0"/>
          <w:numId w:val="69"/>
        </w:numPr>
        <w:ind w:right="617"/>
      </w:pPr>
      <w:r w:rsidRPr="00A410EA">
        <w:t>Deverá ser demolida a atual área da churrasqueira e a casa existente no terreno, só ficando a subestação que fica na lateral do terreno.</w:t>
      </w:r>
    </w:p>
    <w:p w14:paraId="2CF0620C" w14:textId="77777777" w:rsidR="00D36D79" w:rsidRPr="00A410EA" w:rsidRDefault="00D36D79" w:rsidP="00D36D79">
      <w:pPr>
        <w:ind w:left="0" w:right="617"/>
      </w:pPr>
    </w:p>
    <w:p w14:paraId="1CEE2C32" w14:textId="77777777" w:rsidR="00D36D79" w:rsidRPr="00A410EA" w:rsidRDefault="00D36D79" w:rsidP="005F2FA7">
      <w:pPr>
        <w:numPr>
          <w:ilvl w:val="0"/>
          <w:numId w:val="69"/>
        </w:numPr>
        <w:ind w:right="617"/>
      </w:pPr>
      <w:r w:rsidRPr="00A410EA">
        <w:t xml:space="preserve">A </w:t>
      </w:r>
      <w:r>
        <w:t>CONTRATADA</w:t>
      </w:r>
      <w:r w:rsidRPr="00A410EA">
        <w:t xml:space="preserve"> deverá proceder as escavações das valas para as instalações da rede hidráulica para as torneiras de jardim, tomando os devidos cuidados com </w:t>
      </w:r>
      <w:r w:rsidRPr="00A410EA">
        <w:lastRenderedPageBreak/>
        <w:t>a integridade das vias, calçadas, meios-fios, gramados existentes, redes de instalações existentes, caixas de passagem e de inspeção existentes.</w:t>
      </w:r>
    </w:p>
    <w:p w14:paraId="782238BA" w14:textId="77777777" w:rsidR="00D36D79" w:rsidRPr="00A410EA" w:rsidRDefault="00D36D79" w:rsidP="00D36D79">
      <w:pPr>
        <w:pStyle w:val="Recuodecorpodetexto2"/>
      </w:pPr>
      <w:r w:rsidRPr="00A410EA">
        <w:t>Os trechos a sofrerem intervenção deverão ter suas pavimentações retiradas e posteriormente recompostas conforme encontradas originalmente e segundo orientação da fiscalização.</w:t>
      </w:r>
    </w:p>
    <w:p w14:paraId="53E72B1C" w14:textId="77777777" w:rsidR="00D36D79" w:rsidRPr="000F5D35" w:rsidRDefault="00D36D79" w:rsidP="00D36D79">
      <w:pPr>
        <w:pStyle w:val="Recuodecorpodetexto2"/>
      </w:pPr>
      <w:r w:rsidRPr="00A410EA">
        <w:t>Para qualquer área que necessitar interrupção do trânsito, o mesmo deverá ser notificado à fiscalização com antecedência de 7 dias úteis e a</w:t>
      </w:r>
      <w:r w:rsidRPr="00A410EA">
        <w:rPr>
          <w:color w:val="008080"/>
        </w:rPr>
        <w:t xml:space="preserve"> </w:t>
      </w:r>
      <w:r>
        <w:t>CONTRATADA</w:t>
      </w:r>
      <w:r w:rsidRPr="00A410EA">
        <w:t xml:space="preserve"> executará a proteção com telas, tapumes e etc... para que a circulação de veículos e pedestres seja segura.</w:t>
      </w:r>
    </w:p>
    <w:p w14:paraId="666DAE9B" w14:textId="77777777" w:rsidR="00D36D79" w:rsidRPr="00A410EA" w:rsidRDefault="00D36D79" w:rsidP="00D36D79">
      <w:pPr>
        <w:pStyle w:val="Recuodecorpodetexto2"/>
      </w:pPr>
      <w:r w:rsidRPr="00A410EA">
        <w:t xml:space="preserve">A </w:t>
      </w:r>
      <w:r>
        <w:t>CONTRATADA</w:t>
      </w:r>
      <w:r w:rsidRPr="00A410EA">
        <w:t xml:space="preserve"> será responsável pela limpeza das áreas, ao término dos serviços.</w:t>
      </w:r>
    </w:p>
    <w:p w14:paraId="18D05D8F" w14:textId="77777777" w:rsidR="00D36D79" w:rsidRPr="00A410EA" w:rsidRDefault="00D36D79" w:rsidP="00D36D79">
      <w:pPr>
        <w:pStyle w:val="Recuodecorpodetexto2"/>
      </w:pPr>
    </w:p>
    <w:p w14:paraId="0CA1E3FC" w14:textId="77777777" w:rsidR="00D36D79" w:rsidRPr="00A410EA" w:rsidRDefault="00D36D79" w:rsidP="00D36D79">
      <w:pPr>
        <w:pStyle w:val="Recuodecorpodetexto2"/>
      </w:pPr>
    </w:p>
    <w:p w14:paraId="39B3F464" w14:textId="77777777" w:rsidR="00D36D79" w:rsidRPr="00A410EA" w:rsidRDefault="00C76B6F" w:rsidP="003A5B33">
      <w:pPr>
        <w:pStyle w:val="Ttulo3"/>
      </w:pPr>
      <w:bookmarkStart w:id="719" w:name="_Toc41496493"/>
      <w:r w:rsidRPr="00A410EA">
        <w:t>EXECUÇÃO DOS SERVIÇOS</w:t>
      </w:r>
      <w:bookmarkEnd w:id="719"/>
    </w:p>
    <w:p w14:paraId="47B382DC" w14:textId="77777777" w:rsidR="00D36D79" w:rsidRPr="00A410EA" w:rsidRDefault="00D36D79" w:rsidP="00D36D79">
      <w:r w:rsidRPr="00A410EA">
        <w:t xml:space="preserve">- Antes do início da montagem das tubulações, a </w:t>
      </w:r>
      <w:r>
        <w:t>CONTRATADA</w:t>
      </w:r>
      <w:r w:rsidRPr="00A410EA">
        <w:t xml:space="preserve"> deverá examinar cuidadosamente o projeto e verificar a existência de todas as interferências com redes existentes. A montagem deverá ser executada com as dimensões indicadas no desenho e confirmadas no local da obra.</w:t>
      </w:r>
    </w:p>
    <w:p w14:paraId="4CB0064A" w14:textId="77777777" w:rsidR="00D36D79" w:rsidRPr="00A410EA" w:rsidRDefault="00D36D79" w:rsidP="00D36D79">
      <w:r w:rsidRPr="00A410EA">
        <w:t xml:space="preserve">- Após o término da montagem das tubulações, deverão ser realizados testes no sistema, na presença da fiscalização. Durante a fase de testes, a </w:t>
      </w:r>
      <w:r>
        <w:t>CONTRATADA</w:t>
      </w:r>
      <w:r w:rsidRPr="00A410EA">
        <w:t xml:space="preserve"> deverá tomar todas as providências para que eventuais vazamentos não causem danos aos serviços já executados</w:t>
      </w:r>
      <w:r>
        <w:t>.</w:t>
      </w:r>
    </w:p>
    <w:p w14:paraId="17EE32F5" w14:textId="77777777" w:rsidR="00D36D79" w:rsidRPr="00A410EA" w:rsidRDefault="00D36D79" w:rsidP="00D36D79">
      <w:r w:rsidRPr="00A410EA">
        <w:t>- As instalações existentes que estiverem comprovadamente inoperantes, deverão ser retiradas.</w:t>
      </w:r>
    </w:p>
    <w:p w14:paraId="28258DF6" w14:textId="77777777" w:rsidR="00D36D79" w:rsidRPr="00A410EA" w:rsidRDefault="00D36D79" w:rsidP="00D36D79">
      <w:r w:rsidRPr="00A410EA">
        <w:t>- As caixas existentes, que estiverem comprovadamente inoperantes, deverão ser demolidas.</w:t>
      </w:r>
    </w:p>
    <w:p w14:paraId="43C3EF9B" w14:textId="77777777" w:rsidR="00D36D79" w:rsidRPr="00B077BB" w:rsidRDefault="00D36D79" w:rsidP="00D36D79">
      <w:r w:rsidRPr="00A410EA">
        <w:t>- As caixas com grelha serão executadas em blocos de concreto preenchidos com dimensões especificadas em projeto e alturas variáveis de acordo com os ramais de drenagem. Deverão</w:t>
      </w:r>
      <w:r w:rsidRPr="00B077BB">
        <w:t xml:space="preserve"> ter revestimento interno.</w:t>
      </w:r>
    </w:p>
    <w:p w14:paraId="4ECBF3F6" w14:textId="77777777" w:rsidR="00D36D79" w:rsidRPr="00B077BB" w:rsidRDefault="00D36D79" w:rsidP="00D36D79">
      <w:r w:rsidRPr="00B077BB">
        <w:t xml:space="preserve">- O poço de visita </w:t>
      </w:r>
      <w:r w:rsidR="00B95CB5" w:rsidRPr="00B077BB">
        <w:t>será</w:t>
      </w:r>
      <w:r w:rsidRPr="00B077BB">
        <w:t xml:space="preserve"> executado em anéis de concreto com dimensões especificadas em projeto e altura variável de acordo com os ramais de drenagem.</w:t>
      </w:r>
    </w:p>
    <w:p w14:paraId="015AF85E" w14:textId="77777777" w:rsidR="00D36D79" w:rsidRPr="00B077BB" w:rsidRDefault="00D36D79" w:rsidP="00D36D79">
      <w:r w:rsidRPr="00B077BB">
        <w:t>- Abertura de valas com escavação manual para assentamento dos tubos, caixas e reaterro compactado, ver projeto.</w:t>
      </w:r>
    </w:p>
    <w:p w14:paraId="19F6D304" w14:textId="77777777" w:rsidR="00D36D79" w:rsidRDefault="00D36D79" w:rsidP="00D36D79">
      <w:r w:rsidRPr="00B077BB">
        <w:t>- Berço de areia para assentamento dos tubos, espessura h=10cm ver projeto.</w:t>
      </w:r>
    </w:p>
    <w:p w14:paraId="2D0A0205" w14:textId="77777777" w:rsidR="00D36D79" w:rsidRPr="00B077BB" w:rsidRDefault="00D36D79" w:rsidP="00D36D79"/>
    <w:p w14:paraId="73FC3651" w14:textId="77777777" w:rsidR="00D36D79" w:rsidRDefault="00D36D79" w:rsidP="00D36D79">
      <w:pPr>
        <w:rPr>
          <w:b/>
          <w:bCs/>
        </w:rPr>
      </w:pPr>
      <w:r w:rsidRPr="00B077BB">
        <w:rPr>
          <w:b/>
          <w:bCs/>
        </w:rPr>
        <w:t xml:space="preserve">A </w:t>
      </w:r>
      <w:r w:rsidRPr="00341231">
        <w:rPr>
          <w:b/>
        </w:rPr>
        <w:t>CONTRATADA</w:t>
      </w:r>
      <w:r w:rsidRPr="00341231">
        <w:rPr>
          <w:b/>
          <w:bCs/>
        </w:rPr>
        <w:t xml:space="preserve"> </w:t>
      </w:r>
      <w:r w:rsidR="00397983" w:rsidRPr="00B077BB">
        <w:rPr>
          <w:b/>
          <w:bCs/>
        </w:rPr>
        <w:t>deverá tomar</w:t>
      </w:r>
      <w:r w:rsidRPr="00B077BB">
        <w:rPr>
          <w:b/>
          <w:bCs/>
        </w:rPr>
        <w:t xml:space="preserve"> os devidos cuidados com todas as instalações existentes, remanejá-las caso seja necessário, como também, ser responsável por qualquer dano causado pelas obras, ou seja, deverá refazer e substituir, pelo mesmo padrão existente, qualquer equipamento, instalações, pavimentações e </w:t>
      </w:r>
      <w:r w:rsidR="00397983" w:rsidRPr="00B077BB">
        <w:rPr>
          <w:b/>
          <w:bCs/>
        </w:rPr>
        <w:t>gramados que</w:t>
      </w:r>
      <w:r w:rsidRPr="00B077BB">
        <w:rPr>
          <w:b/>
          <w:bCs/>
        </w:rPr>
        <w:t xml:space="preserve"> sejam danificados.</w:t>
      </w:r>
      <w:r>
        <w:rPr>
          <w:b/>
          <w:bCs/>
        </w:rPr>
        <w:t xml:space="preserve"> </w:t>
      </w:r>
    </w:p>
    <w:p w14:paraId="2DBCC856" w14:textId="77777777" w:rsidR="00D36D79" w:rsidRDefault="00D36D79" w:rsidP="00D36D79">
      <w:pPr>
        <w:ind w:left="0" w:right="617"/>
        <w:rPr>
          <w:snapToGrid w:val="0"/>
        </w:rPr>
      </w:pPr>
    </w:p>
    <w:p w14:paraId="3E5E53B3" w14:textId="77777777" w:rsidR="00D36D79" w:rsidRDefault="00C76B6F" w:rsidP="003A5B33">
      <w:pPr>
        <w:pStyle w:val="Ttulo2"/>
        <w:rPr>
          <w:snapToGrid w:val="0"/>
        </w:rPr>
      </w:pPr>
      <w:bookmarkStart w:id="720" w:name="_Toc70148880"/>
      <w:r>
        <w:rPr>
          <w:snapToGrid w:val="0"/>
        </w:rPr>
        <w:lastRenderedPageBreak/>
        <w:t xml:space="preserve"> </w:t>
      </w:r>
      <w:bookmarkStart w:id="721" w:name="_Toc41496494"/>
      <w:bookmarkStart w:id="722" w:name="_Toc71970430"/>
      <w:r>
        <w:rPr>
          <w:snapToGrid w:val="0"/>
        </w:rPr>
        <w:t>PAVIMENTAÇÕES</w:t>
      </w:r>
      <w:bookmarkEnd w:id="720"/>
      <w:bookmarkEnd w:id="721"/>
      <w:r>
        <w:rPr>
          <w:snapToGrid w:val="0"/>
        </w:rPr>
        <w:t xml:space="preserve"> </w:t>
      </w:r>
      <w:bookmarkEnd w:id="722"/>
    </w:p>
    <w:p w14:paraId="43BDC64E" w14:textId="77777777" w:rsidR="00D36D79" w:rsidRDefault="00C76B6F" w:rsidP="003A5B33">
      <w:pPr>
        <w:pStyle w:val="Ttulo3"/>
      </w:pPr>
      <w:bookmarkStart w:id="723" w:name="_Toc59249990"/>
      <w:bookmarkStart w:id="724" w:name="_Toc70148881"/>
      <w:bookmarkStart w:id="725" w:name="_Toc71970431"/>
      <w:bookmarkStart w:id="726" w:name="_Toc41496495"/>
      <w:r>
        <w:t>GENERALIDADES</w:t>
      </w:r>
      <w:bookmarkEnd w:id="723"/>
      <w:bookmarkEnd w:id="724"/>
      <w:bookmarkEnd w:id="725"/>
      <w:bookmarkEnd w:id="726"/>
    </w:p>
    <w:p w14:paraId="626D74BA" w14:textId="77777777" w:rsidR="00D36D79" w:rsidRDefault="00D36D79" w:rsidP="00791C40">
      <w:pPr>
        <w:pStyle w:val="Recuodecorpodetexto2"/>
        <w:ind w:left="0" w:firstLine="426"/>
      </w:pPr>
      <w:r>
        <w:t>Quando for necessária a interrupção permanente do tráfego na via, esta deverá ser comunicada e autorizada pela Fiscalização da EMUSA.</w:t>
      </w:r>
    </w:p>
    <w:p w14:paraId="1C23EDF9" w14:textId="77777777" w:rsidR="00D36D79" w:rsidRDefault="00D36D79" w:rsidP="00791C40">
      <w:pPr>
        <w:ind w:left="0" w:firstLine="426"/>
      </w:pPr>
      <w:r>
        <w:t>Os serviços de revestimento de pisos só poderão ser iniciados pós a execução do preparo de solo ou contrapiso e, quando indicado no projeto.</w:t>
      </w:r>
    </w:p>
    <w:p w14:paraId="296D1A3D" w14:textId="77777777" w:rsidR="00D36D79" w:rsidRDefault="00D36D79" w:rsidP="00791C40">
      <w:pPr>
        <w:ind w:left="0" w:firstLine="426"/>
      </w:pPr>
      <w:r>
        <w:t>Os pisos de áreas sujeitas a chuvas terão caimento necessário para o perfeito e rápido escoamento da água para os ralos. A declividade não deverá ser inferior a 1,5%, a não ser que outra indicação esteja no projeto.</w:t>
      </w:r>
    </w:p>
    <w:p w14:paraId="59945327" w14:textId="77777777" w:rsidR="00D36D79" w:rsidRDefault="00D36D79" w:rsidP="00791C40">
      <w:pPr>
        <w:ind w:left="0" w:firstLine="426"/>
        <w:rPr>
          <w:snapToGrid w:val="0"/>
          <w:color w:val="FF0000"/>
        </w:rPr>
      </w:pPr>
      <w:r>
        <w:t>Deverá ser observado o prazo mínimo de dois dias para trânsito sobre os pisos recém acabados.</w:t>
      </w:r>
    </w:p>
    <w:p w14:paraId="2A46D377" w14:textId="77777777" w:rsidR="00D36D79" w:rsidRPr="00A410EA" w:rsidRDefault="00D36D79" w:rsidP="00791C40">
      <w:pPr>
        <w:ind w:left="0" w:firstLine="426"/>
        <w:rPr>
          <w:snapToGrid w:val="0"/>
        </w:rPr>
      </w:pPr>
      <w:r>
        <w:rPr>
          <w:snapToGrid w:val="0"/>
        </w:rPr>
        <w:t xml:space="preserve">A </w:t>
      </w:r>
      <w:r>
        <w:t>CONTRATADA</w:t>
      </w:r>
      <w:r>
        <w:rPr>
          <w:snapToGrid w:val="0"/>
        </w:rPr>
        <w:t xml:space="preserve"> deverá utilizar equipamentos e máquinas adequadas para a </w:t>
      </w:r>
      <w:r w:rsidRPr="00A410EA">
        <w:rPr>
          <w:snapToGrid w:val="0"/>
        </w:rPr>
        <w:t xml:space="preserve">execução dos serviços. Todo o material não aproveitado deverá ter destinação adequada, não sendo permitido o despejo em outras </w:t>
      </w:r>
      <w:r w:rsidR="00397983" w:rsidRPr="00A410EA">
        <w:rPr>
          <w:snapToGrid w:val="0"/>
        </w:rPr>
        <w:t>áreas da</w:t>
      </w:r>
      <w:r w:rsidRPr="00A410EA">
        <w:rPr>
          <w:snapToGrid w:val="0"/>
        </w:rPr>
        <w:t xml:space="preserve"> </w:t>
      </w:r>
      <w:r>
        <w:t>Fiscalização da EMUSA</w:t>
      </w:r>
      <w:r w:rsidRPr="00A410EA">
        <w:rPr>
          <w:snapToGrid w:val="0"/>
        </w:rPr>
        <w:t>.</w:t>
      </w:r>
    </w:p>
    <w:p w14:paraId="7A2B3CF7" w14:textId="77777777" w:rsidR="00D36D79" w:rsidRPr="00A410EA" w:rsidRDefault="00D36D79" w:rsidP="00D36D79">
      <w:pPr>
        <w:widowControl w:val="0"/>
        <w:tabs>
          <w:tab w:val="left" w:pos="600"/>
        </w:tabs>
        <w:ind w:left="0"/>
        <w:rPr>
          <w:snapToGrid w:val="0"/>
          <w:color w:val="FF0000"/>
        </w:rPr>
      </w:pPr>
    </w:p>
    <w:p w14:paraId="67CECD88" w14:textId="77777777" w:rsidR="00D36D79" w:rsidRPr="00A410EA" w:rsidRDefault="00C76B6F" w:rsidP="003A5B33">
      <w:pPr>
        <w:pStyle w:val="Ttulo3"/>
      </w:pPr>
      <w:r w:rsidRPr="00A410EA">
        <w:t xml:space="preserve">  </w:t>
      </w:r>
      <w:bookmarkStart w:id="727" w:name="_Toc61681650"/>
      <w:bookmarkStart w:id="728" w:name="_Toc41496496"/>
      <w:bookmarkStart w:id="729" w:name="_Toc70148882"/>
      <w:bookmarkStart w:id="730" w:name="_Toc71970432"/>
      <w:r w:rsidRPr="00A410EA">
        <w:t xml:space="preserve">CALÇADAS DE </w:t>
      </w:r>
      <w:bookmarkEnd w:id="727"/>
      <w:r w:rsidRPr="00A410EA">
        <w:t>PISO PERMEÁVEL</w:t>
      </w:r>
      <w:bookmarkEnd w:id="728"/>
      <w:r w:rsidRPr="00A410EA">
        <w:t xml:space="preserve"> </w:t>
      </w:r>
      <w:bookmarkEnd w:id="729"/>
      <w:bookmarkEnd w:id="730"/>
    </w:p>
    <w:p w14:paraId="03AFD9B7" w14:textId="77777777" w:rsidR="00D36D79" w:rsidRPr="00A410EA" w:rsidRDefault="00D36D79" w:rsidP="00791C40">
      <w:pPr>
        <w:ind w:left="0" w:firstLine="426"/>
      </w:pPr>
      <w:r w:rsidRPr="00A410EA">
        <w:t>Para execução de calçada / passeio no trecho da via, deverá ser executado o nivelamento do terreno, deixando-o compactado.</w:t>
      </w:r>
    </w:p>
    <w:p w14:paraId="0C3FE5E6" w14:textId="77777777" w:rsidR="00D36D79" w:rsidRPr="00A410EA" w:rsidRDefault="00D36D79" w:rsidP="00791C40">
      <w:pPr>
        <w:ind w:left="0" w:firstLine="426"/>
      </w:pPr>
      <w:r w:rsidRPr="00A410EA">
        <w:t>A base pronta deverá ter a forma definida pelos alinhamentos, perfis, dimensões e seção transversal estabelecidos pelo projeto, aceitando-se uma tolerância de cotas de 3 cm para mais ou menos em relação às cotas em cada ponto assinalado no projeto.</w:t>
      </w:r>
    </w:p>
    <w:p w14:paraId="0A6366AD" w14:textId="77777777" w:rsidR="00D36D79" w:rsidRPr="00A410EA" w:rsidRDefault="00D36D79" w:rsidP="00791C40">
      <w:pPr>
        <w:ind w:left="0" w:firstLine="426"/>
      </w:pPr>
      <w:r w:rsidRPr="00A410EA">
        <w:t xml:space="preserve">Para as calçadas que delimitam os arruamentos, as larguras serão conforme projeto. </w:t>
      </w:r>
    </w:p>
    <w:p w14:paraId="22669E37" w14:textId="77777777" w:rsidR="00D36D79" w:rsidRPr="00A410EA" w:rsidRDefault="00D36D79" w:rsidP="00791C40">
      <w:pPr>
        <w:ind w:left="0" w:firstLine="426"/>
      </w:pPr>
      <w:r w:rsidRPr="00A410EA">
        <w:t xml:space="preserve">A calçada entorno do edifício, incluindo a área externa de ligação entre o prédio novo e o existente, receberá piso permeável prata levigado cor crema com dimensões 60x60 cm, espessura 6mm </w:t>
      </w:r>
      <w:r w:rsidR="00397983" w:rsidRPr="00A410EA">
        <w:t>Braxton</w:t>
      </w:r>
      <w:r w:rsidRPr="00A410EA">
        <w:t xml:space="preserve"> ou Tecnicamente Equivalente, conforme projeto.</w:t>
      </w:r>
    </w:p>
    <w:p w14:paraId="55D073A1" w14:textId="77777777" w:rsidR="00D36D79" w:rsidRDefault="00D36D79" w:rsidP="00D36D79">
      <w:pPr>
        <w:ind w:left="0"/>
        <w:rPr>
          <w:color w:val="FF0000"/>
        </w:rPr>
      </w:pPr>
    </w:p>
    <w:p w14:paraId="38F0C48D" w14:textId="77777777" w:rsidR="00D36D79" w:rsidRPr="00A410EA" w:rsidRDefault="00C76B6F" w:rsidP="003A5B33">
      <w:pPr>
        <w:pStyle w:val="Ttulo2"/>
      </w:pPr>
      <w:r>
        <w:t xml:space="preserve">  </w:t>
      </w:r>
      <w:bookmarkStart w:id="731" w:name="_Toc41496497"/>
      <w:bookmarkStart w:id="732" w:name="_Toc70148883"/>
      <w:bookmarkStart w:id="733" w:name="_Toc71970433"/>
      <w:r w:rsidRPr="00A410EA">
        <w:t>FORRAÇÃO</w:t>
      </w:r>
      <w:bookmarkEnd w:id="731"/>
      <w:r w:rsidRPr="00A410EA">
        <w:t xml:space="preserve">  </w:t>
      </w:r>
      <w:bookmarkEnd w:id="732"/>
      <w:bookmarkEnd w:id="733"/>
    </w:p>
    <w:p w14:paraId="07B11FA1" w14:textId="77777777" w:rsidR="00D36D79" w:rsidRDefault="00D36D79" w:rsidP="00791C40">
      <w:pPr>
        <w:ind w:left="0" w:firstLine="576"/>
      </w:pPr>
      <w:r w:rsidRPr="00A410EA">
        <w:t>Deverão ser construídos trechos na calçada, formando jardineiras, de pisos com forração em grama amendoim, nos trechos dos serviços de urbanização conforme projeto.</w:t>
      </w:r>
    </w:p>
    <w:p w14:paraId="31172520" w14:textId="77777777" w:rsidR="00C76B6F" w:rsidRPr="00A410EA" w:rsidRDefault="00C76B6F" w:rsidP="00791C40">
      <w:pPr>
        <w:ind w:left="0" w:firstLine="576"/>
      </w:pPr>
      <w:r w:rsidRPr="00A410EA">
        <w:t xml:space="preserve">Deverá ser fornecida e instalada grama amendoim na calçada principal de acesso ao edifício, na Fachada Norte, conforme indicado em projeto. </w:t>
      </w:r>
    </w:p>
    <w:p w14:paraId="5FF81AF5" w14:textId="77777777" w:rsidR="00C76B6F" w:rsidRPr="00A410EA" w:rsidRDefault="00C76B6F" w:rsidP="00D36D79"/>
    <w:p w14:paraId="4C2F1D24" w14:textId="77777777" w:rsidR="00D36D79" w:rsidRPr="00A410EA" w:rsidRDefault="00D36D79" w:rsidP="00D36D79"/>
    <w:p w14:paraId="467DDCBF" w14:textId="77777777" w:rsidR="00D36D79" w:rsidRPr="00A410EA" w:rsidRDefault="00D36D79" w:rsidP="00D36D79"/>
    <w:p w14:paraId="658A7017" w14:textId="77777777" w:rsidR="00D36D79" w:rsidRPr="00A410EA" w:rsidRDefault="00C76B6F" w:rsidP="003A5B33">
      <w:pPr>
        <w:pStyle w:val="Ttulo2"/>
      </w:pPr>
      <w:bookmarkStart w:id="734" w:name="_Toc70148884"/>
      <w:bookmarkStart w:id="735" w:name="_Toc71970434"/>
      <w:bookmarkStart w:id="736" w:name="_Toc41496498"/>
      <w:r w:rsidRPr="00A410EA">
        <w:t>REDUTORES DE VELOCIDADE PARA ARRUAMENTO</w:t>
      </w:r>
      <w:bookmarkEnd w:id="734"/>
      <w:bookmarkEnd w:id="735"/>
      <w:bookmarkEnd w:id="736"/>
      <w:r w:rsidRPr="00A410EA">
        <w:t xml:space="preserve">   </w:t>
      </w:r>
    </w:p>
    <w:p w14:paraId="0AFB00FE" w14:textId="77777777" w:rsidR="00D36D79" w:rsidRPr="00A410EA" w:rsidRDefault="00C76B6F" w:rsidP="003A5B33">
      <w:pPr>
        <w:pStyle w:val="Ttulo3"/>
      </w:pPr>
      <w:r w:rsidRPr="00A410EA">
        <w:t xml:space="preserve">  </w:t>
      </w:r>
      <w:bookmarkStart w:id="737" w:name="_Toc41496499"/>
      <w:r w:rsidRPr="00A410EA">
        <w:t>TRAFFIC CALMING DE CONCRETO</w:t>
      </w:r>
      <w:bookmarkEnd w:id="737"/>
      <w:r w:rsidRPr="00A410EA">
        <w:t xml:space="preserve"> </w:t>
      </w:r>
    </w:p>
    <w:p w14:paraId="5A61D38F" w14:textId="77777777" w:rsidR="00D36D79" w:rsidRPr="00A410EA" w:rsidRDefault="00D36D79" w:rsidP="00D36D79"/>
    <w:p w14:paraId="75FDF322" w14:textId="77777777" w:rsidR="00D36D79" w:rsidRPr="00A410EA" w:rsidRDefault="00D36D79" w:rsidP="00791C40">
      <w:pPr>
        <w:pStyle w:val="Recuodecorpodetexto2"/>
        <w:ind w:left="0" w:firstLine="426"/>
      </w:pPr>
      <w:r w:rsidRPr="00A410EA">
        <w:lastRenderedPageBreak/>
        <w:t>Deverão ser instalados, na pavimentação do novo arruamento, redutores de velocidade configurando “traffic calming” que terão 2 rampas e um pequeno platô em nível igual ao das calçadas adjacentes conforme desenho de projeto. O trecho do platô do “traffic calming” deverá ser executado com concreto de resistência compatível para suportar a passagem contínua de veículos automotivos.</w:t>
      </w:r>
    </w:p>
    <w:p w14:paraId="2A65458E" w14:textId="77777777" w:rsidR="00D36D79" w:rsidRPr="00A410EA" w:rsidRDefault="00D36D79" w:rsidP="00791C40">
      <w:pPr>
        <w:pStyle w:val="Recuodecorpodetexto2"/>
        <w:ind w:left="0" w:firstLine="426"/>
      </w:pPr>
      <w:r w:rsidRPr="00A410EA">
        <w:t xml:space="preserve">Para execução no trecho de acesso as vias do </w:t>
      </w:r>
      <w:r w:rsidR="00397983" w:rsidRPr="00A410EA">
        <w:t>edifício</w:t>
      </w:r>
      <w:r w:rsidRPr="00A410EA">
        <w:t xml:space="preserve"> e em frente a mesma, deverá ser executado com inclinação conforme indicado em projeto. </w:t>
      </w:r>
    </w:p>
    <w:p w14:paraId="0A2A2923" w14:textId="77777777" w:rsidR="00D36D79" w:rsidRPr="00A410EA" w:rsidRDefault="00D36D79" w:rsidP="00791C40">
      <w:pPr>
        <w:ind w:left="0" w:firstLine="426"/>
      </w:pPr>
      <w:r w:rsidRPr="00A410EA">
        <w:t>O alinhamento entre as vias e o traffic calming deverá possibilitar o fácil deslocamento entre eles sem desníveis que impossibilitem a fluidez do percurso, conforme assinalado no projeto.</w:t>
      </w:r>
    </w:p>
    <w:p w14:paraId="0E78E14F" w14:textId="77777777" w:rsidR="00D36D79" w:rsidRPr="00A410EA" w:rsidRDefault="00D36D79" w:rsidP="00791C40">
      <w:pPr>
        <w:ind w:left="0" w:firstLine="426"/>
      </w:pPr>
      <w:r w:rsidRPr="00A410EA">
        <w:t>O tráfego de pedestre sobre a calçada deverá permanecer interditado, no mínimo, por 48 horas após a concretagem.</w:t>
      </w:r>
    </w:p>
    <w:p w14:paraId="4E685303" w14:textId="77777777" w:rsidR="00D36D79" w:rsidRPr="00A410EA" w:rsidRDefault="00D36D79" w:rsidP="00D36D79"/>
    <w:p w14:paraId="13458697" w14:textId="77777777" w:rsidR="00D36D79" w:rsidRPr="00A410EA" w:rsidRDefault="00C76B6F" w:rsidP="003A5B33">
      <w:pPr>
        <w:pStyle w:val="Ttulo2"/>
      </w:pPr>
      <w:r w:rsidRPr="00A410EA">
        <w:t xml:space="preserve">  </w:t>
      </w:r>
      <w:bookmarkStart w:id="738" w:name="_Toc41496500"/>
      <w:r w:rsidRPr="00A410EA">
        <w:t xml:space="preserve">RAMPAS DE CONCRETO </w:t>
      </w:r>
      <w:r>
        <w:t>DE ACESSO DE VEÍCULOS E PEDESTRES</w:t>
      </w:r>
      <w:bookmarkEnd w:id="738"/>
    </w:p>
    <w:p w14:paraId="6D4902EE" w14:textId="77777777" w:rsidR="00D36D79" w:rsidRPr="00A410EA" w:rsidRDefault="00D36D79" w:rsidP="00791C40">
      <w:pPr>
        <w:ind w:left="0" w:firstLine="576"/>
      </w:pPr>
      <w:r w:rsidRPr="00A410EA">
        <w:t xml:space="preserve">Para execução das rampas de concreto no trecho </w:t>
      </w:r>
      <w:r w:rsidR="00397983" w:rsidRPr="00A410EA">
        <w:t>do acesso</w:t>
      </w:r>
      <w:r w:rsidRPr="00A410EA">
        <w:t xml:space="preserve"> </w:t>
      </w:r>
      <w:r w:rsidR="00397983" w:rsidRPr="00A410EA">
        <w:t>à</w:t>
      </w:r>
      <w:r w:rsidRPr="00A410EA">
        <w:t xml:space="preserve"> via em piso permeável, deverá ser executado com inclinação conforme indicado em projeto. </w:t>
      </w:r>
    </w:p>
    <w:p w14:paraId="25024785" w14:textId="77777777" w:rsidR="00D36D79" w:rsidRPr="00A410EA" w:rsidRDefault="00D36D79" w:rsidP="00791C40">
      <w:pPr>
        <w:ind w:left="0" w:firstLine="576"/>
      </w:pPr>
      <w:r w:rsidRPr="00A410EA">
        <w:t>A base pronta deverá ter a forma definida pelos alinhamentos, perfis, dimensões e seção transversal estabelecidos pelo projeto, aceitando-se uma tolerância de cotas de 3 cm para mais ou menos em relação às cotas em cada ponto assinalado no projeto.</w:t>
      </w:r>
    </w:p>
    <w:p w14:paraId="637E71E3" w14:textId="77777777" w:rsidR="00D36D79" w:rsidRPr="00A410EA" w:rsidRDefault="00D36D79" w:rsidP="00791C40">
      <w:pPr>
        <w:ind w:left="0" w:firstLine="576"/>
      </w:pPr>
      <w:r w:rsidRPr="00A410EA">
        <w:t>O tráfego de pedestre sobre a calçada deverá permanecer interditado, no mínimo, por 48 horas após a concretagem.</w:t>
      </w:r>
    </w:p>
    <w:p w14:paraId="04E3F0A1" w14:textId="77777777" w:rsidR="00D36D79" w:rsidRPr="00A410EA" w:rsidRDefault="00D36D79" w:rsidP="00D36D79">
      <w:pPr>
        <w:ind w:left="0"/>
      </w:pPr>
    </w:p>
    <w:p w14:paraId="3792F7D4" w14:textId="77777777" w:rsidR="00D36D79" w:rsidRPr="00A410EA" w:rsidRDefault="00C76B6F" w:rsidP="00C76B6F">
      <w:pPr>
        <w:pStyle w:val="Ttulo2"/>
      </w:pPr>
      <w:r w:rsidRPr="00A410EA">
        <w:t xml:space="preserve">  </w:t>
      </w:r>
      <w:bookmarkStart w:id="739" w:name="_Toc41496501"/>
      <w:bookmarkStart w:id="740" w:name="_Toc61681652"/>
      <w:bookmarkStart w:id="741" w:name="_Toc70148886"/>
      <w:bookmarkStart w:id="742" w:name="_Toc71970436"/>
      <w:r w:rsidRPr="00A410EA">
        <w:t>MEIO FIO</w:t>
      </w:r>
      <w:bookmarkEnd w:id="739"/>
      <w:r w:rsidRPr="00A410EA">
        <w:t xml:space="preserve"> </w:t>
      </w:r>
      <w:bookmarkEnd w:id="740"/>
      <w:bookmarkEnd w:id="741"/>
      <w:bookmarkEnd w:id="742"/>
    </w:p>
    <w:p w14:paraId="1C3A415B" w14:textId="77777777" w:rsidR="00D36D79" w:rsidRPr="00A410EA" w:rsidRDefault="00D36D79" w:rsidP="00791C40">
      <w:pPr>
        <w:ind w:left="0" w:firstLine="576"/>
      </w:pPr>
      <w:r w:rsidRPr="00A410EA">
        <w:t xml:space="preserve">Os </w:t>
      </w:r>
      <w:r w:rsidR="00397983" w:rsidRPr="00A410EA">
        <w:t>meios-fios</w:t>
      </w:r>
      <w:r w:rsidRPr="00A410EA">
        <w:t>, com, serão assentes logo após o preparo do leito, em cavas de fundação previamente compactadas e devem ter suas arestas superiores rigorosamente alinhadas.</w:t>
      </w:r>
    </w:p>
    <w:p w14:paraId="01EA0286" w14:textId="77777777" w:rsidR="00D36D79" w:rsidRPr="00A410EA" w:rsidRDefault="00D36D79" w:rsidP="00791C40">
      <w:pPr>
        <w:ind w:left="0" w:firstLine="576"/>
      </w:pPr>
      <w:r w:rsidRPr="00A410EA">
        <w:t>A base deverá ser executada em leito previamente compactado, devendo acompanhar os caimentos previstos. O alinhamento deverá ser observado durante o assentamento, bem como as cotas previstas no projeto.</w:t>
      </w:r>
    </w:p>
    <w:p w14:paraId="096F8694" w14:textId="77777777" w:rsidR="00D36D79" w:rsidRPr="00A410EA" w:rsidRDefault="00D36D79" w:rsidP="00791C40">
      <w:pPr>
        <w:ind w:left="0" w:firstLine="576"/>
      </w:pPr>
      <w:r w:rsidRPr="00A410EA">
        <w:t xml:space="preserve">O piso dos </w:t>
      </w:r>
      <w:r w:rsidR="00397983" w:rsidRPr="00A410EA">
        <w:t>meios-fios</w:t>
      </w:r>
      <w:r w:rsidRPr="00A410EA">
        <w:t xml:space="preserve"> deve ficar acima do revestimento, variando com o espelho de 0,15 m. Os </w:t>
      </w:r>
      <w:r w:rsidR="00397983" w:rsidRPr="00A410EA">
        <w:t>meios-fios</w:t>
      </w:r>
      <w:r w:rsidRPr="00A410EA">
        <w:t xml:space="preserve"> devem ser rejuntados com argamassa de cimento e areia de traço 1:3.</w:t>
      </w:r>
    </w:p>
    <w:p w14:paraId="168AA294" w14:textId="77777777" w:rsidR="00D36D79" w:rsidRDefault="00D36D79" w:rsidP="00791C40">
      <w:pPr>
        <w:ind w:left="0" w:firstLine="576"/>
      </w:pPr>
      <w:r w:rsidRPr="00A410EA">
        <w:t>O piso das guias de calçada deve ficar à mesma cota do revestimento que lhe é adjacente. Os meios-fios deverão ser colocados antes da e</w:t>
      </w:r>
      <w:r>
        <w:t>xecução de pavimentação dos logradouros e dos passeios. Eventualmente, algumas peças deverão ser assentadas sobre leito de concreto magro, para evitar deslocamentos.</w:t>
      </w:r>
    </w:p>
    <w:p w14:paraId="5F8BC4D2" w14:textId="77777777" w:rsidR="00D36D79" w:rsidRDefault="00D36D79" w:rsidP="00D36D79">
      <w:pPr>
        <w:pStyle w:val="Recuodecorpodetexto2"/>
        <w:ind w:left="0" w:right="617"/>
      </w:pPr>
    </w:p>
    <w:p w14:paraId="100A9EAC" w14:textId="77777777" w:rsidR="00D36D79" w:rsidRDefault="00D36D79" w:rsidP="00D36D79">
      <w:pPr>
        <w:pStyle w:val="Recuodecorpodetexto2"/>
        <w:ind w:left="0" w:right="617"/>
        <w:rPr>
          <w:snapToGrid w:val="0"/>
          <w:color w:val="FF0000"/>
        </w:rPr>
      </w:pPr>
    </w:p>
    <w:p w14:paraId="0275D759" w14:textId="77777777" w:rsidR="00D36D79" w:rsidRPr="001678AD" w:rsidRDefault="00C76B6F" w:rsidP="00C76B6F">
      <w:pPr>
        <w:pStyle w:val="Ttulo2"/>
      </w:pPr>
      <w:bookmarkStart w:id="743" w:name="_Toc31600711"/>
      <w:bookmarkStart w:id="744" w:name="_Toc70148889"/>
      <w:r>
        <w:rPr>
          <w:snapToGrid w:val="0"/>
        </w:rPr>
        <w:lastRenderedPageBreak/>
        <w:t xml:space="preserve">  </w:t>
      </w:r>
      <w:bookmarkStart w:id="745" w:name="_Toc41496502"/>
      <w:bookmarkEnd w:id="743"/>
      <w:bookmarkEnd w:id="744"/>
      <w:r>
        <w:rPr>
          <w:snapToGrid w:val="0"/>
        </w:rPr>
        <w:t>CANTEIROS</w:t>
      </w:r>
      <w:bookmarkEnd w:id="745"/>
    </w:p>
    <w:p w14:paraId="7DD320E8" w14:textId="77777777" w:rsidR="00D36D79" w:rsidRDefault="00D36D79" w:rsidP="00791C40">
      <w:pPr>
        <w:ind w:left="0" w:right="617" w:firstLine="576"/>
        <w:rPr>
          <w:snapToGrid w:val="0"/>
        </w:rPr>
      </w:pPr>
      <w:r>
        <w:rPr>
          <w:snapToGrid w:val="0"/>
        </w:rPr>
        <w:t>As separações dos canteiros previstas no projeto deverão ser executadas com tentos</w:t>
      </w:r>
      <w:r>
        <w:rPr>
          <w:b/>
          <w:snapToGrid w:val="0"/>
        </w:rPr>
        <w:t xml:space="preserve"> </w:t>
      </w:r>
      <w:r>
        <w:rPr>
          <w:snapToGrid w:val="0"/>
        </w:rPr>
        <w:t xml:space="preserve">de concreto pré-moldados assentados em cavas de fundação previamente compactadas e deverão ter suas arestas superiores rigorosamente alinhadas e concordadas. </w:t>
      </w:r>
    </w:p>
    <w:p w14:paraId="27A2719A" w14:textId="77777777" w:rsidR="00D36D79" w:rsidRDefault="00D36D79" w:rsidP="00791C40">
      <w:pPr>
        <w:ind w:left="0" w:right="617" w:firstLine="576"/>
        <w:rPr>
          <w:snapToGrid w:val="0"/>
        </w:rPr>
      </w:pPr>
      <w:r>
        <w:rPr>
          <w:snapToGrid w:val="0"/>
        </w:rPr>
        <w:t xml:space="preserve">As peças deverão ser fixadas com concreto magro e rejuntadas com argamassa de cimento e areia com traço 1:3. </w:t>
      </w:r>
    </w:p>
    <w:p w14:paraId="1DECDB2B" w14:textId="77777777" w:rsidR="00D36D79" w:rsidRDefault="00D36D79" w:rsidP="00791C40">
      <w:pPr>
        <w:ind w:left="0" w:right="617" w:firstLine="576"/>
        <w:rPr>
          <w:b/>
          <w:snapToGrid w:val="0"/>
        </w:rPr>
      </w:pPr>
      <w:r>
        <w:rPr>
          <w:snapToGrid w:val="0"/>
        </w:rPr>
        <w:t xml:space="preserve">O reaterro lateral somente deverá ser feito após 03 dias de fixação das peças. </w:t>
      </w:r>
    </w:p>
    <w:p w14:paraId="22A0B945" w14:textId="77777777" w:rsidR="00D36D79" w:rsidRDefault="00D36D79" w:rsidP="00D36D79">
      <w:pPr>
        <w:ind w:left="0" w:right="617"/>
        <w:rPr>
          <w:b/>
          <w:snapToGrid w:val="0"/>
        </w:rPr>
      </w:pPr>
    </w:p>
    <w:p w14:paraId="0AF04BD5" w14:textId="77777777" w:rsidR="00D36D79" w:rsidRPr="000566AE" w:rsidRDefault="00D36D79" w:rsidP="005F2FA7">
      <w:pPr>
        <w:numPr>
          <w:ilvl w:val="0"/>
          <w:numId w:val="14"/>
        </w:numPr>
        <w:ind w:left="1068" w:right="617"/>
        <w:rPr>
          <w:snapToGrid w:val="0"/>
        </w:rPr>
      </w:pPr>
      <w:r>
        <w:rPr>
          <w:b/>
          <w:snapToGrid w:val="0"/>
        </w:rPr>
        <w:t>Separação Piso - Canteiro no mesmo nível</w:t>
      </w:r>
      <w:r>
        <w:rPr>
          <w:snapToGrid w:val="0"/>
        </w:rPr>
        <w:t xml:space="preserve"> – tento de concreto pré-moldado, com o comprimento conforme projeto.</w:t>
      </w:r>
    </w:p>
    <w:p w14:paraId="3F99F3F5" w14:textId="77777777" w:rsidR="00D36D79" w:rsidRPr="000566AE" w:rsidRDefault="00D36D79" w:rsidP="005F2FA7">
      <w:pPr>
        <w:numPr>
          <w:ilvl w:val="0"/>
          <w:numId w:val="14"/>
        </w:numPr>
        <w:ind w:left="1068" w:right="617"/>
        <w:rPr>
          <w:snapToGrid w:val="0"/>
        </w:rPr>
      </w:pPr>
      <w:r>
        <w:rPr>
          <w:b/>
          <w:snapToGrid w:val="0"/>
        </w:rPr>
        <w:t>Separação canteiro–canteiro</w:t>
      </w:r>
      <w:r>
        <w:rPr>
          <w:snapToGrid w:val="0"/>
        </w:rPr>
        <w:t xml:space="preserve"> – com a função de inibir as raízes das plantas, será utilizado tento de concreto pré-moldado com seção de 7x30cm, nivelado com a terra, definindo formas de acordo com o projeto.</w:t>
      </w:r>
    </w:p>
    <w:p w14:paraId="1030E615" w14:textId="77777777" w:rsidR="00D36D79" w:rsidRPr="00A410EA" w:rsidRDefault="00D36D79" w:rsidP="005F2FA7">
      <w:pPr>
        <w:numPr>
          <w:ilvl w:val="0"/>
          <w:numId w:val="15"/>
        </w:numPr>
        <w:ind w:left="1069" w:right="617"/>
        <w:rPr>
          <w:snapToGrid w:val="0"/>
        </w:rPr>
      </w:pPr>
      <w:r w:rsidRPr="002354FE">
        <w:rPr>
          <w:b/>
          <w:snapToGrid w:val="0"/>
        </w:rPr>
        <w:t xml:space="preserve">Gola de árvore </w:t>
      </w:r>
      <w:r w:rsidR="00397983" w:rsidRPr="002354FE">
        <w:rPr>
          <w:b/>
          <w:snapToGrid w:val="0"/>
        </w:rPr>
        <w:t>- 1.50</w:t>
      </w:r>
      <w:r w:rsidRPr="002354FE">
        <w:rPr>
          <w:snapToGrid w:val="0"/>
        </w:rPr>
        <w:t xml:space="preserve"> de diâmetro incluindo o </w:t>
      </w:r>
      <w:r w:rsidR="00397983" w:rsidRPr="002354FE">
        <w:rPr>
          <w:snapToGrid w:val="0"/>
        </w:rPr>
        <w:t>tento de</w:t>
      </w:r>
      <w:r w:rsidRPr="002354FE">
        <w:rPr>
          <w:snapToGrid w:val="0"/>
        </w:rPr>
        <w:t xml:space="preserve"> concreto pré-</w:t>
      </w:r>
      <w:r w:rsidRPr="00A410EA">
        <w:rPr>
          <w:snapToGrid w:val="0"/>
        </w:rPr>
        <w:t xml:space="preserve">moldado com seção de 10 x 30 cm, nivelado com a terra e o </w:t>
      </w:r>
      <w:r w:rsidR="00397983" w:rsidRPr="00A410EA">
        <w:rPr>
          <w:snapToGrid w:val="0"/>
        </w:rPr>
        <w:t>piso, conforme</w:t>
      </w:r>
      <w:r w:rsidRPr="00A410EA">
        <w:rPr>
          <w:snapToGrid w:val="0"/>
        </w:rPr>
        <w:t xml:space="preserve"> detalhe em projeto.</w:t>
      </w:r>
    </w:p>
    <w:p w14:paraId="3EF77292" w14:textId="77777777" w:rsidR="00D36D79" w:rsidRPr="00A410EA" w:rsidRDefault="00D36D79" w:rsidP="00D36D79">
      <w:pPr>
        <w:ind w:left="0" w:right="617"/>
        <w:rPr>
          <w:snapToGrid w:val="0"/>
          <w:color w:val="FF0000"/>
        </w:rPr>
      </w:pPr>
    </w:p>
    <w:p w14:paraId="35F314B2" w14:textId="77777777" w:rsidR="00D36D79" w:rsidRPr="00A410EA" w:rsidRDefault="00D36D79" w:rsidP="00D36D79">
      <w:pPr>
        <w:ind w:left="0"/>
        <w:rPr>
          <w:color w:val="FF0000"/>
        </w:rPr>
      </w:pPr>
    </w:p>
    <w:p w14:paraId="496DB958" w14:textId="77777777" w:rsidR="00D36D79" w:rsidRPr="00A410EA" w:rsidRDefault="00D36D79" w:rsidP="00D36D79">
      <w:pPr>
        <w:ind w:left="0"/>
        <w:rPr>
          <w:color w:val="FF0000"/>
        </w:rPr>
      </w:pPr>
    </w:p>
    <w:p w14:paraId="116C4627" w14:textId="77777777" w:rsidR="00D36D79" w:rsidRPr="00A410EA" w:rsidRDefault="00C76B6F" w:rsidP="00C76B6F">
      <w:pPr>
        <w:pStyle w:val="Ttulo2"/>
      </w:pPr>
      <w:bookmarkStart w:id="746" w:name="_Toc59249948"/>
      <w:bookmarkStart w:id="747" w:name="_Toc70148910"/>
      <w:bookmarkStart w:id="748" w:name="_Toc18209634"/>
      <w:r w:rsidRPr="00A410EA">
        <w:t xml:space="preserve">   </w:t>
      </w:r>
      <w:bookmarkStart w:id="749" w:name="_Toc41496503"/>
      <w:bookmarkStart w:id="750" w:name="_Toc71970460"/>
      <w:r w:rsidRPr="00A410EA">
        <w:t>P</w:t>
      </w:r>
      <w:bookmarkEnd w:id="746"/>
      <w:bookmarkEnd w:id="747"/>
      <w:r w:rsidRPr="00A410EA">
        <w:t>INTURA</w:t>
      </w:r>
      <w:bookmarkEnd w:id="749"/>
      <w:r w:rsidRPr="00A410EA">
        <w:t xml:space="preserve"> </w:t>
      </w:r>
      <w:bookmarkEnd w:id="750"/>
    </w:p>
    <w:p w14:paraId="01CC1034" w14:textId="77777777" w:rsidR="00D36D79" w:rsidRDefault="00C76B6F" w:rsidP="00C76B6F">
      <w:pPr>
        <w:pStyle w:val="Ttulo3"/>
      </w:pPr>
      <w:bookmarkStart w:id="751" w:name="_Toc59249949"/>
      <w:bookmarkStart w:id="752" w:name="_Toc70148911"/>
      <w:bookmarkStart w:id="753" w:name="_Toc71970461"/>
      <w:bookmarkStart w:id="754" w:name="_Toc41496504"/>
      <w:r>
        <w:t>PINTURA</w:t>
      </w:r>
      <w:bookmarkEnd w:id="748"/>
      <w:r>
        <w:t xml:space="preserve"> ACRÍLICA</w:t>
      </w:r>
      <w:bookmarkEnd w:id="751"/>
      <w:bookmarkEnd w:id="752"/>
      <w:bookmarkEnd w:id="753"/>
      <w:bookmarkEnd w:id="754"/>
      <w:r>
        <w:t xml:space="preserve"> </w:t>
      </w:r>
    </w:p>
    <w:p w14:paraId="0C9639B1" w14:textId="77777777" w:rsidR="00D36D79" w:rsidRDefault="00D36D79" w:rsidP="00791C40">
      <w:pPr>
        <w:ind w:left="0" w:firstLine="426"/>
      </w:pPr>
      <w:r>
        <w:t>Nos serviços de pintura serão empregadas exclusivamente, tintas já preparadas em fábrica, salvo autorização expressa da Fiscalização.</w:t>
      </w:r>
    </w:p>
    <w:p w14:paraId="7A2FE183" w14:textId="77777777" w:rsidR="00D36D79" w:rsidRDefault="00D36D79" w:rsidP="00791C40">
      <w:pPr>
        <w:ind w:left="0" w:firstLine="426"/>
      </w:pPr>
      <w:r>
        <w:t>Os serviços serão executados por profissionais de comprovada competência.</w:t>
      </w:r>
    </w:p>
    <w:p w14:paraId="19EB67DA" w14:textId="77777777" w:rsidR="00D36D79" w:rsidRDefault="00D36D79" w:rsidP="00791C40">
      <w:pPr>
        <w:ind w:left="0" w:firstLine="426"/>
        <w:rPr>
          <w:color w:val="FF0000"/>
        </w:rPr>
      </w:pPr>
      <w:r>
        <w:t>As superfícies a pintar serão cuidadosamente limpas e convenientemente preparadas para o tipo de pintura a que se destinam.</w:t>
      </w:r>
    </w:p>
    <w:p w14:paraId="76FBD7E8" w14:textId="77777777" w:rsidR="00D36D79" w:rsidRDefault="00D36D79" w:rsidP="00791C40">
      <w:pPr>
        <w:ind w:left="0" w:firstLine="426"/>
      </w:pPr>
      <w:r>
        <w:t>A eliminação de poeira deverá ser completa, tomando-se precauções especiais contra o levantamento de pó durante os trabalhos, até que as tintas sequem inteiramente.</w:t>
      </w:r>
    </w:p>
    <w:p w14:paraId="3696C496" w14:textId="77777777" w:rsidR="00D36D79" w:rsidRDefault="00D36D79" w:rsidP="00791C40">
      <w:pPr>
        <w:ind w:left="0" w:firstLine="426"/>
      </w:pPr>
      <w:r>
        <w:t>As superfícies só poderão ser pintadas quando perfeitamente secas.</w:t>
      </w:r>
    </w:p>
    <w:p w14:paraId="51007825" w14:textId="77777777" w:rsidR="00D36D79" w:rsidRDefault="00D36D79" w:rsidP="00791C40">
      <w:pPr>
        <w:ind w:left="0" w:firstLine="426"/>
      </w:pPr>
      <w:r>
        <w:t xml:space="preserve">Serão adotadas precauções especiais no sentido de evitar respingos de tinta em superfícies não destinadas a pintura </w:t>
      </w:r>
      <w:r w:rsidR="00397983">
        <w:t>(granitos</w:t>
      </w:r>
      <w:r>
        <w:t>, vidros, ferragens, esquadrias, etc.).</w:t>
      </w:r>
    </w:p>
    <w:p w14:paraId="1A0E127D" w14:textId="77777777" w:rsidR="00D36D79" w:rsidRDefault="00D36D79" w:rsidP="00791C40">
      <w:pPr>
        <w:ind w:left="0" w:firstLine="426"/>
      </w:pPr>
      <w:r>
        <w:t>Os respingos que não puderem ser evitados deverão ser removidos com a tinta ainda fresca.</w:t>
      </w:r>
    </w:p>
    <w:p w14:paraId="28E8003B" w14:textId="77777777" w:rsidR="00D36D79" w:rsidRDefault="00D36D79" w:rsidP="00791C40">
      <w:pPr>
        <w:ind w:left="0" w:firstLine="426"/>
      </w:pPr>
      <w:r>
        <w:t>Todas as superfícies que irão receber a pintura deverão estar previamente preparadas, limpas e livres de películas soltas, poeiras ou quaisquer resíduos.</w:t>
      </w:r>
    </w:p>
    <w:p w14:paraId="675DA176" w14:textId="77777777" w:rsidR="00D36D79" w:rsidRDefault="00D36D79" w:rsidP="00791C40">
      <w:pPr>
        <w:pStyle w:val="Recuodecorpodetexto2"/>
        <w:ind w:left="0" w:firstLine="426"/>
      </w:pPr>
      <w:r>
        <w:t>Após a limpeza, as superfícies receberão uma demão de selador acrílico, conforme recomendação do fabricante.</w:t>
      </w:r>
    </w:p>
    <w:p w14:paraId="0E081765" w14:textId="77777777" w:rsidR="00D36D79" w:rsidRDefault="00D36D79" w:rsidP="00791C40">
      <w:pPr>
        <w:ind w:left="0" w:firstLine="426"/>
      </w:pPr>
      <w:r>
        <w:lastRenderedPageBreak/>
        <w:t>Após a completa secagem do selador, deverá ser aplicada a primeira demão de tinta a pincel, rolo ou pistola.</w:t>
      </w:r>
    </w:p>
    <w:p w14:paraId="677623E7" w14:textId="77777777" w:rsidR="00D36D79" w:rsidRDefault="00D36D79" w:rsidP="00791C40">
      <w:pPr>
        <w:ind w:left="0" w:firstLine="426"/>
      </w:pPr>
      <w:r>
        <w:t>A segunda demão só será aplicada depois de completamente seca a primeira, seguindo corretamente as recomendações do fabricante.</w:t>
      </w:r>
    </w:p>
    <w:p w14:paraId="3A4C472F" w14:textId="77777777" w:rsidR="00D36D79" w:rsidRDefault="00D36D79" w:rsidP="00791C40">
      <w:pPr>
        <w:ind w:left="0" w:firstLine="426"/>
      </w:pPr>
      <w:r>
        <w:t xml:space="preserve">Somente poderão ser utilizados produtos de </w:t>
      </w:r>
      <w:r>
        <w:rPr>
          <w:u w:val="single"/>
        </w:rPr>
        <w:t>1</w:t>
      </w:r>
      <w:r>
        <w:rPr>
          <w:u w:val="single"/>
          <w:vertAlign w:val="superscript"/>
        </w:rPr>
        <w:t>a</w:t>
      </w:r>
      <w:r>
        <w:rPr>
          <w:u w:val="single"/>
        </w:rPr>
        <w:t xml:space="preserve"> linha</w:t>
      </w:r>
      <w:r>
        <w:t>, em embalagens lacradas, dos seguintes fabricantes: Hydronorth ou com comprovação técnica de equivalência técnica.</w:t>
      </w:r>
    </w:p>
    <w:p w14:paraId="1B53AFFE" w14:textId="77777777" w:rsidR="00D36D79" w:rsidRDefault="00D36D79" w:rsidP="00D36D79">
      <w:pPr>
        <w:pStyle w:val="Recuodecorpodetexto2"/>
        <w:ind w:left="0"/>
      </w:pPr>
    </w:p>
    <w:p w14:paraId="7493558C" w14:textId="77777777" w:rsidR="00D36D79" w:rsidRDefault="00C76B6F" w:rsidP="00C76B6F">
      <w:pPr>
        <w:pStyle w:val="Ttulo3"/>
      </w:pPr>
      <w:r>
        <w:t xml:space="preserve">   </w:t>
      </w:r>
      <w:bookmarkStart w:id="755" w:name="_Toc63130156"/>
      <w:bookmarkStart w:id="756" w:name="_Toc70148912"/>
      <w:bookmarkStart w:id="757" w:name="_Toc71970462"/>
      <w:bookmarkStart w:id="758" w:name="_Toc41496505"/>
      <w:r>
        <w:t xml:space="preserve">PINTURA ACRÍLICA </w:t>
      </w:r>
      <w:bookmarkEnd w:id="755"/>
      <w:bookmarkEnd w:id="756"/>
      <w:bookmarkEnd w:id="757"/>
      <w:r>
        <w:t>FOSCA</w:t>
      </w:r>
      <w:bookmarkEnd w:id="758"/>
    </w:p>
    <w:p w14:paraId="5345D77D" w14:textId="77777777" w:rsidR="00D36D79" w:rsidRDefault="00D36D79" w:rsidP="00791C40">
      <w:pPr>
        <w:ind w:left="0" w:firstLine="426"/>
      </w:pPr>
      <w:r>
        <w:t>Deverá ser executado nos locais indicados, acabamento em pintura acrílica branco fosco.</w:t>
      </w:r>
    </w:p>
    <w:p w14:paraId="3968CB86" w14:textId="77777777" w:rsidR="00D36D79" w:rsidRDefault="00D36D79" w:rsidP="00791C40">
      <w:pPr>
        <w:ind w:left="0" w:firstLine="426"/>
      </w:pPr>
      <w:r>
        <w:t xml:space="preserve">Somente poderão ser utilizados produtos de </w:t>
      </w:r>
      <w:r>
        <w:rPr>
          <w:u w:val="single"/>
        </w:rPr>
        <w:t>1</w:t>
      </w:r>
      <w:r>
        <w:rPr>
          <w:u w:val="single"/>
          <w:vertAlign w:val="superscript"/>
        </w:rPr>
        <w:t>a</w:t>
      </w:r>
      <w:r>
        <w:rPr>
          <w:u w:val="single"/>
        </w:rPr>
        <w:t xml:space="preserve"> linha</w:t>
      </w:r>
      <w:r>
        <w:t>, em embalagens lacradas, dos seguintes fabricantes: Hydronorth ou com comprovação técnica de equivalência técnica.</w:t>
      </w:r>
    </w:p>
    <w:p w14:paraId="0454A9DA" w14:textId="77777777" w:rsidR="00D36D79" w:rsidRDefault="00D36D79" w:rsidP="00D36D79">
      <w:pPr>
        <w:ind w:left="0"/>
      </w:pPr>
    </w:p>
    <w:p w14:paraId="3F04BF53" w14:textId="77777777" w:rsidR="00D36D79" w:rsidRDefault="00D36D79" w:rsidP="00D36D79">
      <w:r>
        <w:rPr>
          <w:b/>
          <w:bCs/>
        </w:rPr>
        <w:t>Os serviços de pintura acrílica fosca serão aplicados:</w:t>
      </w:r>
    </w:p>
    <w:p w14:paraId="342CB6A8" w14:textId="77777777" w:rsidR="00D36D79" w:rsidRDefault="00D36D79" w:rsidP="00D36D79"/>
    <w:p w14:paraId="32682D43" w14:textId="77777777" w:rsidR="00D36D79" w:rsidRDefault="00397983" w:rsidP="0091693B">
      <w:pPr>
        <w:numPr>
          <w:ilvl w:val="0"/>
          <w:numId w:val="2"/>
        </w:numPr>
        <w:tabs>
          <w:tab w:val="clear" w:pos="417"/>
          <w:tab w:val="num" w:pos="1069"/>
        </w:tabs>
        <w:spacing w:after="120"/>
        <w:ind w:left="1010" w:hanging="301"/>
        <w:rPr>
          <w:b/>
          <w:bCs/>
        </w:rPr>
      </w:pPr>
      <w:r>
        <w:rPr>
          <w:b/>
          <w:bCs/>
        </w:rPr>
        <w:t>Tinta acrílica</w:t>
      </w:r>
      <w:r w:rsidR="00D36D79">
        <w:rPr>
          <w:b/>
          <w:bCs/>
        </w:rPr>
        <w:t xml:space="preserve"> </w:t>
      </w:r>
      <w:r>
        <w:rPr>
          <w:b/>
          <w:bCs/>
        </w:rPr>
        <w:t>- Referência</w:t>
      </w:r>
      <w:r w:rsidR="00D36D79">
        <w:rPr>
          <w:b/>
          <w:bCs/>
        </w:rPr>
        <w:t xml:space="preserve"> de cor:  Branco da Hydronorth.</w:t>
      </w:r>
    </w:p>
    <w:p w14:paraId="619D4233" w14:textId="77777777" w:rsidR="00D36D79" w:rsidRDefault="00D36D79" w:rsidP="00D36D79">
      <w:pPr>
        <w:ind w:left="1010"/>
      </w:pPr>
      <w:r>
        <w:t>- Área externa de ligação entre o edifício novo e o antigo.</w:t>
      </w:r>
    </w:p>
    <w:p w14:paraId="690176B7" w14:textId="77777777" w:rsidR="00D36D79" w:rsidRDefault="00D36D79" w:rsidP="00D36D79">
      <w:pPr>
        <w:tabs>
          <w:tab w:val="left" w:pos="1660"/>
        </w:tabs>
        <w:ind w:left="0"/>
      </w:pPr>
    </w:p>
    <w:p w14:paraId="783442AA" w14:textId="77777777" w:rsidR="00D36D79" w:rsidRDefault="00C76B6F" w:rsidP="00C76B6F">
      <w:pPr>
        <w:pStyle w:val="Ttulo2"/>
      </w:pPr>
      <w:bookmarkStart w:id="759" w:name="_Toc70148920"/>
      <w:bookmarkStart w:id="760" w:name="_Toc41496506"/>
      <w:bookmarkStart w:id="761" w:name="_Toc71970471"/>
      <w:r>
        <w:t>BANCOS</w:t>
      </w:r>
      <w:bookmarkEnd w:id="759"/>
      <w:bookmarkEnd w:id="760"/>
      <w:r>
        <w:t xml:space="preserve"> </w:t>
      </w:r>
      <w:bookmarkEnd w:id="761"/>
    </w:p>
    <w:p w14:paraId="07EE5B16" w14:textId="77777777" w:rsidR="00D36D79" w:rsidRPr="00570B41" w:rsidRDefault="00C76B6F" w:rsidP="00C76B6F">
      <w:pPr>
        <w:pStyle w:val="Ttulo3"/>
      </w:pPr>
      <w:r>
        <w:rPr>
          <w:snapToGrid w:val="0"/>
        </w:rPr>
        <w:t xml:space="preserve">  </w:t>
      </w:r>
      <w:bookmarkStart w:id="762" w:name="_Toc41496507"/>
      <w:bookmarkStart w:id="763" w:name="_Toc70148921"/>
      <w:bookmarkStart w:id="764" w:name="_Toc71970472"/>
      <w:r w:rsidRPr="00570B41">
        <w:rPr>
          <w:snapToGrid w:val="0"/>
        </w:rPr>
        <w:t>BANCOS EM CONCRETO</w:t>
      </w:r>
      <w:bookmarkEnd w:id="762"/>
      <w:r w:rsidRPr="00570B41">
        <w:rPr>
          <w:snapToGrid w:val="0"/>
        </w:rPr>
        <w:t xml:space="preserve"> </w:t>
      </w:r>
      <w:bookmarkEnd w:id="763"/>
      <w:bookmarkEnd w:id="764"/>
    </w:p>
    <w:p w14:paraId="5E29210C" w14:textId="77777777" w:rsidR="00D36D79" w:rsidRDefault="0058382F" w:rsidP="00791C40">
      <w:pPr>
        <w:ind w:left="0" w:firstLine="426"/>
      </w:pPr>
      <w:r>
        <w:rPr>
          <w:snapToGrid w:val="0"/>
        </w:rPr>
        <w:t>Os bancos em concreto aparentem</w:t>
      </w:r>
      <w:r w:rsidR="00D36D79">
        <w:rPr>
          <w:snapToGrid w:val="0"/>
        </w:rPr>
        <w:t xml:space="preserve"> terão acabamento liso com apoio e espaldar também em concreto, pré-moldado com fôrmas em laminados de madeira sem nós e superfícies regulares. </w:t>
      </w:r>
      <w:r w:rsidR="00D36D79">
        <w:t>Toda a superfície de concreto receberá tratamento para posterior pintura com verniz poliuretano conforme orientações do fabricante.</w:t>
      </w:r>
    </w:p>
    <w:p w14:paraId="6AE5C331" w14:textId="77777777" w:rsidR="00D36D79" w:rsidRDefault="0058382F" w:rsidP="00791C40">
      <w:pPr>
        <w:ind w:left="0" w:firstLine="426"/>
      </w:pPr>
      <w:r>
        <w:t>Possíveis falhas no concreto aparentem</w:t>
      </w:r>
      <w:r w:rsidR="00D36D79">
        <w:t xml:space="preserve"> devem ser reparadas com argamassa (tixotrópica).</w:t>
      </w:r>
    </w:p>
    <w:p w14:paraId="0B7E15FB" w14:textId="77777777" w:rsidR="00D36D79" w:rsidRDefault="00D36D79" w:rsidP="00D36D79">
      <w:pPr>
        <w:ind w:left="0" w:right="617"/>
        <w:rPr>
          <w:snapToGrid w:val="0"/>
        </w:rPr>
      </w:pPr>
    </w:p>
    <w:p w14:paraId="7F1DF64D" w14:textId="77777777" w:rsidR="00D36D79" w:rsidRDefault="00D36D79" w:rsidP="00D36D79">
      <w:pPr>
        <w:pStyle w:val="Ttulo4"/>
        <w:numPr>
          <w:ilvl w:val="0"/>
          <w:numId w:val="0"/>
        </w:numPr>
        <w:ind w:left="864" w:hanging="864"/>
        <w:rPr>
          <w:snapToGrid w:val="0"/>
        </w:rPr>
      </w:pPr>
    </w:p>
    <w:p w14:paraId="3B7EEA0C" w14:textId="77777777" w:rsidR="00D36D79" w:rsidRPr="00570B41" w:rsidRDefault="00C76B6F" w:rsidP="00C76B6F">
      <w:pPr>
        <w:pStyle w:val="Ttulo2"/>
        <w:rPr>
          <w:snapToGrid w:val="0"/>
        </w:rPr>
      </w:pPr>
      <w:bookmarkStart w:id="765" w:name="_Toc71970477"/>
      <w:bookmarkStart w:id="766" w:name="_Toc41496508"/>
      <w:bookmarkStart w:id="767" w:name="_Toc61944647"/>
      <w:bookmarkStart w:id="768" w:name="_Toc70148926"/>
      <w:r>
        <w:rPr>
          <w:snapToGrid w:val="0"/>
        </w:rPr>
        <w:t>INSTALAÇÕES ELÉTRICAS DE ILUMINAÇÃO</w:t>
      </w:r>
      <w:bookmarkEnd w:id="765"/>
      <w:bookmarkEnd w:id="766"/>
      <w:r>
        <w:rPr>
          <w:snapToGrid w:val="0"/>
        </w:rPr>
        <w:t xml:space="preserve">      </w:t>
      </w:r>
      <w:r w:rsidRPr="00570B41">
        <w:rPr>
          <w:snapToGrid w:val="0"/>
        </w:rPr>
        <w:t xml:space="preserve">                            </w:t>
      </w:r>
      <w:bookmarkEnd w:id="767"/>
      <w:bookmarkEnd w:id="768"/>
    </w:p>
    <w:p w14:paraId="0EE5B4CA" w14:textId="77777777" w:rsidR="00D36D79" w:rsidRDefault="00C76B6F" w:rsidP="00C76B6F">
      <w:pPr>
        <w:pStyle w:val="Ttulo3"/>
      </w:pPr>
      <w:r>
        <w:rPr>
          <w:snapToGrid w:val="0"/>
        </w:rPr>
        <w:t xml:space="preserve"> </w:t>
      </w:r>
      <w:bookmarkStart w:id="769" w:name="_Toc70148927"/>
      <w:bookmarkStart w:id="770" w:name="_Toc71970479"/>
      <w:bookmarkStart w:id="771" w:name="_Toc41496509"/>
      <w:r>
        <w:rPr>
          <w:snapToGrid w:val="0"/>
        </w:rPr>
        <w:t>NORMAS GERAIS</w:t>
      </w:r>
      <w:bookmarkEnd w:id="769"/>
      <w:bookmarkEnd w:id="770"/>
      <w:bookmarkEnd w:id="771"/>
    </w:p>
    <w:p w14:paraId="1D55687A" w14:textId="77777777" w:rsidR="00D36D79" w:rsidRDefault="00D36D79" w:rsidP="00791C40">
      <w:pPr>
        <w:ind w:left="0" w:firstLine="426"/>
      </w:pPr>
      <w:r>
        <w:t xml:space="preserve">A execução dos projetos deverá </w:t>
      </w:r>
      <w:r w:rsidR="00397983">
        <w:t>obedecer rigorosamente às</w:t>
      </w:r>
      <w:r>
        <w:t xml:space="preserve"> Normas da ABNT.</w:t>
      </w:r>
    </w:p>
    <w:p w14:paraId="7095C18C" w14:textId="77777777" w:rsidR="00D36D79" w:rsidRDefault="00D36D79" w:rsidP="00791C40">
      <w:pPr>
        <w:ind w:left="0" w:firstLine="426"/>
      </w:pPr>
      <w:r>
        <w:t>Nos casos de insuficiência das Normas acima, serão utilizadas as seguintes:</w:t>
      </w:r>
    </w:p>
    <w:p w14:paraId="3C2EFEA9" w14:textId="77777777" w:rsidR="00D36D79" w:rsidRDefault="00D36D79" w:rsidP="00791C40">
      <w:pPr>
        <w:ind w:left="0" w:firstLine="426"/>
        <w:rPr>
          <w:lang w:val="es-ES_tradnl"/>
        </w:rPr>
      </w:pPr>
      <w:r>
        <w:rPr>
          <w:lang w:val="es-ES_tradnl"/>
        </w:rPr>
        <w:t>NEC – National Electrical Code – USA</w:t>
      </w:r>
    </w:p>
    <w:p w14:paraId="71EC7B53" w14:textId="77777777" w:rsidR="00D36D79" w:rsidRDefault="00D36D79" w:rsidP="00791C40">
      <w:pPr>
        <w:pStyle w:val="Recuodecorpodetexto2"/>
        <w:ind w:left="0" w:firstLine="426"/>
      </w:pPr>
      <w:r>
        <w:t>Todo e qualquer serviço será executado por profissionais habilitados e a CONTRATADA</w:t>
      </w:r>
      <w:r w:rsidRPr="00341231">
        <w:t xml:space="preserve"> </w:t>
      </w:r>
      <w:r>
        <w:t>assumirá integral responsabilidade pela boa execução e eficiência dos serviços que efetuar, bem como pelos danos decorrentes da realização dos referidos trabalhos.</w:t>
      </w:r>
    </w:p>
    <w:p w14:paraId="18440881" w14:textId="77777777" w:rsidR="00D36D79" w:rsidRDefault="00D36D79" w:rsidP="00791C40">
      <w:pPr>
        <w:ind w:left="0" w:firstLine="426"/>
      </w:pPr>
      <w:r>
        <w:t>Os materiais utilizados na obra deverão ser de qualidade comprovada, preservando-se à fiscalização o direito de recusar aqueles que julgar de má qualidade.</w:t>
      </w:r>
    </w:p>
    <w:p w14:paraId="0506FF54" w14:textId="77777777" w:rsidR="00D36D79" w:rsidRDefault="00D36D79" w:rsidP="00791C40">
      <w:pPr>
        <w:ind w:left="0" w:firstLine="426"/>
      </w:pPr>
      <w:r>
        <w:lastRenderedPageBreak/>
        <w:t>As eventuais interrupções de energia deverão ser planejadas e comunicadas diretamente a Fiscalização com antecedência de 7 dias úteis.</w:t>
      </w:r>
    </w:p>
    <w:p w14:paraId="787DF169" w14:textId="77777777" w:rsidR="00D36D79" w:rsidRDefault="00D36D79" w:rsidP="00791C40">
      <w:pPr>
        <w:ind w:left="0" w:firstLine="426"/>
      </w:pPr>
      <w:r>
        <w:t>O local de trabalho deverá ser mantido permanentemente limpo, sem entulhos ou sobras, não aproveitáveis de material.</w:t>
      </w:r>
    </w:p>
    <w:p w14:paraId="12A33651" w14:textId="77777777" w:rsidR="00D36D79" w:rsidRDefault="00D36D79" w:rsidP="00D36D79"/>
    <w:p w14:paraId="1A678DEE" w14:textId="77777777" w:rsidR="00D36D79" w:rsidRDefault="00C76B6F" w:rsidP="00C76B6F">
      <w:pPr>
        <w:pStyle w:val="Ttulo3"/>
        <w:rPr>
          <w:snapToGrid w:val="0"/>
        </w:rPr>
      </w:pPr>
      <w:bookmarkStart w:id="772" w:name="_Toc65910600"/>
      <w:bookmarkStart w:id="773" w:name="_Toc70148928"/>
      <w:bookmarkStart w:id="774" w:name="_Toc71970480"/>
      <w:bookmarkStart w:id="775" w:name="_Toc41496510"/>
      <w:r>
        <w:rPr>
          <w:snapToGrid w:val="0"/>
        </w:rPr>
        <w:t>DESCRIÇÕES GERAIS E ESCOPO DE SERVIÇOS</w:t>
      </w:r>
      <w:bookmarkEnd w:id="772"/>
      <w:bookmarkEnd w:id="773"/>
      <w:bookmarkEnd w:id="774"/>
      <w:bookmarkEnd w:id="775"/>
    </w:p>
    <w:p w14:paraId="11BCA866" w14:textId="77777777" w:rsidR="00D36D79" w:rsidRDefault="00D36D79" w:rsidP="005F2FA7">
      <w:pPr>
        <w:pStyle w:val="Recuodecorpodetexto"/>
        <w:numPr>
          <w:ilvl w:val="0"/>
          <w:numId w:val="109"/>
        </w:numPr>
        <w:rPr>
          <w:rFonts w:ascii="Arial" w:hAnsi="Arial"/>
          <w:color w:val="auto"/>
        </w:rPr>
      </w:pPr>
      <w:r>
        <w:rPr>
          <w:rFonts w:ascii="Arial" w:hAnsi="Arial"/>
          <w:color w:val="auto"/>
        </w:rPr>
        <w:t xml:space="preserve">Fornecimento e instalação da rede de iluminação externa, através da </w:t>
      </w:r>
      <w:r w:rsidR="00397983">
        <w:rPr>
          <w:rFonts w:ascii="Arial" w:hAnsi="Arial"/>
          <w:color w:val="auto"/>
        </w:rPr>
        <w:t>construção de</w:t>
      </w:r>
      <w:r>
        <w:rPr>
          <w:rFonts w:ascii="Arial" w:hAnsi="Arial"/>
          <w:color w:val="auto"/>
        </w:rPr>
        <w:t xml:space="preserve"> caixas de passagem subterrâneas, interligadas através de eletrodutos </w:t>
      </w:r>
      <w:r w:rsidR="00397983">
        <w:rPr>
          <w:rFonts w:ascii="Arial" w:hAnsi="Arial"/>
          <w:color w:val="auto"/>
        </w:rPr>
        <w:t>flexíveis, tipo</w:t>
      </w:r>
      <w:r>
        <w:rPr>
          <w:rFonts w:ascii="Arial" w:hAnsi="Arial"/>
          <w:color w:val="auto"/>
        </w:rPr>
        <w:t xml:space="preserve"> Kanaduto;</w:t>
      </w:r>
    </w:p>
    <w:p w14:paraId="0D9508BB" w14:textId="77777777" w:rsidR="00D36D79" w:rsidRDefault="00D36D79" w:rsidP="005F2FA7">
      <w:pPr>
        <w:pStyle w:val="PargrafodaLista"/>
        <w:numPr>
          <w:ilvl w:val="0"/>
          <w:numId w:val="109"/>
        </w:numPr>
      </w:pPr>
      <w:r>
        <w:t>Fornecimento e lançamento de cabos elétricos;</w:t>
      </w:r>
    </w:p>
    <w:p w14:paraId="297C9FD6" w14:textId="77777777" w:rsidR="00D36D79" w:rsidRDefault="00D36D79" w:rsidP="005F2FA7">
      <w:pPr>
        <w:pStyle w:val="PargrafodaLista"/>
        <w:numPr>
          <w:ilvl w:val="0"/>
          <w:numId w:val="109"/>
        </w:numPr>
      </w:pPr>
      <w:r>
        <w:t>Fornecimento, instalação e montagem de postes de iluminação completo com luminárias, reatores e lâmpadas;</w:t>
      </w:r>
    </w:p>
    <w:p w14:paraId="2D0CAD89" w14:textId="77777777" w:rsidR="00D36D79" w:rsidRDefault="00D36D79" w:rsidP="005F2FA7">
      <w:pPr>
        <w:pStyle w:val="Recuodecorpodetexto2"/>
        <w:numPr>
          <w:ilvl w:val="0"/>
          <w:numId w:val="109"/>
        </w:numPr>
      </w:pPr>
      <w:r>
        <w:t xml:space="preserve">Fornecimento, instalação e montagem do Rele-Fotoelétrico, para controle </w:t>
      </w:r>
      <w:r w:rsidR="00397983">
        <w:t>automático</w:t>
      </w:r>
      <w:r>
        <w:t xml:space="preserve"> da iluminação externa;</w:t>
      </w:r>
    </w:p>
    <w:p w14:paraId="5A6A1D9C" w14:textId="77777777" w:rsidR="00D36D79" w:rsidRDefault="00D36D79" w:rsidP="005F2FA7">
      <w:pPr>
        <w:pStyle w:val="Recuodecorpodetexto2"/>
        <w:numPr>
          <w:ilvl w:val="0"/>
          <w:numId w:val="109"/>
        </w:numPr>
      </w:pPr>
      <w:r>
        <w:t>Aterramento dos postes de aço, com o cabo isolado verde #6mm2 do próprio circuito de iluminação;</w:t>
      </w:r>
    </w:p>
    <w:p w14:paraId="33FED665" w14:textId="77777777" w:rsidR="00D36D79" w:rsidRDefault="00D36D79" w:rsidP="005F2FA7">
      <w:pPr>
        <w:pStyle w:val="Recuodecorpodetexto2"/>
        <w:numPr>
          <w:ilvl w:val="0"/>
          <w:numId w:val="109"/>
        </w:numPr>
      </w:pPr>
      <w:r>
        <w:t>Toda a iluminação da área externa, deverá ter seu cone de iluminação voltado para baixo e nunca para cima, para não perturbar a fauna local.</w:t>
      </w:r>
    </w:p>
    <w:p w14:paraId="5273A9AC" w14:textId="77777777" w:rsidR="00D36D79" w:rsidRDefault="00D36D79" w:rsidP="00D36D79">
      <w:pPr>
        <w:ind w:left="0"/>
      </w:pPr>
    </w:p>
    <w:p w14:paraId="3A41022D" w14:textId="77777777" w:rsidR="00D36D79" w:rsidRDefault="00C76B6F" w:rsidP="00C76B6F">
      <w:pPr>
        <w:pStyle w:val="Ttulo3"/>
      </w:pPr>
      <w:r>
        <w:rPr>
          <w:snapToGrid w:val="0"/>
        </w:rPr>
        <w:t xml:space="preserve">  </w:t>
      </w:r>
      <w:bookmarkStart w:id="776" w:name="_Toc70148929"/>
      <w:bookmarkStart w:id="777" w:name="_Toc71970481"/>
      <w:bookmarkStart w:id="778" w:name="_Toc41496511"/>
      <w:r>
        <w:rPr>
          <w:snapToGrid w:val="0"/>
        </w:rPr>
        <w:t>EXECUÇÃO DOS SERVIÇOS</w:t>
      </w:r>
      <w:bookmarkEnd w:id="776"/>
      <w:bookmarkEnd w:id="777"/>
      <w:bookmarkEnd w:id="778"/>
      <w:r>
        <w:t xml:space="preserve"> </w:t>
      </w:r>
    </w:p>
    <w:p w14:paraId="6AFD5841" w14:textId="77777777" w:rsidR="00D36D79" w:rsidRDefault="00D36D79" w:rsidP="00791C40">
      <w:pPr>
        <w:ind w:left="0" w:firstLine="426"/>
      </w:pPr>
      <w:r>
        <w:t>A Rede Elétrica deve permitir o perfeito funcionamento de todas as luminárias instaladas na área;</w:t>
      </w:r>
    </w:p>
    <w:p w14:paraId="142FA2A3" w14:textId="77777777" w:rsidR="00D36D79" w:rsidRDefault="00D36D79" w:rsidP="00791C40">
      <w:pPr>
        <w:ind w:left="0" w:firstLine="426"/>
      </w:pPr>
      <w:r>
        <w:t xml:space="preserve">A Iluminação externa será alimentada pelo quadro de distribuição de luz e tomadas (QDLT-iluminação externa), novo, a ser instalado na subestação, e a iluminação externa terá </w:t>
      </w:r>
      <w:r w:rsidR="00397983">
        <w:t>controle automático</w:t>
      </w:r>
      <w:r>
        <w:t xml:space="preserve">, por meio de </w:t>
      </w:r>
      <w:r w:rsidR="00397983">
        <w:t>Fotocélula</w:t>
      </w:r>
      <w:r>
        <w:t>.</w:t>
      </w:r>
    </w:p>
    <w:p w14:paraId="027F05C9" w14:textId="77777777" w:rsidR="00D36D79" w:rsidRDefault="00D36D79" w:rsidP="00791C40">
      <w:pPr>
        <w:pStyle w:val="Recuodecorpodetexto"/>
        <w:ind w:left="0" w:firstLine="426"/>
        <w:rPr>
          <w:rFonts w:ascii="Arial" w:hAnsi="Arial"/>
          <w:color w:val="auto"/>
        </w:rPr>
      </w:pPr>
      <w:r>
        <w:rPr>
          <w:rFonts w:ascii="Arial" w:hAnsi="Arial"/>
          <w:color w:val="auto"/>
        </w:rPr>
        <w:t xml:space="preserve">Constam do fornecimento do sistema elétrico os seguintes itens: cabos de rede de baixa tensão, postes e luminárias, materiais de </w:t>
      </w:r>
      <w:r w:rsidR="00397983">
        <w:rPr>
          <w:rFonts w:ascii="Arial" w:hAnsi="Arial"/>
          <w:color w:val="auto"/>
        </w:rPr>
        <w:t>infraestrutura, dutos</w:t>
      </w:r>
      <w:r>
        <w:rPr>
          <w:rFonts w:ascii="Arial" w:hAnsi="Arial"/>
          <w:color w:val="auto"/>
        </w:rPr>
        <w:t xml:space="preserve"> subterrâneos, caixas de passagem subterrâneas, acessórios de identificação e fixação, mão-de-obra de instalação, bem como serviços complementares conforme especificações do projeto e da fiscalização.</w:t>
      </w:r>
    </w:p>
    <w:p w14:paraId="5E0D96D5" w14:textId="77777777" w:rsidR="00D36D79" w:rsidRDefault="00D36D79" w:rsidP="00791C40">
      <w:pPr>
        <w:ind w:left="0" w:firstLine="426"/>
      </w:pPr>
      <w:r>
        <w:t xml:space="preserve">Os materiais e a </w:t>
      </w:r>
      <w:r w:rsidR="00397983">
        <w:t>infraestrutura</w:t>
      </w:r>
      <w:r>
        <w:t xml:space="preserve"> deverão ser fornecidos, instalados e garantidos pela CONTRATADA, conforme mencionados neste documento.</w:t>
      </w:r>
    </w:p>
    <w:p w14:paraId="4A6046AB" w14:textId="77777777" w:rsidR="00D36D79" w:rsidRDefault="00D36D79" w:rsidP="00791C40">
      <w:pPr>
        <w:ind w:left="0" w:firstLine="426"/>
      </w:pPr>
      <w:r>
        <w:t xml:space="preserve">Devem ser construídos caixas de passagem, leve em calçadas ou canteiros, </w:t>
      </w:r>
    </w:p>
    <w:p w14:paraId="6A83DE11" w14:textId="77777777" w:rsidR="00D36D79" w:rsidRDefault="00D36D79" w:rsidP="00791C40">
      <w:pPr>
        <w:ind w:left="0" w:firstLine="426"/>
      </w:pPr>
      <w:r>
        <w:t>As paredes das caixas devem ser em bloco de cimento preenchido e fundo em concreto com dreno.</w:t>
      </w:r>
    </w:p>
    <w:p w14:paraId="5FEB2B1C" w14:textId="77777777" w:rsidR="00D36D79" w:rsidRDefault="00D36D79" w:rsidP="00791C40">
      <w:pPr>
        <w:ind w:left="0" w:firstLine="426"/>
        <w:rPr>
          <w:color w:val="FF0000"/>
        </w:rPr>
      </w:pPr>
      <w:r>
        <w:t>As interligações das CP serão executadas através de eletrodutos flexíveis, tipo Kanaduto, corrugados externamente e lisos internamente, de constituição PEAD (polietileno de alta densidade). As dimensões estão indicadas nos projetos específicos.</w:t>
      </w:r>
    </w:p>
    <w:p w14:paraId="5BE1B174" w14:textId="77777777" w:rsidR="00D36D79" w:rsidRDefault="00D36D79" w:rsidP="00791C40">
      <w:pPr>
        <w:ind w:left="0" w:firstLine="426"/>
      </w:pPr>
      <w:r>
        <w:t>As caixas de passagem devem ser emboçadas e impermeabilizadas pelo seu lado interno.</w:t>
      </w:r>
    </w:p>
    <w:p w14:paraId="7C6198A3" w14:textId="77777777" w:rsidR="00D36D79" w:rsidRDefault="00D36D79" w:rsidP="00791C40">
      <w:pPr>
        <w:ind w:left="0" w:firstLine="426"/>
      </w:pPr>
      <w:r>
        <w:lastRenderedPageBreak/>
        <w:t xml:space="preserve">As emendas dos cabos devem ser feitas nas caixas de passagem, com conectores mecânicos e isolados com fita de </w:t>
      </w:r>
      <w:r w:rsidR="00397983">
        <w:t>auto fusão</w:t>
      </w:r>
      <w:r>
        <w:t xml:space="preserve"> mais fita isolante, não devem ser estrangulados, torcidos ou prensados.</w:t>
      </w:r>
    </w:p>
    <w:p w14:paraId="47299BD4" w14:textId="77777777" w:rsidR="00D36D79" w:rsidRDefault="00D36D79" w:rsidP="00791C40">
      <w:pPr>
        <w:ind w:left="0" w:firstLine="426"/>
      </w:pPr>
      <w:r>
        <w:t xml:space="preserve">As luminárias externas serão alimentadas por cabo de 6 mm², 0,6/1Kv e as </w:t>
      </w:r>
      <w:r w:rsidR="00397983">
        <w:t>derivações</w:t>
      </w:r>
      <w:r>
        <w:t xml:space="preserve"> para a luminárias com cabo 2,5 mm</w:t>
      </w:r>
      <w:r w:rsidR="00397983">
        <w:t>², isolamento</w:t>
      </w:r>
      <w:r>
        <w:t xml:space="preserve"> 750</w:t>
      </w:r>
      <w:r w:rsidR="00397983">
        <w:t>v.</w:t>
      </w:r>
      <w:r>
        <w:t xml:space="preserve"> </w:t>
      </w:r>
    </w:p>
    <w:p w14:paraId="224BDC2C" w14:textId="77777777" w:rsidR="00D36D79" w:rsidRDefault="00D36D79" w:rsidP="00791C40">
      <w:pPr>
        <w:ind w:left="0" w:firstLine="426"/>
      </w:pPr>
      <w:r>
        <w:t>A CONTRATADA deverá ligar os circuitos no painel de iluminação externa (QGBT) existente na subestação da escola. Quaisquer adaptações necessárias serão de responsabilidade da CONTRATADA.</w:t>
      </w:r>
    </w:p>
    <w:p w14:paraId="534A5AC0" w14:textId="77777777" w:rsidR="00D36D79" w:rsidRDefault="00D36D79" w:rsidP="00791C40">
      <w:pPr>
        <w:ind w:left="0" w:firstLine="426"/>
      </w:pPr>
      <w:r>
        <w:t>As valas para instalação dos Kanadutos devem ser abertas com uma profundidade de aproximadamente 80 cm.</w:t>
      </w:r>
    </w:p>
    <w:p w14:paraId="66885EA0" w14:textId="77777777" w:rsidR="00D36D79" w:rsidRDefault="00D36D79" w:rsidP="00791C40">
      <w:pPr>
        <w:ind w:left="0" w:firstLine="426"/>
      </w:pPr>
      <w:r>
        <w:t>Depois de abertos, os leitos devem ser recobertos por areia lavada ou pó de pedra de forma que o Kanaduto, ao ser instalado, não sofra curvaturas ou fique torto dentro da vala.</w:t>
      </w:r>
    </w:p>
    <w:p w14:paraId="18A30907" w14:textId="77777777" w:rsidR="00D36D79" w:rsidRDefault="00D36D79" w:rsidP="00791C40">
      <w:pPr>
        <w:ind w:left="0" w:firstLine="426"/>
      </w:pPr>
      <w:r>
        <w:t>Deve ser feito o lançamento dos Kanadutos um a um, respeitando-se os espaços entre si, conforme norma de instalação subterrânea e projeto específico.</w:t>
      </w:r>
    </w:p>
    <w:p w14:paraId="419E1068" w14:textId="77777777" w:rsidR="00D36D79" w:rsidRDefault="00397983" w:rsidP="00791C40">
      <w:pPr>
        <w:ind w:left="0" w:firstLine="426"/>
      </w:pPr>
      <w:r>
        <w:t>O Kanaduto nas paredes das caixas de passagem deve</w:t>
      </w:r>
      <w:r w:rsidR="00D36D79">
        <w:t xml:space="preserve"> ter um acoplador de acabamento.</w:t>
      </w:r>
    </w:p>
    <w:p w14:paraId="67E84ED4" w14:textId="77777777" w:rsidR="00D36D79" w:rsidRDefault="00D36D79" w:rsidP="00791C40">
      <w:pPr>
        <w:pStyle w:val="Recuodecorpodetexto2"/>
        <w:ind w:left="0" w:firstLine="426"/>
      </w:pPr>
      <w:r>
        <w:t>A abertura das valas deve ser feita de forma manual ou mecânica, tomando-se cuidados extremos para não ocorrer rompimento de outras redes (elétrica, hidráulica, drenagem, telefonia, lógica ou de gás).</w:t>
      </w:r>
    </w:p>
    <w:p w14:paraId="56250E2E" w14:textId="77777777" w:rsidR="00D36D79" w:rsidRDefault="00D36D79" w:rsidP="00791C40">
      <w:pPr>
        <w:ind w:left="0" w:firstLine="426"/>
      </w:pPr>
      <w:r>
        <w:t>Antes da abertura das valas deve-se procurar a Fiscalização da EMUSA para orientação sobre a linha de abertura das valas no terreno e verificação das redes existentes ao longo do trecho de abertura.</w:t>
      </w:r>
    </w:p>
    <w:p w14:paraId="669DDB84" w14:textId="77777777" w:rsidR="00D36D79" w:rsidRDefault="00D36D79" w:rsidP="00791C40">
      <w:pPr>
        <w:ind w:left="0" w:firstLine="426"/>
      </w:pPr>
      <w:r>
        <w:t>O fechamento das valas deve ser feito com material do próprio terreno escavado, retirando-se pedras e cascalhos. O complemento de fechamento das valas deve ser feito com pó de pedra.</w:t>
      </w:r>
    </w:p>
    <w:p w14:paraId="50FB4ADE" w14:textId="77777777" w:rsidR="00D36D79" w:rsidRDefault="00D36D79" w:rsidP="00791C40">
      <w:pPr>
        <w:ind w:left="0" w:firstLine="426"/>
      </w:pPr>
      <w:r>
        <w:t>Após a instalação dos Kanadutos deve-se preencher a vala com uma camada de 40 cm de terra ou pó de pedra e deve-se efetuar a compactação do terreno de forma mecânica (compactador). Após isto se preenche novamente as valas com terra ou pó de pedra, instalando-se uma FITA DE AVISO com as inscrições "REDE ELÉTRICA" a 20 cm da superfície, novamente faz-se à compactação e realiza-se o acabamento da superfície da mesma forma como estava quando foi iniciada as escavações.</w:t>
      </w:r>
    </w:p>
    <w:p w14:paraId="53740069" w14:textId="77777777" w:rsidR="00D36D79" w:rsidRDefault="00D36D79" w:rsidP="00791C40">
      <w:pPr>
        <w:ind w:left="0" w:firstLine="426"/>
      </w:pPr>
      <w:r>
        <w:t>Todos os trechos de travessia e passagem de veículos deve ser envelopado com concreto magro, FCK 11Mpa. Estes envelopamentos devem ser definidos em conjunto com a Fiscalização da EMUSA.</w:t>
      </w:r>
    </w:p>
    <w:p w14:paraId="2440AD37" w14:textId="77777777" w:rsidR="00D36D79" w:rsidRDefault="00D36D79" w:rsidP="00791C40">
      <w:pPr>
        <w:ind w:left="0" w:firstLine="426"/>
      </w:pPr>
      <w:r>
        <w:t xml:space="preserve">As entradas de eletrodutos nos prédios, e subidas em postes devem ser realizadas com eletrodutos rígidos, pretos, </w:t>
      </w:r>
      <w:r w:rsidR="00166318">
        <w:t>rosqueável</w:t>
      </w:r>
      <w:r>
        <w:t>, com as dimensões conforme projeto específico.</w:t>
      </w:r>
    </w:p>
    <w:p w14:paraId="6041CE20" w14:textId="77777777" w:rsidR="00D36D79" w:rsidRDefault="00D36D79" w:rsidP="00791C40">
      <w:pPr>
        <w:ind w:left="0" w:firstLine="426"/>
      </w:pPr>
      <w:r>
        <w:t xml:space="preserve">Os materiais de </w:t>
      </w:r>
      <w:r w:rsidR="00166318">
        <w:t>infraestrutura</w:t>
      </w:r>
      <w:r>
        <w:t xml:space="preserve"> e de instalações devem ser do tipo especificado nos desenhos e planilha de materiais e devem ser aprovados pela Fiscalização da EMUSA.</w:t>
      </w:r>
    </w:p>
    <w:p w14:paraId="578D95D6" w14:textId="77777777" w:rsidR="00D36D79" w:rsidRDefault="00D36D79" w:rsidP="00791C40">
      <w:pPr>
        <w:ind w:left="0" w:firstLine="426"/>
      </w:pPr>
      <w:r>
        <w:t>Todas as instalações devem ser realizadas sem prejuízo aos usuários e em horários que não impactem os serviços dos mesmos.</w:t>
      </w:r>
    </w:p>
    <w:p w14:paraId="6DBA2861" w14:textId="77777777" w:rsidR="00D36D79" w:rsidRDefault="00D36D79" w:rsidP="00791C40">
      <w:pPr>
        <w:pStyle w:val="Recuodecorpodetexto2"/>
        <w:ind w:left="0" w:firstLine="426"/>
      </w:pPr>
      <w:r>
        <w:lastRenderedPageBreak/>
        <w:t xml:space="preserve">Devem ser providenciados todos os materiais necessários para instalação de redes provisórias e definitivas, ainda que não previstas neste </w:t>
      </w:r>
      <w:r w:rsidR="00397983">
        <w:t>documento.</w:t>
      </w:r>
    </w:p>
    <w:p w14:paraId="19ABF1D3" w14:textId="77777777" w:rsidR="00D36D79" w:rsidRDefault="00D36D79" w:rsidP="00791C40">
      <w:pPr>
        <w:ind w:left="0" w:firstLine="426"/>
      </w:pPr>
      <w:r>
        <w:t>Os condutores de proteção (terra) serão independentes para cada circuito.</w:t>
      </w:r>
    </w:p>
    <w:p w14:paraId="7468E45F" w14:textId="77777777" w:rsidR="00D36D79" w:rsidRDefault="00D36D79" w:rsidP="00791C40">
      <w:pPr>
        <w:ind w:left="0" w:firstLine="426"/>
      </w:pPr>
      <w:r>
        <w:t>Todos os cabos elétricos serão identificados com anilhas plásticas em ambas as extremidades e, também, nas caixas de passagem, conforme numeração dada em projeto específico.</w:t>
      </w:r>
    </w:p>
    <w:p w14:paraId="770DFD9B" w14:textId="77777777" w:rsidR="00D36D79" w:rsidRDefault="00D36D79" w:rsidP="00791C40">
      <w:pPr>
        <w:ind w:left="0" w:firstLine="426"/>
      </w:pPr>
      <w:r>
        <w:t>Os dutos com cabos de rede elétricos serão exclusivos, não se admitindo passagem de outros cabos com finalidades diferentes da elétrica.</w:t>
      </w:r>
    </w:p>
    <w:p w14:paraId="6EC70F21" w14:textId="77777777" w:rsidR="00D36D79" w:rsidRDefault="00D36D79" w:rsidP="00791C40">
      <w:pPr>
        <w:ind w:left="0" w:firstLine="426"/>
        <w:rPr>
          <w:color w:val="FF0000"/>
        </w:rPr>
      </w:pPr>
      <w:r>
        <w:t>Será efetuada pela Fiscalização uma verificação final das instalações elétricas antes do aceite definitivo.</w:t>
      </w:r>
    </w:p>
    <w:p w14:paraId="659C4D83" w14:textId="77777777" w:rsidR="00D36D79" w:rsidRDefault="00D36D79" w:rsidP="00D36D79">
      <w:pPr>
        <w:ind w:left="0"/>
        <w:rPr>
          <w:b/>
          <w:bCs/>
        </w:rPr>
      </w:pPr>
    </w:p>
    <w:p w14:paraId="3856836A" w14:textId="77777777" w:rsidR="00D36D79" w:rsidRDefault="00D36D79" w:rsidP="00D36D79">
      <w:pPr>
        <w:rPr>
          <w:b/>
          <w:bCs/>
        </w:rPr>
      </w:pPr>
      <w:r>
        <w:rPr>
          <w:b/>
          <w:bCs/>
        </w:rPr>
        <w:t xml:space="preserve">A </w:t>
      </w:r>
      <w:r w:rsidRPr="00341231">
        <w:rPr>
          <w:b/>
        </w:rPr>
        <w:t>CONTRATADA</w:t>
      </w:r>
      <w:r>
        <w:rPr>
          <w:b/>
          <w:bCs/>
        </w:rPr>
        <w:t xml:space="preserve"> </w:t>
      </w:r>
      <w:r w:rsidR="00397983">
        <w:rPr>
          <w:b/>
          <w:bCs/>
        </w:rPr>
        <w:t>deverá tomar</w:t>
      </w:r>
      <w:r>
        <w:rPr>
          <w:b/>
          <w:bCs/>
        </w:rPr>
        <w:t xml:space="preserve"> os devidos cuidados com todas as instalações existentes, remanejá-las caso seja necessário, como também, ser responsável por qualquer dano causado pelas obras, ou seja, deverá refazer e substituir, pelo mesmo padrão existente, qualquer equipamento, instalações, pavimentações e </w:t>
      </w:r>
      <w:r w:rsidR="00397983">
        <w:rPr>
          <w:b/>
          <w:bCs/>
        </w:rPr>
        <w:t>gramados que</w:t>
      </w:r>
      <w:r>
        <w:rPr>
          <w:b/>
          <w:bCs/>
        </w:rPr>
        <w:t xml:space="preserve"> sejam danificados.</w:t>
      </w:r>
    </w:p>
    <w:p w14:paraId="69FC57C4" w14:textId="77777777" w:rsidR="00D36D79" w:rsidRDefault="00D36D79" w:rsidP="00D36D79"/>
    <w:p w14:paraId="10BFE760" w14:textId="77777777" w:rsidR="00D36D79" w:rsidRDefault="00C76B6F" w:rsidP="00C76B6F">
      <w:pPr>
        <w:pStyle w:val="Ttulo3"/>
      </w:pPr>
      <w:bookmarkStart w:id="779" w:name="_Toc65910609"/>
      <w:r>
        <w:rPr>
          <w:snapToGrid w:val="0"/>
        </w:rPr>
        <w:t xml:space="preserve">  </w:t>
      </w:r>
      <w:bookmarkStart w:id="780" w:name="_Toc70148930"/>
      <w:bookmarkStart w:id="781" w:name="_Toc71970482"/>
      <w:bookmarkStart w:id="782" w:name="_Toc41496512"/>
      <w:r w:rsidRPr="00A410EA">
        <w:rPr>
          <w:snapToGrid w:val="0"/>
        </w:rPr>
        <w:t>ESPECIFICAÇÃO TÉCNICA DOS MATERIAIS</w:t>
      </w:r>
      <w:bookmarkEnd w:id="779"/>
      <w:bookmarkEnd w:id="780"/>
      <w:bookmarkEnd w:id="781"/>
      <w:bookmarkEnd w:id="782"/>
    </w:p>
    <w:p w14:paraId="2D1C1A4E" w14:textId="77777777" w:rsidR="00D36D79" w:rsidRDefault="00D36D79" w:rsidP="00D36D79">
      <w:r>
        <w:rPr>
          <w:b/>
        </w:rPr>
        <w:t>Produto:</w:t>
      </w:r>
      <w:r>
        <w:t xml:space="preserve"> Eletrodutos flexíveis</w:t>
      </w:r>
    </w:p>
    <w:p w14:paraId="2A29E04E" w14:textId="77777777" w:rsidR="00D36D79" w:rsidRDefault="00D36D79" w:rsidP="00D36D79">
      <w:r>
        <w:rPr>
          <w:b/>
        </w:rPr>
        <w:t>Tipo:</w:t>
      </w:r>
      <w:r>
        <w:t xml:space="preserve"> Em PEAD, polietileno de alta densidade, flexível, cor preta, corrugado externamente e liso na sua parte interior, </w:t>
      </w:r>
      <w:r w:rsidR="00397983">
        <w:t>dimensões conforme especificadas</w:t>
      </w:r>
      <w:r>
        <w:t xml:space="preserve"> nos desenhos do projeto. Fabricante: Kanaflex.</w:t>
      </w:r>
    </w:p>
    <w:p w14:paraId="238ECC21" w14:textId="77777777" w:rsidR="00D36D79" w:rsidRDefault="00D36D79" w:rsidP="00D36D79">
      <w:r>
        <w:rPr>
          <w:b/>
        </w:rPr>
        <w:t>Aplicação:</w:t>
      </w:r>
      <w:r>
        <w:t xml:space="preserve"> Instalações de rede de dutos subterrâneos;</w:t>
      </w:r>
    </w:p>
    <w:p w14:paraId="3839E5E1" w14:textId="77777777" w:rsidR="00D36D79" w:rsidRDefault="00D36D79" w:rsidP="00D36D79">
      <w:r>
        <w:rPr>
          <w:b/>
        </w:rPr>
        <w:t>Fabricante:</w:t>
      </w:r>
      <w:r>
        <w:t xml:space="preserve"> Kanaflex.</w:t>
      </w:r>
    </w:p>
    <w:p w14:paraId="2034C50D" w14:textId="77777777" w:rsidR="00D36D79" w:rsidRDefault="00D36D79" w:rsidP="00D36D79">
      <w:pPr>
        <w:pStyle w:val="Cabealho"/>
        <w:tabs>
          <w:tab w:val="clear" w:pos="4419"/>
          <w:tab w:val="clear" w:pos="8838"/>
        </w:tabs>
      </w:pPr>
    </w:p>
    <w:p w14:paraId="2378552C" w14:textId="77777777" w:rsidR="00D36D79" w:rsidRDefault="00D36D79" w:rsidP="00D36D79">
      <w:pPr>
        <w:ind w:right="-149"/>
        <w:rPr>
          <w:u w:val="single"/>
        </w:rPr>
      </w:pPr>
      <w:r>
        <w:rPr>
          <w:b/>
        </w:rPr>
        <w:t>Produto:</w:t>
      </w:r>
      <w:r>
        <w:t xml:space="preserve"> Caixa tipo Condulete</w:t>
      </w:r>
    </w:p>
    <w:p w14:paraId="5A683D78" w14:textId="77777777" w:rsidR="00D36D79" w:rsidRDefault="00D36D79" w:rsidP="00D36D79">
      <w:pPr>
        <w:ind w:right="-149"/>
      </w:pPr>
      <w:r>
        <w:rPr>
          <w:b/>
        </w:rPr>
        <w:t>Tipo:</w:t>
      </w:r>
      <w:r>
        <w:t xml:space="preserve"> Em PVC pintada na cor cinza claro.</w:t>
      </w:r>
    </w:p>
    <w:p w14:paraId="6C0AFF2E" w14:textId="77777777" w:rsidR="00D36D79" w:rsidRDefault="00D36D79" w:rsidP="00D36D79">
      <w:pPr>
        <w:ind w:right="-149"/>
      </w:pPr>
      <w:r>
        <w:rPr>
          <w:b/>
        </w:rPr>
        <w:t>Fabricante:</w:t>
      </w:r>
      <w:r>
        <w:t xml:space="preserve"> Tigre.</w:t>
      </w:r>
    </w:p>
    <w:p w14:paraId="7CEC78B3" w14:textId="77777777" w:rsidR="00D36D79" w:rsidRDefault="00D36D79" w:rsidP="00D36D79">
      <w:pPr>
        <w:ind w:right="-149"/>
      </w:pPr>
      <w:r>
        <w:rPr>
          <w:b/>
        </w:rPr>
        <w:t>Aplicação:</w:t>
      </w:r>
      <w:r>
        <w:t xml:space="preserve"> </w:t>
      </w:r>
      <w:r w:rsidR="00166318">
        <w:t>Instalações</w:t>
      </w:r>
      <w:r>
        <w:t xml:space="preserve"> </w:t>
      </w:r>
      <w:r w:rsidR="00166318">
        <w:t>elétricas</w:t>
      </w:r>
      <w:r>
        <w:t xml:space="preserve"> aparentes</w:t>
      </w:r>
    </w:p>
    <w:p w14:paraId="16DF67F0" w14:textId="77777777" w:rsidR="00D36D79" w:rsidRDefault="00D36D79" w:rsidP="00D36D79">
      <w:pPr>
        <w:ind w:right="-149"/>
      </w:pPr>
    </w:p>
    <w:p w14:paraId="13A30DE0" w14:textId="77777777" w:rsidR="00D36D79" w:rsidRDefault="00D36D79" w:rsidP="00D36D79">
      <w:pPr>
        <w:ind w:right="-149"/>
        <w:rPr>
          <w:u w:val="single"/>
        </w:rPr>
      </w:pPr>
      <w:r>
        <w:rPr>
          <w:b/>
        </w:rPr>
        <w:t>Produto:</w:t>
      </w:r>
      <w:r>
        <w:t xml:space="preserve"> Balizador</w:t>
      </w:r>
    </w:p>
    <w:p w14:paraId="7157F9E0" w14:textId="77777777" w:rsidR="00D36D79" w:rsidRDefault="00D36D79" w:rsidP="00D36D79">
      <w:pPr>
        <w:ind w:right="-149"/>
      </w:pPr>
      <w:r>
        <w:rPr>
          <w:b/>
        </w:rPr>
        <w:t>Tipo:</w:t>
      </w:r>
      <w:r>
        <w:t xml:space="preserve"> Espeto com </w:t>
      </w:r>
      <w:r w:rsidR="00166318">
        <w:t>fotocélula</w:t>
      </w:r>
    </w:p>
    <w:p w14:paraId="571A0CB8" w14:textId="77777777" w:rsidR="00D36D79" w:rsidRDefault="00D36D79" w:rsidP="00D36D79">
      <w:pPr>
        <w:ind w:right="-149"/>
      </w:pPr>
      <w:r>
        <w:rPr>
          <w:b/>
        </w:rPr>
        <w:t>Aplicação:</w:t>
      </w:r>
      <w:r>
        <w:t xml:space="preserve"> Jardineiras ao lado das rampas de acesso.</w:t>
      </w:r>
    </w:p>
    <w:p w14:paraId="1D66E2E9" w14:textId="77777777" w:rsidR="00D36D79" w:rsidRDefault="00D36D79" w:rsidP="00D36D79">
      <w:pPr>
        <w:ind w:right="-149"/>
        <w:rPr>
          <w:color w:val="FF0000"/>
        </w:rPr>
      </w:pPr>
    </w:p>
    <w:p w14:paraId="0F1BC5FC" w14:textId="77777777" w:rsidR="00D36D79" w:rsidRDefault="00D36D79" w:rsidP="00D36D79">
      <w:pPr>
        <w:ind w:right="-149"/>
        <w:rPr>
          <w:u w:val="single"/>
        </w:rPr>
      </w:pPr>
      <w:r>
        <w:rPr>
          <w:b/>
        </w:rPr>
        <w:t>Produto:</w:t>
      </w:r>
      <w:r>
        <w:t xml:space="preserve"> Arandela</w:t>
      </w:r>
    </w:p>
    <w:p w14:paraId="37871702" w14:textId="77777777" w:rsidR="00D36D79" w:rsidRDefault="00D36D79" w:rsidP="00D36D79">
      <w:pPr>
        <w:ind w:right="-149"/>
      </w:pPr>
      <w:r>
        <w:rPr>
          <w:b/>
        </w:rPr>
        <w:t>Tipo:</w:t>
      </w:r>
      <w:r>
        <w:t xml:space="preserve"> Quadrada externa com fluxo luminoso para baixo</w:t>
      </w:r>
    </w:p>
    <w:p w14:paraId="548A85FC" w14:textId="77777777" w:rsidR="00D36D79" w:rsidRDefault="00D36D79" w:rsidP="00D36D79">
      <w:pPr>
        <w:ind w:right="-149"/>
      </w:pPr>
      <w:r>
        <w:rPr>
          <w:b/>
        </w:rPr>
        <w:t>Aplicação:</w:t>
      </w:r>
      <w:r>
        <w:t xml:space="preserve"> Lateral das jardineiras para iluminação de calçada</w:t>
      </w:r>
    </w:p>
    <w:p w14:paraId="614301B7" w14:textId="77777777" w:rsidR="00D36D79" w:rsidRDefault="00D36D79" w:rsidP="00D36D79">
      <w:pPr>
        <w:ind w:right="-149"/>
      </w:pPr>
    </w:p>
    <w:p w14:paraId="62A5BC45" w14:textId="77777777" w:rsidR="00D36D79" w:rsidRDefault="00D36D79" w:rsidP="00D36D79">
      <w:pPr>
        <w:ind w:right="-149"/>
      </w:pPr>
    </w:p>
    <w:p w14:paraId="0B348766" w14:textId="77777777" w:rsidR="00D36D79" w:rsidRDefault="00D36D79" w:rsidP="00D36D79">
      <w:pPr>
        <w:ind w:right="-149"/>
        <w:rPr>
          <w:u w:val="single"/>
        </w:rPr>
      </w:pPr>
      <w:r>
        <w:rPr>
          <w:b/>
        </w:rPr>
        <w:t>Produto:</w:t>
      </w:r>
      <w:r>
        <w:t xml:space="preserve"> Spot</w:t>
      </w:r>
    </w:p>
    <w:p w14:paraId="793B0FD8" w14:textId="77777777" w:rsidR="00D36D79" w:rsidRDefault="00D36D79" w:rsidP="00D36D79">
      <w:pPr>
        <w:ind w:right="-149"/>
      </w:pPr>
      <w:r>
        <w:rPr>
          <w:b/>
        </w:rPr>
        <w:lastRenderedPageBreak/>
        <w:t>Tipo:</w:t>
      </w:r>
      <w:r>
        <w:t xml:space="preserve"> espeto de embutir</w:t>
      </w:r>
    </w:p>
    <w:p w14:paraId="69DBCFB8" w14:textId="77777777" w:rsidR="00D36D79" w:rsidRDefault="00D36D79" w:rsidP="00D36D79">
      <w:pPr>
        <w:ind w:right="-149"/>
        <w:rPr>
          <w:color w:val="FF0000"/>
        </w:rPr>
      </w:pPr>
      <w:r>
        <w:rPr>
          <w:b/>
        </w:rPr>
        <w:t>Aplicação:</w:t>
      </w:r>
      <w:r>
        <w:t xml:space="preserve"> fachada norte para iluminação do brise de madeira plástica</w:t>
      </w:r>
    </w:p>
    <w:p w14:paraId="30BCC898" w14:textId="77777777" w:rsidR="00D36D79" w:rsidRPr="000566AE" w:rsidRDefault="00D36D79" w:rsidP="00D36D79">
      <w:pPr>
        <w:ind w:right="-149"/>
        <w:rPr>
          <w:color w:val="FF0000"/>
        </w:rPr>
      </w:pPr>
    </w:p>
    <w:p w14:paraId="556847A2" w14:textId="77777777" w:rsidR="00D36D79" w:rsidRDefault="00D36D79" w:rsidP="00D36D79">
      <w:pPr>
        <w:rPr>
          <w:u w:val="single"/>
        </w:rPr>
      </w:pPr>
      <w:r>
        <w:rPr>
          <w:b/>
        </w:rPr>
        <w:t>Produto:</w:t>
      </w:r>
      <w:r>
        <w:t xml:space="preserve"> Cabos Elétricos</w:t>
      </w:r>
    </w:p>
    <w:p w14:paraId="1C90F895" w14:textId="77777777" w:rsidR="00D36D79" w:rsidRDefault="00D36D79" w:rsidP="00D36D79">
      <w:r>
        <w:rPr>
          <w:b/>
        </w:rPr>
        <w:t>Tipo:</w:t>
      </w:r>
      <w:r>
        <w:t xml:space="preserve"> Cabos de cobre nu, capa externa de PVC, isolamento em </w:t>
      </w:r>
      <w:r w:rsidR="00397983">
        <w:t>PVC, 0</w:t>
      </w:r>
      <w:r>
        <w:t xml:space="preserve">,6/1Kv, cor preto. Fabricante: Sintenax da </w:t>
      </w:r>
      <w:r w:rsidR="00397983">
        <w:t>Pirelli.</w:t>
      </w:r>
    </w:p>
    <w:p w14:paraId="009D20BC" w14:textId="77777777" w:rsidR="00D36D79" w:rsidRDefault="00D36D79" w:rsidP="00D36D79">
      <w:pPr>
        <w:ind w:left="0"/>
      </w:pPr>
    </w:p>
    <w:p w14:paraId="26FD6D0B" w14:textId="77777777" w:rsidR="00D36D79" w:rsidRPr="003E1034" w:rsidRDefault="00D36D79" w:rsidP="00D36D79">
      <w:pPr>
        <w:rPr>
          <w:u w:val="single"/>
        </w:rPr>
      </w:pPr>
      <w:r w:rsidRPr="003E1034">
        <w:rPr>
          <w:b/>
        </w:rPr>
        <w:t>Produto:</w:t>
      </w:r>
      <w:r w:rsidRPr="003E1034">
        <w:t xml:space="preserve"> Lâmpadas</w:t>
      </w:r>
    </w:p>
    <w:p w14:paraId="634D00EF" w14:textId="77777777" w:rsidR="00D36D79" w:rsidRPr="003E1034" w:rsidRDefault="00D36D79" w:rsidP="00D36D79">
      <w:r w:rsidRPr="003E1034">
        <w:rPr>
          <w:b/>
        </w:rPr>
        <w:t>Tipo:</w:t>
      </w:r>
      <w:r w:rsidRPr="003E1034">
        <w:t xml:space="preserve"> Lâmpadas de LED</w:t>
      </w:r>
    </w:p>
    <w:p w14:paraId="1C29B02C" w14:textId="77777777" w:rsidR="00D36D79" w:rsidRPr="003E1034" w:rsidRDefault="00D36D79" w:rsidP="00D36D79">
      <w:r w:rsidRPr="003E1034">
        <w:rPr>
          <w:b/>
          <w:bCs/>
        </w:rPr>
        <w:t>Fabricante</w:t>
      </w:r>
      <w:r w:rsidRPr="003E1034">
        <w:t>: Leaf ou tecnicamente equivalente</w:t>
      </w:r>
    </w:p>
    <w:p w14:paraId="065853F7" w14:textId="77777777" w:rsidR="00D36D79" w:rsidRDefault="00D36D79" w:rsidP="00D36D79">
      <w:r w:rsidRPr="003E1034">
        <w:rPr>
          <w:b/>
        </w:rPr>
        <w:t>Aplicação:</w:t>
      </w:r>
      <w:r w:rsidRPr="003E1034">
        <w:t xml:space="preserve"> Iluminação.</w:t>
      </w:r>
    </w:p>
    <w:p w14:paraId="0599E541" w14:textId="77777777" w:rsidR="00D36D79" w:rsidRDefault="00D36D79" w:rsidP="00D36D79">
      <w:pPr>
        <w:tabs>
          <w:tab w:val="left" w:pos="2460"/>
        </w:tabs>
      </w:pPr>
      <w:r>
        <w:tab/>
      </w:r>
    </w:p>
    <w:p w14:paraId="7BFC9CC4" w14:textId="77777777" w:rsidR="00D36D79" w:rsidRDefault="00D36D79" w:rsidP="00D36D79">
      <w:pPr>
        <w:rPr>
          <w:u w:val="single"/>
        </w:rPr>
      </w:pPr>
      <w:r>
        <w:rPr>
          <w:b/>
        </w:rPr>
        <w:t>Produto:</w:t>
      </w:r>
      <w:r>
        <w:t xml:space="preserve"> Rele </w:t>
      </w:r>
      <w:r w:rsidR="00397983">
        <w:t>Fotoelétrico</w:t>
      </w:r>
    </w:p>
    <w:p w14:paraId="25170736" w14:textId="77777777" w:rsidR="00D36D79" w:rsidRDefault="00D36D79" w:rsidP="00D36D79">
      <w:r>
        <w:rPr>
          <w:b/>
        </w:rPr>
        <w:t>Tipo:</w:t>
      </w:r>
      <w:r>
        <w:t xml:space="preserve"> Rele </w:t>
      </w:r>
      <w:r w:rsidR="00397983">
        <w:t>Fotoelétrico</w:t>
      </w:r>
      <w:r>
        <w:t>, com base, 120V-1000W.</w:t>
      </w:r>
    </w:p>
    <w:p w14:paraId="7F7C6DC4" w14:textId="77777777" w:rsidR="00D36D79" w:rsidRDefault="00D36D79" w:rsidP="00D36D79">
      <w:r>
        <w:rPr>
          <w:b/>
          <w:bCs/>
        </w:rPr>
        <w:t>Fabricante</w:t>
      </w:r>
      <w:r>
        <w:t>: Tecnowatt.</w:t>
      </w:r>
    </w:p>
    <w:p w14:paraId="638BFF86" w14:textId="77777777" w:rsidR="00D36D79" w:rsidRDefault="00D36D79" w:rsidP="00D36D79">
      <w:r>
        <w:rPr>
          <w:b/>
        </w:rPr>
        <w:t>Aplicação:</w:t>
      </w:r>
      <w:r>
        <w:t xml:space="preserve"> Iluminação</w:t>
      </w:r>
    </w:p>
    <w:p w14:paraId="0CD69352" w14:textId="77777777" w:rsidR="00D36D79" w:rsidRDefault="00D36D79" w:rsidP="00D36D79"/>
    <w:p w14:paraId="1EDE69E3" w14:textId="77777777" w:rsidR="00D36D79" w:rsidRDefault="00D36D79" w:rsidP="00D36D79">
      <w:pPr>
        <w:rPr>
          <w:u w:val="single"/>
        </w:rPr>
      </w:pPr>
      <w:r>
        <w:rPr>
          <w:b/>
        </w:rPr>
        <w:t>Produto:</w:t>
      </w:r>
      <w:r>
        <w:t xml:space="preserve"> Conectores de emenda</w:t>
      </w:r>
    </w:p>
    <w:p w14:paraId="5590ECAD" w14:textId="77777777" w:rsidR="00D36D79" w:rsidRDefault="00D36D79" w:rsidP="00D36D79">
      <w:r>
        <w:rPr>
          <w:b/>
        </w:rPr>
        <w:t>Tipo:</w:t>
      </w:r>
      <w:r>
        <w:t xml:space="preserve"> Conector de cobre para emendas de cabos 6mm2. </w:t>
      </w:r>
    </w:p>
    <w:p w14:paraId="33D48011" w14:textId="77777777" w:rsidR="00D36D79" w:rsidRDefault="00D36D79" w:rsidP="00D36D79">
      <w:r>
        <w:rPr>
          <w:b/>
          <w:bCs/>
        </w:rPr>
        <w:t>Fabricante</w:t>
      </w:r>
      <w:r>
        <w:t>: Tipo KS da Burndy ou Similar.</w:t>
      </w:r>
    </w:p>
    <w:p w14:paraId="7A41D022" w14:textId="77777777" w:rsidR="00D36D79" w:rsidRDefault="00D36D79" w:rsidP="00D36D79">
      <w:pPr>
        <w:rPr>
          <w:color w:val="FF0000"/>
        </w:rPr>
      </w:pPr>
      <w:r>
        <w:rPr>
          <w:b/>
        </w:rPr>
        <w:t>Aplicação:</w:t>
      </w:r>
      <w:r>
        <w:t xml:space="preserve"> emendas dos cabos da rede elétrica </w:t>
      </w:r>
      <w:r w:rsidR="00397983">
        <w:t>subterrânea.</w:t>
      </w:r>
    </w:p>
    <w:p w14:paraId="49DA9EE3" w14:textId="77777777" w:rsidR="00D36D79" w:rsidRDefault="00D36D79" w:rsidP="00D36D79">
      <w:pPr>
        <w:ind w:left="0"/>
      </w:pPr>
    </w:p>
    <w:p w14:paraId="630E5217" w14:textId="77777777" w:rsidR="00D36D79" w:rsidRDefault="00D36D79" w:rsidP="00D36D79">
      <w:pPr>
        <w:rPr>
          <w:u w:val="single"/>
        </w:rPr>
      </w:pPr>
      <w:r>
        <w:rPr>
          <w:b/>
        </w:rPr>
        <w:t>Produto:</w:t>
      </w:r>
      <w:r>
        <w:t xml:space="preserve"> Eletrodutos, Luvas e Curvas</w:t>
      </w:r>
    </w:p>
    <w:p w14:paraId="37701E36" w14:textId="77777777" w:rsidR="00D36D79" w:rsidRDefault="00D36D79" w:rsidP="00D36D79">
      <w:r>
        <w:rPr>
          <w:b/>
        </w:rPr>
        <w:t>Tipo:</w:t>
      </w:r>
      <w:r>
        <w:t xml:space="preserve"> Em PVC rígido, pintado na cor cinza claro, </w:t>
      </w:r>
      <w:r w:rsidR="00166318">
        <w:t>rosqueável</w:t>
      </w:r>
      <w:r>
        <w:t xml:space="preserve">, </w:t>
      </w:r>
      <w:r w:rsidR="00397983">
        <w:t>dimensões conforme especificadas</w:t>
      </w:r>
      <w:r>
        <w:t xml:space="preserve"> nos   desenhos do projeto. Fabricante: Tigre.</w:t>
      </w:r>
    </w:p>
    <w:p w14:paraId="6343DFFF" w14:textId="77777777" w:rsidR="00D36D79" w:rsidRDefault="00D36D79" w:rsidP="00D36D79">
      <w:r>
        <w:rPr>
          <w:b/>
        </w:rPr>
        <w:t>Aplicação:</w:t>
      </w:r>
      <w:r>
        <w:t xml:space="preserve"> Instalações de rede elétrica aparentes ou embutidas no piso.</w:t>
      </w:r>
    </w:p>
    <w:p w14:paraId="3DF5266F" w14:textId="77777777" w:rsidR="00D36D79" w:rsidRDefault="00D36D79" w:rsidP="00D36D79">
      <w:pPr>
        <w:rPr>
          <w:snapToGrid w:val="0"/>
        </w:rPr>
      </w:pPr>
    </w:p>
    <w:p w14:paraId="00D04047" w14:textId="77777777" w:rsidR="00D36D79" w:rsidRPr="005E443A" w:rsidRDefault="00C76B6F" w:rsidP="00C76B6F">
      <w:pPr>
        <w:pStyle w:val="Ttulo2"/>
        <w:rPr>
          <w:snapToGrid w:val="0"/>
        </w:rPr>
      </w:pPr>
      <w:bookmarkStart w:id="783" w:name="_Toc61944651"/>
      <w:r>
        <w:rPr>
          <w:snapToGrid w:val="0"/>
        </w:rPr>
        <w:t xml:space="preserve">  </w:t>
      </w:r>
      <w:bookmarkStart w:id="784" w:name="_Toc70148931"/>
      <w:bookmarkStart w:id="785" w:name="_Toc71970483"/>
      <w:bookmarkStart w:id="786" w:name="_Toc41496513"/>
      <w:r>
        <w:rPr>
          <w:snapToGrid w:val="0"/>
        </w:rPr>
        <w:t>INSTALAÇÕES DE DRENAGEM DAS ÁGUAS PLUVIAIS</w:t>
      </w:r>
      <w:bookmarkEnd w:id="783"/>
      <w:bookmarkEnd w:id="784"/>
      <w:bookmarkEnd w:id="785"/>
      <w:bookmarkEnd w:id="786"/>
    </w:p>
    <w:p w14:paraId="503E9000" w14:textId="77777777" w:rsidR="00D36D79" w:rsidRDefault="00C76B6F" w:rsidP="00C76B6F">
      <w:pPr>
        <w:pStyle w:val="Ttulo3"/>
      </w:pPr>
      <w:bookmarkStart w:id="787" w:name="_Toc59250003"/>
      <w:bookmarkStart w:id="788" w:name="_Toc61944652"/>
      <w:r>
        <w:t xml:space="preserve">  </w:t>
      </w:r>
      <w:bookmarkStart w:id="789" w:name="_Toc70148932"/>
      <w:bookmarkStart w:id="790" w:name="_Toc71970484"/>
      <w:bookmarkStart w:id="791" w:name="_Toc41496514"/>
      <w:r>
        <w:t>DESCRIÇÕES GERAIS E ESCOPO DOS SERVIÇOS</w:t>
      </w:r>
      <w:bookmarkStart w:id="792" w:name="_Toc66608986"/>
      <w:bookmarkEnd w:id="787"/>
      <w:bookmarkEnd w:id="788"/>
      <w:bookmarkEnd w:id="789"/>
      <w:bookmarkEnd w:id="790"/>
      <w:bookmarkEnd w:id="791"/>
    </w:p>
    <w:p w14:paraId="0B27304A" w14:textId="77777777" w:rsidR="00D36D79" w:rsidRDefault="00791C40" w:rsidP="00791C40">
      <w:pPr>
        <w:pStyle w:val="Corpodetexto"/>
        <w:ind w:left="0"/>
      </w:pPr>
      <w:r>
        <w:tab/>
      </w:r>
      <w:r w:rsidR="00D36D79">
        <w:t>Fornecimento e instalação da rede de captação de águas pluviais, a ser construída enterrada na via, em concreto armado tipo CA.2, DN=300mm e DN=400mm.</w:t>
      </w:r>
    </w:p>
    <w:p w14:paraId="79742F1E" w14:textId="77777777" w:rsidR="00D36D79" w:rsidRDefault="00791C40" w:rsidP="00791C40">
      <w:pPr>
        <w:pStyle w:val="Corpodetexto"/>
        <w:ind w:left="0"/>
      </w:pPr>
      <w:r>
        <w:tab/>
      </w:r>
      <w:r w:rsidR="00D36D79">
        <w:t>Fornecimento e instalação das caixas com grelha, caixa de areia com grelha, conforme projeto específico e detalhes típicos.</w:t>
      </w:r>
    </w:p>
    <w:p w14:paraId="7940807D" w14:textId="77777777" w:rsidR="00D36D79" w:rsidRDefault="00D36D79" w:rsidP="00D36D79">
      <w:pPr>
        <w:pStyle w:val="Corpodetexto"/>
        <w:ind w:left="0"/>
        <w:rPr>
          <w:b/>
        </w:rPr>
      </w:pPr>
    </w:p>
    <w:p w14:paraId="3A8E3F82" w14:textId="77777777" w:rsidR="00D36D79" w:rsidRDefault="00C76B6F" w:rsidP="00C76B6F">
      <w:pPr>
        <w:pStyle w:val="Ttulo3"/>
      </w:pPr>
      <w:r>
        <w:t xml:space="preserve">  </w:t>
      </w:r>
      <w:bookmarkStart w:id="793" w:name="_Toc70148933"/>
      <w:bookmarkStart w:id="794" w:name="_Toc71970485"/>
      <w:bookmarkStart w:id="795" w:name="_Toc41496515"/>
      <w:r>
        <w:t>ESPECIFICAÇÃO DE MATERIAIS</w:t>
      </w:r>
      <w:bookmarkEnd w:id="793"/>
      <w:bookmarkEnd w:id="794"/>
      <w:bookmarkEnd w:id="795"/>
    </w:p>
    <w:p w14:paraId="7E27410E" w14:textId="77777777" w:rsidR="00D36D79" w:rsidRDefault="00D36D79" w:rsidP="00791C40">
      <w:pPr>
        <w:ind w:left="0" w:firstLine="426"/>
      </w:pPr>
      <w:r w:rsidRPr="00B077BB">
        <w:t>Todos os tubos deverão ser em PVC rígido, série normal, da Tigre ou Tecnicamente equivalente.</w:t>
      </w:r>
    </w:p>
    <w:p w14:paraId="42F7A654" w14:textId="77777777" w:rsidR="00D36D79" w:rsidRDefault="00D36D79" w:rsidP="00D36D79">
      <w:pPr>
        <w:pStyle w:val="Corpodetexto"/>
      </w:pPr>
    </w:p>
    <w:p w14:paraId="31B4C241" w14:textId="77777777" w:rsidR="00D36D79" w:rsidRPr="000566AE" w:rsidRDefault="00D36D79" w:rsidP="00D36D79">
      <w:pPr>
        <w:pStyle w:val="Corpodetexto"/>
        <w:rPr>
          <w:b/>
          <w:bCs/>
        </w:rPr>
      </w:pPr>
      <w:r>
        <w:rPr>
          <w:b/>
          <w:bCs/>
        </w:rPr>
        <w:t>Materiais:</w:t>
      </w:r>
    </w:p>
    <w:p w14:paraId="7E8CF401" w14:textId="77777777" w:rsidR="00D36D79" w:rsidRDefault="00D36D79" w:rsidP="005F2FA7">
      <w:pPr>
        <w:pStyle w:val="Corpodetexto"/>
        <w:numPr>
          <w:ilvl w:val="0"/>
          <w:numId w:val="110"/>
        </w:numPr>
      </w:pPr>
      <w:r>
        <w:lastRenderedPageBreak/>
        <w:t>Grelhas em ferro fundido tipo T135, fabricação FUNDIÇÃO CARIOCA ou similar.</w:t>
      </w:r>
    </w:p>
    <w:p w14:paraId="0079B3A4" w14:textId="77777777" w:rsidR="00D36D79" w:rsidRDefault="00D36D79" w:rsidP="005F2FA7">
      <w:pPr>
        <w:pStyle w:val="Corpodetexto"/>
        <w:numPr>
          <w:ilvl w:val="0"/>
          <w:numId w:val="110"/>
        </w:numPr>
      </w:pPr>
      <w:r>
        <w:t xml:space="preserve">Caixas com grelha (30cm x 90cm x var. h&lt;100, </w:t>
      </w:r>
      <w:r w:rsidR="00397983">
        <w:t>dimensões livres</w:t>
      </w:r>
      <w:r>
        <w:t xml:space="preserve"> internas), em blocos de concreto preenchidos (20x40x20), fabricação ACARITA ou similar, rejuntada e revestida internamente com argamassa de cimento e </w:t>
      </w:r>
      <w:r w:rsidR="00397983">
        <w:t>areia,</w:t>
      </w:r>
      <w:r>
        <w:t xml:space="preserve"> traço 1:3 em volume;</w:t>
      </w:r>
    </w:p>
    <w:p w14:paraId="57ED55FF" w14:textId="77777777" w:rsidR="00D36D79" w:rsidRDefault="00D36D79" w:rsidP="005F2FA7">
      <w:pPr>
        <w:pStyle w:val="Corpodetexto"/>
        <w:numPr>
          <w:ilvl w:val="0"/>
          <w:numId w:val="110"/>
        </w:numPr>
      </w:pPr>
      <w:r>
        <w:t xml:space="preserve">Caixas de areia com grelha (80cm </w:t>
      </w:r>
      <w:r w:rsidR="00397983">
        <w:t>x 90</w:t>
      </w:r>
      <w:r>
        <w:t xml:space="preserve">cm x var. h&lt;150, </w:t>
      </w:r>
      <w:r w:rsidR="00397983">
        <w:t>dimensões livres</w:t>
      </w:r>
      <w:r>
        <w:t xml:space="preserve"> internas), em blocos de concreto preenchidos (20cm x 40cm x 20cm), fabricação ACARITA ou similar, rejuntada e revestida internamente com argamassa de cimento e </w:t>
      </w:r>
      <w:r w:rsidR="00397983">
        <w:t>areia,</w:t>
      </w:r>
      <w:r>
        <w:t xml:space="preserve"> traço 1:3 em volume.</w:t>
      </w:r>
    </w:p>
    <w:p w14:paraId="4708F30D" w14:textId="77777777" w:rsidR="00D36D79" w:rsidRDefault="00D36D79" w:rsidP="00D36D79">
      <w:pPr>
        <w:pStyle w:val="Corpodetexto"/>
        <w:ind w:left="0"/>
        <w:rPr>
          <w:color w:val="FF0000"/>
        </w:rPr>
      </w:pPr>
    </w:p>
    <w:p w14:paraId="3D610FBE" w14:textId="77777777" w:rsidR="00D36D79" w:rsidRDefault="00C76B6F" w:rsidP="00C76B6F">
      <w:pPr>
        <w:pStyle w:val="Ttulo3"/>
      </w:pPr>
      <w:r>
        <w:t xml:space="preserve">  </w:t>
      </w:r>
      <w:bookmarkStart w:id="796" w:name="_Toc70148934"/>
      <w:bookmarkStart w:id="797" w:name="_Toc71970486"/>
      <w:bookmarkStart w:id="798" w:name="_Toc41496516"/>
      <w:r>
        <w:t>EXECUÇÃO DOS SERVIÇOS</w:t>
      </w:r>
      <w:bookmarkEnd w:id="796"/>
      <w:bookmarkEnd w:id="797"/>
      <w:bookmarkEnd w:id="798"/>
    </w:p>
    <w:p w14:paraId="4FA5B394" w14:textId="77777777" w:rsidR="00D36D79" w:rsidRDefault="00791C40" w:rsidP="00791C40">
      <w:pPr>
        <w:pStyle w:val="Corpodetexto"/>
        <w:ind w:left="0"/>
      </w:pPr>
      <w:r>
        <w:tab/>
      </w:r>
      <w:r w:rsidR="00D36D79">
        <w:t>Antes do início da montagem das tubulações, a CONTRATADA deverá examinar cuidadosamente o projeto e verificar a existência de todas as interferências com redes existentes. A montagem deverá ser executada com as dimensões indicadas no desenho e confirmadas no local da obra.</w:t>
      </w:r>
    </w:p>
    <w:p w14:paraId="22E72084" w14:textId="77777777" w:rsidR="00D36D79" w:rsidRDefault="00D36D79" w:rsidP="00791C40">
      <w:pPr>
        <w:pStyle w:val="Recuodecorpodetexto2"/>
        <w:ind w:left="0" w:firstLine="708"/>
      </w:pPr>
      <w:r>
        <w:t>Após o término da montagem das tubulações, deverão ser realizados testes no sistema, na presença da fiscalização. Durante a fase de testes, a CONTRATADA deverá tomar todas as providências para que eventuais vazamentos não causem danos aos serviços já executados.</w:t>
      </w:r>
    </w:p>
    <w:p w14:paraId="17D72313" w14:textId="77777777" w:rsidR="00D36D79" w:rsidRDefault="00791C40" w:rsidP="00791C40">
      <w:pPr>
        <w:pStyle w:val="Corpodetexto"/>
        <w:ind w:left="0"/>
      </w:pPr>
      <w:r>
        <w:tab/>
      </w:r>
      <w:r w:rsidR="00D36D79">
        <w:t>As instalações existentes que estiverem comprovadamente inoperantes, deverão ser retiradas.</w:t>
      </w:r>
    </w:p>
    <w:p w14:paraId="33694F71" w14:textId="77777777" w:rsidR="00D36D79" w:rsidRDefault="00791C40" w:rsidP="00791C40">
      <w:pPr>
        <w:pStyle w:val="Corpodetexto"/>
        <w:ind w:left="0"/>
      </w:pPr>
      <w:r>
        <w:tab/>
      </w:r>
      <w:r w:rsidR="00D36D79">
        <w:t>As caixas existentes, que estiverem comprovadamente inoperantes, deverão ser demolidas.</w:t>
      </w:r>
    </w:p>
    <w:p w14:paraId="6A197D16" w14:textId="77777777" w:rsidR="00D36D79" w:rsidRDefault="00791C40" w:rsidP="00791C40">
      <w:pPr>
        <w:pStyle w:val="Corpodetexto"/>
        <w:ind w:left="0"/>
      </w:pPr>
      <w:r>
        <w:tab/>
      </w:r>
      <w:r w:rsidR="00D36D79">
        <w:t>As caixas com grelha e de areia com grelha serão executadas em blocos de concreto preenchidos com dimensões especificadas em projeto e alturas variáveis de acordo com os ramais de drenagem. Deverão ter revestimento interno.</w:t>
      </w:r>
    </w:p>
    <w:p w14:paraId="6EE0A96E" w14:textId="77777777" w:rsidR="00D36D79" w:rsidRDefault="00791C40" w:rsidP="00791C40">
      <w:pPr>
        <w:pStyle w:val="Corpodetexto"/>
        <w:ind w:left="0"/>
      </w:pPr>
      <w:r>
        <w:tab/>
      </w:r>
      <w:r w:rsidR="00D36D79">
        <w:t>Deverão ser executadas aberturas de valas com escavação manual para assentamento dos tubos, caixas e reaterro compactado, ver projeto.</w:t>
      </w:r>
    </w:p>
    <w:p w14:paraId="3BD0C524" w14:textId="77777777" w:rsidR="00D36D79" w:rsidRDefault="00791C40" w:rsidP="00791C40">
      <w:pPr>
        <w:pStyle w:val="Corpodetexto"/>
        <w:ind w:left="0"/>
      </w:pPr>
      <w:r>
        <w:tab/>
      </w:r>
      <w:r w:rsidR="00D36D79">
        <w:t>Deverá ser executado berço de areia compactado para assentamento dos tubos, espessura h=10cm ver projeto.</w:t>
      </w:r>
    </w:p>
    <w:p w14:paraId="5327CA5F" w14:textId="77777777" w:rsidR="00D36D79" w:rsidRDefault="00791C40" w:rsidP="00791C40">
      <w:pPr>
        <w:pStyle w:val="Corpodetexto"/>
        <w:ind w:left="0"/>
      </w:pPr>
      <w:r>
        <w:tab/>
      </w:r>
      <w:r w:rsidR="00166318">
        <w:t>Deverão</w:t>
      </w:r>
      <w:r w:rsidR="00D36D79">
        <w:t xml:space="preserve"> ser dados caimentos i=0,5% na sarjeta na direção de cada caixa com grelha ou caixa de areia com grelha no ato da reconstrução da pavimentação, para melhor escoamento das águas pluviais.</w:t>
      </w:r>
    </w:p>
    <w:p w14:paraId="388B859D" w14:textId="77777777" w:rsidR="00D36D79" w:rsidRDefault="00D36D79" w:rsidP="00D36D79">
      <w:pPr>
        <w:pStyle w:val="Corpodetexto"/>
      </w:pPr>
    </w:p>
    <w:p w14:paraId="5B91AF7A" w14:textId="77777777" w:rsidR="00D36D79" w:rsidRDefault="00D36D79" w:rsidP="00D36D79">
      <w:pPr>
        <w:pStyle w:val="Corpodetexto"/>
        <w:rPr>
          <w:b/>
          <w:bCs/>
        </w:rPr>
      </w:pPr>
      <w:r>
        <w:rPr>
          <w:b/>
          <w:bCs/>
        </w:rPr>
        <w:t xml:space="preserve">As caixas da drenagem existentes que forem aproveitadas, deverão ser reformadas e suas tubulações </w:t>
      </w:r>
      <w:r w:rsidR="00166318">
        <w:rPr>
          <w:b/>
          <w:bCs/>
        </w:rPr>
        <w:t>desobstruídas</w:t>
      </w:r>
      <w:r>
        <w:rPr>
          <w:b/>
          <w:bCs/>
        </w:rPr>
        <w:t>.</w:t>
      </w:r>
    </w:p>
    <w:p w14:paraId="7F05B42F" w14:textId="77777777" w:rsidR="00D36D79" w:rsidRDefault="00D36D79" w:rsidP="00D36D79">
      <w:pPr>
        <w:pStyle w:val="Corpodetexto"/>
      </w:pPr>
      <w:r>
        <w:rPr>
          <w:b/>
          <w:bCs/>
        </w:rPr>
        <w:t xml:space="preserve">A </w:t>
      </w:r>
      <w:r w:rsidRPr="00341231">
        <w:rPr>
          <w:b/>
        </w:rPr>
        <w:t>CONTRATADA</w:t>
      </w:r>
      <w:r>
        <w:rPr>
          <w:b/>
          <w:bCs/>
        </w:rPr>
        <w:t xml:space="preserve"> </w:t>
      </w:r>
      <w:r w:rsidR="00397983">
        <w:rPr>
          <w:b/>
          <w:bCs/>
        </w:rPr>
        <w:t>deverá tomar</w:t>
      </w:r>
      <w:r>
        <w:rPr>
          <w:b/>
          <w:bCs/>
        </w:rPr>
        <w:t xml:space="preserve"> os devidos cuidados com todas as instalações existentes, remanejá-las caso seja necessário, como também, ser responsável por qualquer dano causado pelas obras, ou seja, deverá refazer e substituir, pelo </w:t>
      </w:r>
      <w:r>
        <w:rPr>
          <w:b/>
          <w:bCs/>
        </w:rPr>
        <w:lastRenderedPageBreak/>
        <w:t xml:space="preserve">mesmo padrão existente, qualquer equipamento, instalações, pavimentações e </w:t>
      </w:r>
      <w:r w:rsidR="00397983">
        <w:rPr>
          <w:b/>
          <w:bCs/>
        </w:rPr>
        <w:t>gramados que</w:t>
      </w:r>
      <w:r>
        <w:rPr>
          <w:b/>
          <w:bCs/>
        </w:rPr>
        <w:t xml:space="preserve"> sejam danificados.</w:t>
      </w:r>
      <w:bookmarkEnd w:id="792"/>
    </w:p>
    <w:p w14:paraId="18DE5940" w14:textId="77777777" w:rsidR="00D36D79" w:rsidRDefault="00D36D79" w:rsidP="00D36D79">
      <w:pPr>
        <w:ind w:left="0" w:right="617"/>
        <w:rPr>
          <w:sz w:val="22"/>
        </w:rPr>
      </w:pPr>
    </w:p>
    <w:p w14:paraId="2512AE90" w14:textId="77777777" w:rsidR="00D36D79" w:rsidRDefault="00C76B6F" w:rsidP="00C76B6F">
      <w:pPr>
        <w:pStyle w:val="Ttulo2"/>
      </w:pPr>
      <w:bookmarkStart w:id="799" w:name="_Toc31600701"/>
      <w:bookmarkStart w:id="800" w:name="_Toc70148935"/>
      <w:bookmarkStart w:id="801" w:name="_Toc71970487"/>
      <w:bookmarkStart w:id="802" w:name="_Toc41496517"/>
      <w:r>
        <w:rPr>
          <w:snapToGrid w:val="0"/>
        </w:rPr>
        <w:t>INSTALAÇÕES HIDRÁULICAS – PONTOS D’ÁGUA PARA JARDIM</w:t>
      </w:r>
      <w:bookmarkEnd w:id="799"/>
      <w:bookmarkEnd w:id="800"/>
      <w:bookmarkEnd w:id="801"/>
      <w:bookmarkEnd w:id="802"/>
    </w:p>
    <w:p w14:paraId="58BF9AA2" w14:textId="77777777" w:rsidR="00D36D79" w:rsidRDefault="00C76B6F" w:rsidP="00C76B6F">
      <w:pPr>
        <w:pStyle w:val="Ttulo3"/>
      </w:pPr>
      <w:bookmarkStart w:id="803" w:name="_Toc31600702"/>
      <w:bookmarkStart w:id="804" w:name="_Toc70148936"/>
      <w:bookmarkStart w:id="805" w:name="_Toc71970488"/>
      <w:bookmarkStart w:id="806" w:name="_Toc41496518"/>
      <w:r>
        <w:t>CONDIÇÕES GERAIS</w:t>
      </w:r>
      <w:bookmarkEnd w:id="803"/>
      <w:bookmarkEnd w:id="804"/>
      <w:bookmarkEnd w:id="805"/>
      <w:bookmarkEnd w:id="806"/>
    </w:p>
    <w:p w14:paraId="499C2E44" w14:textId="77777777" w:rsidR="00D36D79" w:rsidRDefault="00D36D79" w:rsidP="00791C40">
      <w:pPr>
        <w:ind w:left="0" w:right="617" w:firstLine="426"/>
      </w:pPr>
      <w:r>
        <w:t>Os desenhos do projeto e respectivos detalhes fazem parte desta especificação.</w:t>
      </w:r>
    </w:p>
    <w:p w14:paraId="07A7B262" w14:textId="77777777" w:rsidR="00D36D79" w:rsidRDefault="00D36D79" w:rsidP="00791C40">
      <w:pPr>
        <w:ind w:left="0" w:right="617" w:firstLine="426"/>
        <w:rPr>
          <w:snapToGrid w:val="0"/>
          <w:color w:val="FF0000"/>
        </w:rPr>
      </w:pPr>
      <w:r>
        <w:t>Em caso de dúvida quanto a interpretação dos desenhos será consultada a Fiscalização.</w:t>
      </w:r>
    </w:p>
    <w:p w14:paraId="47731E9C" w14:textId="77777777" w:rsidR="00D36D79" w:rsidRDefault="00D36D79" w:rsidP="00791C40">
      <w:pPr>
        <w:ind w:left="0" w:right="617" w:firstLine="426"/>
        <w:rPr>
          <w:snapToGrid w:val="0"/>
        </w:rPr>
      </w:pPr>
      <w:r>
        <w:rPr>
          <w:snapToGrid w:val="0"/>
        </w:rPr>
        <w:t xml:space="preserve">Em caso de divergência entre cotas de desenho e medidas em escala, prevalecerão sempre as primeiras. </w:t>
      </w:r>
    </w:p>
    <w:p w14:paraId="266A2BAD" w14:textId="77777777" w:rsidR="00D36D79" w:rsidRDefault="00D36D79" w:rsidP="00791C40">
      <w:pPr>
        <w:ind w:left="0" w:right="617" w:firstLine="426"/>
        <w:rPr>
          <w:snapToGrid w:val="0"/>
        </w:rPr>
      </w:pPr>
      <w:r>
        <w:rPr>
          <w:snapToGrid w:val="0"/>
        </w:rPr>
        <w:t>Em caso de divergência entre desenhos de escalas diferentes, prevalecerão os de maior escala.</w:t>
      </w:r>
    </w:p>
    <w:p w14:paraId="521A5FFE" w14:textId="77777777" w:rsidR="00D36D79" w:rsidRDefault="00D36D79" w:rsidP="00791C40">
      <w:pPr>
        <w:ind w:left="0" w:right="617" w:firstLine="426"/>
      </w:pPr>
      <w:r>
        <w:t>Em caso de divergência entre desenhos de datas diferentes, prevalecerão os de</w:t>
      </w:r>
      <w:r w:rsidR="00791C40">
        <w:t xml:space="preserve"> </w:t>
      </w:r>
      <w:r>
        <w:t>data mais recente.</w:t>
      </w:r>
    </w:p>
    <w:p w14:paraId="58E16C70" w14:textId="77777777" w:rsidR="00D36D79" w:rsidRDefault="00D36D79" w:rsidP="00791C40">
      <w:pPr>
        <w:ind w:left="0" w:right="617" w:firstLine="426"/>
      </w:pPr>
      <w:r>
        <w:t>Todo e qualquer serviço será executado por profissionais habilitados e a CONTRATADA assumirá integral responsabilidade pela boa execução e eficiência dos serviços que efetuar, bem como pelos danos decorrentes da realização dos referidos trabalhos.</w:t>
      </w:r>
    </w:p>
    <w:p w14:paraId="5B09E45F" w14:textId="77777777" w:rsidR="00D36D79" w:rsidRDefault="00D36D79" w:rsidP="00791C40">
      <w:pPr>
        <w:ind w:left="0" w:right="617" w:firstLine="426"/>
      </w:pPr>
      <w:r>
        <w:t xml:space="preserve">As instalações hidráulicas de água potável serão executadas rigorosamente de acordo com o projeto e </w:t>
      </w:r>
      <w:r w:rsidR="00397983">
        <w:t>conforme a</w:t>
      </w:r>
      <w:r>
        <w:t xml:space="preserve"> norma NBR - 5626 da ABNT e as Normas da Concessionária local CEDAE.</w:t>
      </w:r>
    </w:p>
    <w:p w14:paraId="258AE8A1" w14:textId="77777777" w:rsidR="00D36D79" w:rsidRDefault="00D36D79" w:rsidP="00791C40">
      <w:pPr>
        <w:ind w:left="0" w:right="617" w:firstLine="426"/>
      </w:pPr>
      <w:r>
        <w:t xml:space="preserve">As tubulações de água foram dimensionadas pela NBR –5626 e a velocidade da água foi limitada a 2,5 m/s (dois e meio metros por segundo) em toda a distribuição. </w:t>
      </w:r>
    </w:p>
    <w:p w14:paraId="5D0B3357" w14:textId="77777777" w:rsidR="00D36D79" w:rsidRDefault="00D36D79" w:rsidP="00791C40">
      <w:pPr>
        <w:ind w:left="0" w:right="617" w:firstLine="426"/>
      </w:pPr>
      <w:r>
        <w:t>Nos casos em que as canalizações forem fixadas em parede ou suspensas, os elementos de fixação deverão ser de acordo com o diâmetro da tubulação.</w:t>
      </w:r>
    </w:p>
    <w:p w14:paraId="11BD7C0E" w14:textId="77777777" w:rsidR="00D36D79" w:rsidRDefault="00D36D79" w:rsidP="00791C40">
      <w:pPr>
        <w:ind w:left="0" w:right="617" w:firstLine="426"/>
      </w:pPr>
      <w:r>
        <w:t>Os materiais utilizados na obra deverão ser de qualidade comprovada, preservando-se à fiscalização o direito de recusar aqueles que julgar de má qualidade.</w:t>
      </w:r>
    </w:p>
    <w:p w14:paraId="2D4CEAB2" w14:textId="77777777" w:rsidR="00D36D79" w:rsidRDefault="00D36D79" w:rsidP="00791C40">
      <w:pPr>
        <w:ind w:left="0" w:right="617" w:firstLine="426"/>
      </w:pPr>
      <w:r>
        <w:t>As eventuais interrupções do fornecimento de água deverão ser planejadas e comunicadas previamente pelo instalador aos usuários atingidos, sempre com o conhecimento da Fiscalização.</w:t>
      </w:r>
    </w:p>
    <w:p w14:paraId="7AD47EAF" w14:textId="77777777" w:rsidR="00D36D79" w:rsidRPr="00A410EA" w:rsidRDefault="00D36D79" w:rsidP="00791C40">
      <w:pPr>
        <w:ind w:left="0" w:right="617" w:firstLine="426"/>
      </w:pPr>
      <w:r>
        <w:t xml:space="preserve">O local de trabalho deverá ser mantido permanentemente limpo, sem </w:t>
      </w:r>
      <w:r w:rsidRPr="00A410EA">
        <w:t xml:space="preserve">entulhos ou sobras não aproveitáveis de material.      </w:t>
      </w:r>
    </w:p>
    <w:p w14:paraId="450CFF7A" w14:textId="77777777" w:rsidR="00D36D79" w:rsidRDefault="00397983" w:rsidP="00791C40">
      <w:pPr>
        <w:ind w:left="0" w:right="617" w:firstLine="426"/>
      </w:pPr>
      <w:r w:rsidRPr="00A410EA">
        <w:t>A alimentação da rede externa das torneiras de jardim é</w:t>
      </w:r>
      <w:r w:rsidR="00D36D79" w:rsidRPr="00A410EA">
        <w:t xml:space="preserve"> </w:t>
      </w:r>
      <w:r w:rsidRPr="00A410EA">
        <w:t>derivada</w:t>
      </w:r>
      <w:r w:rsidR="00D36D79" w:rsidRPr="00A410EA">
        <w:t xml:space="preserve"> das cisternas de captação de águas da chuva.</w:t>
      </w:r>
    </w:p>
    <w:p w14:paraId="1EB1C78F" w14:textId="77777777" w:rsidR="00D36D79" w:rsidRDefault="00D36D79" w:rsidP="00791C40">
      <w:pPr>
        <w:ind w:left="0" w:right="617" w:firstLine="426"/>
        <w:rPr>
          <w:snapToGrid w:val="0"/>
        </w:rPr>
      </w:pPr>
      <w:r>
        <w:rPr>
          <w:snapToGrid w:val="0"/>
        </w:rPr>
        <w:t xml:space="preserve">A </w:t>
      </w:r>
      <w:r>
        <w:t>CONTRATADA</w:t>
      </w:r>
      <w:r>
        <w:rPr>
          <w:snapToGrid w:val="0"/>
        </w:rPr>
        <w:t xml:space="preserve"> deverá executar os serviços pertinentes ao seu escopo sem danificar qualquer instalação existente. Qualquer dano </w:t>
      </w:r>
      <w:r w:rsidR="00397983">
        <w:rPr>
          <w:snapToGrid w:val="0"/>
        </w:rPr>
        <w:t>as instalações existentes serão</w:t>
      </w:r>
      <w:r>
        <w:rPr>
          <w:snapToGrid w:val="0"/>
        </w:rPr>
        <w:t xml:space="preserve"> de inteira responsabilidade e todo o custo dos consertos será por conta da </w:t>
      </w:r>
      <w:r>
        <w:t>CONTRATADA</w:t>
      </w:r>
      <w:r>
        <w:rPr>
          <w:snapToGrid w:val="0"/>
        </w:rPr>
        <w:t>.</w:t>
      </w:r>
    </w:p>
    <w:p w14:paraId="2541836E" w14:textId="77777777" w:rsidR="00D36D79" w:rsidRDefault="00D36D79" w:rsidP="00791C40">
      <w:pPr>
        <w:ind w:left="0" w:right="617" w:firstLine="426"/>
        <w:rPr>
          <w:color w:val="FF0000"/>
        </w:rPr>
      </w:pPr>
      <w:r>
        <w:lastRenderedPageBreak/>
        <w:t>Todas as instalações deverão ser previamente testadas a uma pressão estática de 4 Kg/cm</w:t>
      </w:r>
      <w:r>
        <w:rPr>
          <w:vertAlign w:val="superscript"/>
        </w:rPr>
        <w:t>2</w:t>
      </w:r>
      <w:r>
        <w:t xml:space="preserve"> por um período mínimo de 24 horas.</w:t>
      </w:r>
      <w:r>
        <w:rPr>
          <w:color w:val="FF0000"/>
        </w:rPr>
        <w:t xml:space="preserve"> </w:t>
      </w:r>
    </w:p>
    <w:p w14:paraId="5D5BDB91" w14:textId="77777777" w:rsidR="00D36D79" w:rsidRDefault="00D36D79" w:rsidP="00D36D79">
      <w:pPr>
        <w:ind w:left="708" w:right="617"/>
        <w:rPr>
          <w:color w:val="FF0000"/>
        </w:rPr>
      </w:pPr>
      <w:r>
        <w:rPr>
          <w:color w:val="FF0000"/>
        </w:rPr>
        <w:t xml:space="preserve"> </w:t>
      </w:r>
    </w:p>
    <w:p w14:paraId="280323E4" w14:textId="77777777" w:rsidR="00D36D79" w:rsidRDefault="00C76B6F" w:rsidP="00C76B6F">
      <w:pPr>
        <w:pStyle w:val="Ttulo3"/>
      </w:pPr>
      <w:bookmarkStart w:id="807" w:name="_Toc31600704"/>
      <w:bookmarkStart w:id="808" w:name="_Toc70148938"/>
      <w:bookmarkStart w:id="809" w:name="_Toc71970490"/>
      <w:bookmarkStart w:id="810" w:name="_Toc41496519"/>
      <w:r>
        <w:t>TUBULAÇÕES</w:t>
      </w:r>
      <w:bookmarkEnd w:id="807"/>
      <w:bookmarkEnd w:id="808"/>
      <w:bookmarkEnd w:id="809"/>
      <w:bookmarkEnd w:id="810"/>
    </w:p>
    <w:p w14:paraId="1B84AFFB" w14:textId="77777777" w:rsidR="00D36D79" w:rsidRDefault="00D36D79" w:rsidP="005F2FA7">
      <w:pPr>
        <w:pStyle w:val="PargrafodaLista"/>
        <w:numPr>
          <w:ilvl w:val="0"/>
          <w:numId w:val="111"/>
        </w:numPr>
        <w:ind w:right="617"/>
      </w:pPr>
      <w:r>
        <w:t xml:space="preserve">Tubo de PVC </w:t>
      </w:r>
      <w:r w:rsidR="00397983">
        <w:t>soldável, de</w:t>
      </w:r>
      <w:r>
        <w:t xml:space="preserve"> acordo com a especificação EB-892/77 (NBR-5648</w:t>
      </w:r>
      <w:r w:rsidR="00397983">
        <w:t>) de</w:t>
      </w:r>
      <w:r>
        <w:t xml:space="preserve"> fabricação TIGRE, para toda a instalação de água potável.     </w:t>
      </w:r>
    </w:p>
    <w:p w14:paraId="4C5FF4F8" w14:textId="77777777" w:rsidR="00D36D79" w:rsidRDefault="00D36D79" w:rsidP="00D36D79">
      <w:pPr>
        <w:ind w:left="0" w:right="617"/>
      </w:pPr>
    </w:p>
    <w:p w14:paraId="18459E32" w14:textId="77777777" w:rsidR="00D36D79" w:rsidRDefault="00C76B6F" w:rsidP="00C76B6F">
      <w:pPr>
        <w:pStyle w:val="Ttulo3"/>
      </w:pPr>
      <w:bookmarkStart w:id="811" w:name="_Toc31600705"/>
      <w:bookmarkStart w:id="812" w:name="_Toc70148939"/>
      <w:bookmarkStart w:id="813" w:name="_Toc71970491"/>
      <w:bookmarkStart w:id="814" w:name="_Toc41496520"/>
      <w:r>
        <w:t>CONEXÕES</w:t>
      </w:r>
      <w:bookmarkEnd w:id="811"/>
      <w:bookmarkEnd w:id="812"/>
      <w:bookmarkEnd w:id="813"/>
      <w:bookmarkEnd w:id="814"/>
    </w:p>
    <w:p w14:paraId="41D29E4F" w14:textId="77777777" w:rsidR="00D36D79" w:rsidRDefault="00D36D79" w:rsidP="005F2FA7">
      <w:pPr>
        <w:pStyle w:val="PargrafodaLista"/>
        <w:numPr>
          <w:ilvl w:val="0"/>
          <w:numId w:val="111"/>
        </w:numPr>
        <w:ind w:right="617"/>
      </w:pPr>
      <w:r>
        <w:t xml:space="preserve">PVC </w:t>
      </w:r>
      <w:r w:rsidR="00397983">
        <w:t>soldável, fabricação</w:t>
      </w:r>
      <w:r>
        <w:t xml:space="preserve"> TIGRE</w:t>
      </w:r>
    </w:p>
    <w:p w14:paraId="481014BD" w14:textId="77777777" w:rsidR="00D36D79" w:rsidRDefault="00D36D79" w:rsidP="005F2FA7">
      <w:pPr>
        <w:pStyle w:val="PargrafodaLista"/>
        <w:numPr>
          <w:ilvl w:val="0"/>
          <w:numId w:val="111"/>
        </w:numPr>
        <w:ind w:right="617"/>
      </w:pPr>
      <w:r>
        <w:t>PVC com anel de latão rosqueável de fabricação ELUMA, para os pontos de utilização.</w:t>
      </w:r>
    </w:p>
    <w:p w14:paraId="2BF880E9" w14:textId="77777777" w:rsidR="00D36D79" w:rsidRDefault="00D36D79" w:rsidP="00D36D79">
      <w:pPr>
        <w:ind w:left="0" w:right="617"/>
      </w:pPr>
      <w:r>
        <w:t xml:space="preserve">                                                                                                                                                                                              </w:t>
      </w:r>
    </w:p>
    <w:p w14:paraId="777633D9" w14:textId="77777777" w:rsidR="00D36D79" w:rsidRDefault="00C76B6F" w:rsidP="00C76B6F">
      <w:pPr>
        <w:pStyle w:val="Ttulo3"/>
      </w:pPr>
      <w:bookmarkStart w:id="815" w:name="_Toc31600706"/>
      <w:bookmarkStart w:id="816" w:name="_Toc70148940"/>
      <w:bookmarkStart w:id="817" w:name="_Toc71970492"/>
      <w:bookmarkStart w:id="818" w:name="_Toc41496521"/>
      <w:r>
        <w:t>REGISTROS E VÁLVULAS</w:t>
      </w:r>
      <w:bookmarkEnd w:id="815"/>
      <w:bookmarkEnd w:id="816"/>
      <w:bookmarkEnd w:id="817"/>
      <w:bookmarkEnd w:id="818"/>
    </w:p>
    <w:p w14:paraId="0CAFF76F" w14:textId="77777777" w:rsidR="00D36D79" w:rsidRDefault="00D36D79" w:rsidP="005F2FA7">
      <w:pPr>
        <w:pStyle w:val="PargrafodaLista"/>
        <w:numPr>
          <w:ilvl w:val="0"/>
          <w:numId w:val="112"/>
        </w:numPr>
        <w:ind w:right="617"/>
      </w:pPr>
      <w:r>
        <w:t xml:space="preserve">Registro de gaveta bruto em bronze de fabricação FABRIMAR  </w:t>
      </w:r>
    </w:p>
    <w:p w14:paraId="55B40A81" w14:textId="77777777" w:rsidR="00D36D79" w:rsidRDefault="00D36D79" w:rsidP="005F2FA7">
      <w:pPr>
        <w:pStyle w:val="PargrafodaLista"/>
        <w:numPr>
          <w:ilvl w:val="0"/>
          <w:numId w:val="112"/>
        </w:numPr>
        <w:ind w:right="617"/>
      </w:pPr>
      <w:r>
        <w:t xml:space="preserve">Torneira para jardim com engate, ref. 6920 JR de fabricação FABRIMAR </w:t>
      </w:r>
    </w:p>
    <w:p w14:paraId="7703E501" w14:textId="77777777" w:rsidR="00D36D79" w:rsidRDefault="00D36D79" w:rsidP="00D36D79">
      <w:pPr>
        <w:ind w:left="0" w:right="617"/>
      </w:pPr>
    </w:p>
    <w:p w14:paraId="6B755803" w14:textId="77777777" w:rsidR="00C76B6F" w:rsidRDefault="00C76B6F" w:rsidP="00C76B6F">
      <w:pPr>
        <w:pStyle w:val="Ttulo3"/>
      </w:pPr>
      <w:bookmarkStart w:id="819" w:name="_Toc41496522"/>
      <w:bookmarkStart w:id="820" w:name="_Toc31600707"/>
      <w:bookmarkStart w:id="821" w:name="_Toc70148941"/>
      <w:bookmarkStart w:id="822" w:name="_Toc71970493"/>
      <w:r>
        <w:t>CAIXA EM ALVENARIA</w:t>
      </w:r>
      <w:bookmarkEnd w:id="819"/>
      <w:r>
        <w:t xml:space="preserve"> </w:t>
      </w:r>
    </w:p>
    <w:bookmarkEnd w:id="820"/>
    <w:bookmarkEnd w:id="821"/>
    <w:bookmarkEnd w:id="822"/>
    <w:p w14:paraId="0FBE66A6" w14:textId="77777777" w:rsidR="00D36D79" w:rsidRDefault="00D36D79" w:rsidP="00791C40">
      <w:pPr>
        <w:ind w:left="0" w:right="617" w:firstLine="426"/>
      </w:pPr>
      <w:r>
        <w:t xml:space="preserve">Todas as torneiras de jardim deverão ser instaladas dentro de caixas executadas em alvenaria de blocos de concreto, revestidas em cimento e areia com caixilho e tampa de alumínio fundido, </w:t>
      </w:r>
      <w:r w:rsidR="00C07129">
        <w:t>com alça</w:t>
      </w:r>
      <w:r>
        <w:t xml:space="preserve"> para abertura.</w:t>
      </w:r>
    </w:p>
    <w:p w14:paraId="1674B604" w14:textId="77777777" w:rsidR="00D36D79" w:rsidRDefault="00D36D79" w:rsidP="00791C40">
      <w:pPr>
        <w:ind w:left="0" w:right="617" w:firstLine="426"/>
      </w:pPr>
      <w:r>
        <w:t>Estas caixas deverão ser construídas enterradas 30 cm do nível acabado do jardim.</w:t>
      </w:r>
    </w:p>
    <w:p w14:paraId="1677646A" w14:textId="77777777" w:rsidR="00D36D79" w:rsidRDefault="00D36D79" w:rsidP="00D36D79">
      <w:pPr>
        <w:ind w:left="0" w:right="617"/>
      </w:pPr>
    </w:p>
    <w:p w14:paraId="7D53E961" w14:textId="77777777" w:rsidR="00D36D79" w:rsidRDefault="00C76B6F" w:rsidP="00C76B6F">
      <w:pPr>
        <w:pStyle w:val="Ttulo3"/>
      </w:pPr>
      <w:bookmarkStart w:id="823" w:name="_Toc31600708"/>
      <w:bookmarkStart w:id="824" w:name="_Toc70148942"/>
      <w:bookmarkStart w:id="825" w:name="_Toc71970494"/>
      <w:bookmarkStart w:id="826" w:name="_Toc41496523"/>
      <w:r>
        <w:t>BRITA Nº 3</w:t>
      </w:r>
      <w:bookmarkEnd w:id="823"/>
      <w:bookmarkEnd w:id="824"/>
      <w:bookmarkEnd w:id="825"/>
      <w:bookmarkEnd w:id="826"/>
    </w:p>
    <w:p w14:paraId="172D3B42" w14:textId="77777777" w:rsidR="00D36D79" w:rsidRDefault="00D36D79" w:rsidP="00791C40">
      <w:pPr>
        <w:ind w:left="0" w:right="617" w:firstLine="426"/>
      </w:pPr>
      <w:r>
        <w:t xml:space="preserve">Todas as caixas de alvenaria em blocos de concreto para torneiras de jardim </w:t>
      </w:r>
      <w:r w:rsidR="00C07129">
        <w:t>deverão possuir brita</w:t>
      </w:r>
      <w:r>
        <w:t xml:space="preserve"> nº 3 no fundo, funcionando como drenagem natural para o terreno compactado – ver detalhe em projeto.</w:t>
      </w:r>
    </w:p>
    <w:p w14:paraId="3D4700C2" w14:textId="77777777" w:rsidR="00D36D79" w:rsidRDefault="00D36D79" w:rsidP="00D36D79">
      <w:pPr>
        <w:ind w:left="0" w:right="617"/>
      </w:pPr>
    </w:p>
    <w:p w14:paraId="67F4EBA4" w14:textId="77777777" w:rsidR="00D36D79" w:rsidRDefault="00C76B6F" w:rsidP="00C76B6F">
      <w:pPr>
        <w:pStyle w:val="Ttulo3"/>
      </w:pPr>
      <w:bookmarkStart w:id="827" w:name="_Toc31600709"/>
      <w:bookmarkStart w:id="828" w:name="_Toc70148943"/>
      <w:bookmarkStart w:id="829" w:name="_Toc71970495"/>
      <w:bookmarkStart w:id="830" w:name="_Toc41496524"/>
      <w:r>
        <w:t>CONCRETO MAGRO</w:t>
      </w:r>
      <w:bookmarkEnd w:id="827"/>
      <w:bookmarkEnd w:id="828"/>
      <w:bookmarkEnd w:id="829"/>
      <w:bookmarkEnd w:id="830"/>
      <w:r>
        <w:t xml:space="preserve">    </w:t>
      </w:r>
    </w:p>
    <w:p w14:paraId="3A00D243" w14:textId="77777777" w:rsidR="00D36D79" w:rsidRDefault="00D36D79" w:rsidP="00791C40">
      <w:pPr>
        <w:ind w:left="0" w:firstLine="426"/>
        <w:rPr>
          <w:snapToGrid w:val="0"/>
        </w:rPr>
      </w:pPr>
      <w:r>
        <w:rPr>
          <w:snapToGrid w:val="0"/>
        </w:rPr>
        <w:t xml:space="preserve">Toda a tubulação hidráulica deverá ser envelopada, com </w:t>
      </w:r>
      <w:r w:rsidR="00C07129">
        <w:rPr>
          <w:snapToGrid w:val="0"/>
        </w:rPr>
        <w:t>sobrecapa</w:t>
      </w:r>
      <w:r>
        <w:rPr>
          <w:snapToGrid w:val="0"/>
        </w:rPr>
        <w:t xml:space="preserve"> de pelo menos 10 </w:t>
      </w:r>
      <w:r w:rsidR="00C07129">
        <w:rPr>
          <w:snapToGrid w:val="0"/>
        </w:rPr>
        <w:t>cm, em</w:t>
      </w:r>
      <w:r>
        <w:rPr>
          <w:snapToGrid w:val="0"/>
        </w:rPr>
        <w:t xml:space="preserve"> concreto magro, para proteção contra impacto nas mesmas.</w:t>
      </w:r>
    </w:p>
    <w:p w14:paraId="4C8F2C74" w14:textId="77777777" w:rsidR="00D36D79" w:rsidRDefault="00D36D79" w:rsidP="00D36D79"/>
    <w:p w14:paraId="2BA94F5C" w14:textId="77777777" w:rsidR="00D36D79" w:rsidRPr="00E433E5" w:rsidRDefault="004E4E2E" w:rsidP="00C76B6F">
      <w:pPr>
        <w:pStyle w:val="Ttulo1"/>
      </w:pPr>
      <w:r w:rsidRPr="00C76B6F">
        <w:t xml:space="preserve">  </w:t>
      </w:r>
      <w:bookmarkStart w:id="831" w:name="_Toc71970496"/>
      <w:bookmarkStart w:id="832" w:name="_Toc41496525"/>
      <w:r w:rsidRPr="00E433E5">
        <w:t>PAISAGISMO</w:t>
      </w:r>
      <w:bookmarkEnd w:id="831"/>
      <w:bookmarkEnd w:id="832"/>
    </w:p>
    <w:p w14:paraId="19564182" w14:textId="77777777" w:rsidR="00D36D79" w:rsidRPr="00A410EA" w:rsidRDefault="00D36D79" w:rsidP="00791C40">
      <w:pPr>
        <w:ind w:left="0" w:firstLine="432"/>
        <w:rPr>
          <w:snapToGrid w:val="0"/>
        </w:rPr>
      </w:pPr>
      <w:r w:rsidRPr="00A410EA">
        <w:rPr>
          <w:snapToGrid w:val="0"/>
        </w:rPr>
        <w:t xml:space="preserve">O serviço inerente a obra deverá ser executado por profissionais: paisagista e/ou </w:t>
      </w:r>
      <w:r w:rsidR="00C07129" w:rsidRPr="00A410EA">
        <w:rPr>
          <w:snapToGrid w:val="0"/>
        </w:rPr>
        <w:t>engenheiro agrônomo</w:t>
      </w:r>
      <w:r w:rsidRPr="00A410EA">
        <w:rPr>
          <w:snapToGrid w:val="0"/>
        </w:rPr>
        <w:t>, encarregados, vigias além de pessoal de escritório.</w:t>
      </w:r>
    </w:p>
    <w:p w14:paraId="1D1BDDD6" w14:textId="77777777" w:rsidR="00D36D79" w:rsidRPr="00A410EA" w:rsidRDefault="00D36D79" w:rsidP="00D36D79">
      <w:pPr>
        <w:pStyle w:val="Recuodecorpodetexto2"/>
        <w:ind w:left="0" w:right="617"/>
      </w:pPr>
    </w:p>
    <w:p w14:paraId="511A2AC4" w14:textId="77777777" w:rsidR="00D36D79" w:rsidRPr="00A410EA" w:rsidRDefault="00C76B6F" w:rsidP="00D36D79">
      <w:pPr>
        <w:pStyle w:val="Ttulo2"/>
        <w:rPr>
          <w:snapToGrid w:val="0"/>
        </w:rPr>
      </w:pPr>
      <w:r w:rsidRPr="00A410EA">
        <w:rPr>
          <w:snapToGrid w:val="0"/>
        </w:rPr>
        <w:lastRenderedPageBreak/>
        <w:t xml:space="preserve">   </w:t>
      </w:r>
      <w:bookmarkStart w:id="833" w:name="_Toc41496526"/>
      <w:r w:rsidRPr="00A410EA">
        <w:rPr>
          <w:snapToGrid w:val="0"/>
        </w:rPr>
        <w:t>MOVIMENTO DE TERRA</w:t>
      </w:r>
      <w:bookmarkEnd w:id="833"/>
    </w:p>
    <w:p w14:paraId="73E77ABD" w14:textId="77777777" w:rsidR="00D36D79" w:rsidRPr="00A410EA" w:rsidRDefault="00D36D79" w:rsidP="00791C40">
      <w:pPr>
        <w:ind w:left="0" w:firstLine="576"/>
        <w:rPr>
          <w:snapToGrid w:val="0"/>
        </w:rPr>
      </w:pPr>
      <w:r w:rsidRPr="00A410EA">
        <w:rPr>
          <w:snapToGrid w:val="0"/>
        </w:rPr>
        <w:t xml:space="preserve">O processo de escavação deve ser manual e deverá ser feito de maneira a evitar que o material escavado alcance as áreas de circulação de pedestres ou veículos. </w:t>
      </w:r>
    </w:p>
    <w:p w14:paraId="125CA730" w14:textId="77777777" w:rsidR="00D36D79" w:rsidRPr="00A410EA" w:rsidRDefault="00D36D79" w:rsidP="00791C40">
      <w:pPr>
        <w:ind w:left="0" w:firstLine="576"/>
        <w:rPr>
          <w:snapToGrid w:val="0"/>
        </w:rPr>
      </w:pPr>
      <w:r w:rsidRPr="00A410EA">
        <w:rPr>
          <w:snapToGrid w:val="0"/>
        </w:rPr>
        <w:t>As cavas de fundações, covas e outras partes da obra previstas abaixo do nível do terreno deverão ser preservadas de acordo com as indicações constantes no projeto e com a natureza do terreno encontrado.</w:t>
      </w:r>
    </w:p>
    <w:p w14:paraId="0786A01A" w14:textId="77777777" w:rsidR="00D36D79" w:rsidRPr="00A410EA" w:rsidRDefault="00D36D79" w:rsidP="00791C40">
      <w:pPr>
        <w:ind w:left="0" w:firstLine="576"/>
        <w:rPr>
          <w:snapToGrid w:val="0"/>
        </w:rPr>
      </w:pPr>
      <w:r w:rsidRPr="00A410EA">
        <w:rPr>
          <w:snapToGrid w:val="0"/>
        </w:rPr>
        <w:t>O material utilizado para enchimentos de jardineiras e canteiros, deverá ser: terra vegetal adubada.</w:t>
      </w:r>
    </w:p>
    <w:p w14:paraId="52B8B9BF" w14:textId="77777777" w:rsidR="00D36D79" w:rsidRPr="00A410EA" w:rsidRDefault="00D36D79" w:rsidP="00791C40">
      <w:pPr>
        <w:ind w:left="0" w:firstLine="576"/>
        <w:rPr>
          <w:snapToGrid w:val="0"/>
        </w:rPr>
      </w:pPr>
      <w:r w:rsidRPr="00A410EA">
        <w:rPr>
          <w:snapToGrid w:val="0"/>
        </w:rPr>
        <w:t>Os materiais excedentes ou não aproveitáveis deverão ser transportados para locais determinados pela fiscalização. A carga deverá ser feita mecanicamente e o transporte feito através de caminhão basculante, salvo quando, pelo volume a ser removido, não seja conveniente o deslocamento de máquinas ou ainda outras causas a serem apreciadas pela fiscalização.</w:t>
      </w:r>
    </w:p>
    <w:p w14:paraId="13BAA5FD" w14:textId="77777777" w:rsidR="00D36D79" w:rsidRPr="00A410EA" w:rsidRDefault="00D36D79" w:rsidP="00791C40">
      <w:pPr>
        <w:pStyle w:val="Recuodecorpodetexto2"/>
        <w:ind w:left="0" w:firstLine="576"/>
        <w:rPr>
          <w:snapToGrid w:val="0"/>
        </w:rPr>
      </w:pPr>
      <w:r w:rsidRPr="00A410EA">
        <w:rPr>
          <w:snapToGrid w:val="0"/>
        </w:rPr>
        <w:t xml:space="preserve">A </w:t>
      </w:r>
      <w:r>
        <w:t>CONTRATADA</w:t>
      </w:r>
      <w:r w:rsidRPr="00A410EA">
        <w:rPr>
          <w:snapToGrid w:val="0"/>
        </w:rPr>
        <w:t xml:space="preserve"> deverá preservar as espécies vegetais existentes e caso seja necessário, deverá remover para local apropriado enquanto durar o período de obras e transplantar para o seu local original após o término das mesmas. </w:t>
      </w:r>
    </w:p>
    <w:p w14:paraId="7A7E86F7" w14:textId="77777777" w:rsidR="00D36D79" w:rsidRPr="00A410EA" w:rsidRDefault="00D36D79" w:rsidP="00791C40">
      <w:pPr>
        <w:pStyle w:val="Recuodecorpodetexto2"/>
        <w:ind w:left="0" w:firstLine="576"/>
        <w:rPr>
          <w:snapToGrid w:val="0"/>
        </w:rPr>
      </w:pPr>
      <w:r w:rsidRPr="00A410EA">
        <w:rPr>
          <w:snapToGrid w:val="0"/>
        </w:rPr>
        <w:t xml:space="preserve">A movimentação do canteiro deverá ser </w:t>
      </w:r>
      <w:r w:rsidR="00C07129" w:rsidRPr="00A410EA">
        <w:rPr>
          <w:snapToGrid w:val="0"/>
        </w:rPr>
        <w:t>feita</w:t>
      </w:r>
      <w:r w:rsidRPr="00A410EA">
        <w:rPr>
          <w:snapToGrid w:val="0"/>
        </w:rPr>
        <w:t xml:space="preserve"> por etapas, para não causar à erosão do solo.</w:t>
      </w:r>
    </w:p>
    <w:p w14:paraId="630CAA70" w14:textId="77777777" w:rsidR="00D36D79" w:rsidRPr="00A410EA" w:rsidRDefault="00D36D79" w:rsidP="00D36D79">
      <w:pPr>
        <w:pStyle w:val="Ttulo2"/>
        <w:numPr>
          <w:ilvl w:val="0"/>
          <w:numId w:val="0"/>
        </w:numPr>
        <w:ind w:left="576"/>
        <w:rPr>
          <w:snapToGrid w:val="0"/>
        </w:rPr>
      </w:pPr>
    </w:p>
    <w:p w14:paraId="77F37C80" w14:textId="77777777" w:rsidR="00D36D79" w:rsidRPr="00A410EA" w:rsidRDefault="00C76B6F" w:rsidP="00D36D79">
      <w:pPr>
        <w:pStyle w:val="Ttulo2"/>
        <w:rPr>
          <w:snapToGrid w:val="0"/>
        </w:rPr>
      </w:pPr>
      <w:r w:rsidRPr="00A410EA">
        <w:rPr>
          <w:snapToGrid w:val="0"/>
        </w:rPr>
        <w:t xml:space="preserve"> </w:t>
      </w:r>
      <w:bookmarkStart w:id="834" w:name="_Toc41496527"/>
      <w:r w:rsidRPr="00A410EA">
        <w:rPr>
          <w:snapToGrid w:val="0"/>
        </w:rPr>
        <w:t>SEPARAÇÃO PISO / CANTEIRO</w:t>
      </w:r>
      <w:bookmarkEnd w:id="834"/>
      <w:r w:rsidRPr="00A410EA">
        <w:rPr>
          <w:snapToGrid w:val="0"/>
        </w:rPr>
        <w:t xml:space="preserve"> </w:t>
      </w:r>
    </w:p>
    <w:p w14:paraId="52FC3754" w14:textId="77777777" w:rsidR="00D36D79" w:rsidRPr="00A410EA" w:rsidRDefault="00D36D79" w:rsidP="00791C40">
      <w:pPr>
        <w:ind w:left="0" w:firstLine="576"/>
        <w:rPr>
          <w:snapToGrid w:val="0"/>
        </w:rPr>
      </w:pPr>
      <w:r w:rsidRPr="00A410EA">
        <w:rPr>
          <w:snapToGrid w:val="0"/>
        </w:rPr>
        <w:t>As separações dos canteiros previstas no projeto deverão ser executadas com tentos</w:t>
      </w:r>
      <w:r w:rsidRPr="00A410EA">
        <w:rPr>
          <w:b/>
          <w:snapToGrid w:val="0"/>
        </w:rPr>
        <w:t xml:space="preserve"> </w:t>
      </w:r>
      <w:r w:rsidRPr="00A410EA">
        <w:rPr>
          <w:snapToGrid w:val="0"/>
        </w:rPr>
        <w:t xml:space="preserve">de concreto pré-moldados assentados em cavas de fundação previamente compactadas e deverão ter suas arestas superiores rigorosamente alinhadas e concordadas. </w:t>
      </w:r>
    </w:p>
    <w:p w14:paraId="30E38309" w14:textId="77777777" w:rsidR="00D36D79" w:rsidRPr="00A410EA" w:rsidRDefault="00D36D79" w:rsidP="00791C40">
      <w:pPr>
        <w:ind w:left="0" w:firstLine="576"/>
        <w:rPr>
          <w:snapToGrid w:val="0"/>
        </w:rPr>
      </w:pPr>
      <w:r w:rsidRPr="00A410EA">
        <w:rPr>
          <w:snapToGrid w:val="0"/>
        </w:rPr>
        <w:t xml:space="preserve">As peças deverão ser fixadas com concreto magro e rejuntadas com argamassa de cimento e areia com traço 1:3. </w:t>
      </w:r>
    </w:p>
    <w:p w14:paraId="2326AADE" w14:textId="77777777" w:rsidR="00D36D79" w:rsidRPr="00A410EA" w:rsidRDefault="00D36D79" w:rsidP="00791C40">
      <w:pPr>
        <w:ind w:left="0" w:firstLine="576"/>
        <w:rPr>
          <w:b/>
          <w:snapToGrid w:val="0"/>
        </w:rPr>
      </w:pPr>
      <w:r w:rsidRPr="00A410EA">
        <w:rPr>
          <w:snapToGrid w:val="0"/>
        </w:rPr>
        <w:t xml:space="preserve">O reaterro lateral somente deverá ser feito após 03 dias de fixação das peças. </w:t>
      </w:r>
    </w:p>
    <w:p w14:paraId="1D75BBC6" w14:textId="77777777" w:rsidR="00D36D79" w:rsidRPr="00A410EA" w:rsidRDefault="00D36D79" w:rsidP="00D36D79">
      <w:pPr>
        <w:rPr>
          <w:b/>
          <w:snapToGrid w:val="0"/>
        </w:rPr>
      </w:pPr>
    </w:p>
    <w:p w14:paraId="48B16C74" w14:textId="77777777" w:rsidR="00D36D79" w:rsidRPr="000566AE" w:rsidRDefault="00C07129" w:rsidP="005F2FA7">
      <w:pPr>
        <w:numPr>
          <w:ilvl w:val="0"/>
          <w:numId w:val="14"/>
        </w:numPr>
        <w:tabs>
          <w:tab w:val="clear" w:pos="360"/>
          <w:tab w:val="num" w:pos="1068"/>
        </w:tabs>
        <w:ind w:left="1068"/>
        <w:rPr>
          <w:snapToGrid w:val="0"/>
        </w:rPr>
      </w:pPr>
      <w:r w:rsidRPr="00A410EA">
        <w:rPr>
          <w:b/>
          <w:snapToGrid w:val="0"/>
        </w:rPr>
        <w:t>Separação Piso</w:t>
      </w:r>
      <w:r w:rsidR="00D36D79" w:rsidRPr="00A410EA">
        <w:rPr>
          <w:b/>
          <w:snapToGrid w:val="0"/>
        </w:rPr>
        <w:t>-Canteiro no mesmo nível</w:t>
      </w:r>
      <w:r w:rsidR="00D36D79" w:rsidRPr="00A410EA">
        <w:rPr>
          <w:snapToGrid w:val="0"/>
        </w:rPr>
        <w:t xml:space="preserve"> – tento de concreto pré-moldado, com o comprimento conforme projeto.</w:t>
      </w:r>
    </w:p>
    <w:p w14:paraId="599A6998" w14:textId="77777777" w:rsidR="00D36D79" w:rsidRPr="00A410EA" w:rsidRDefault="00D36D79" w:rsidP="00D36D79">
      <w:pPr>
        <w:rPr>
          <w:snapToGrid w:val="0"/>
        </w:rPr>
      </w:pPr>
    </w:p>
    <w:p w14:paraId="13D1C2B0" w14:textId="77777777" w:rsidR="00D36D79" w:rsidRPr="00A410EA" w:rsidRDefault="00C76B6F" w:rsidP="00D36D79">
      <w:pPr>
        <w:pStyle w:val="Ttulo2"/>
        <w:rPr>
          <w:snapToGrid w:val="0"/>
        </w:rPr>
      </w:pPr>
      <w:r w:rsidRPr="00A410EA">
        <w:rPr>
          <w:snapToGrid w:val="0"/>
        </w:rPr>
        <w:t xml:space="preserve">  </w:t>
      </w:r>
      <w:bookmarkStart w:id="835" w:name="_Toc41496528"/>
      <w:r w:rsidRPr="00A410EA">
        <w:rPr>
          <w:snapToGrid w:val="0"/>
        </w:rPr>
        <w:t>JARDINEIRA DE CONCRETO</w:t>
      </w:r>
      <w:bookmarkEnd w:id="835"/>
    </w:p>
    <w:p w14:paraId="7126A4F0" w14:textId="77777777" w:rsidR="00D36D79" w:rsidRPr="00A410EA" w:rsidRDefault="00D36D79" w:rsidP="00791C40">
      <w:pPr>
        <w:ind w:left="0" w:right="617" w:firstLine="576"/>
        <w:rPr>
          <w:snapToGrid w:val="0"/>
        </w:rPr>
      </w:pPr>
      <w:r w:rsidRPr="00A410EA">
        <w:rPr>
          <w:snapToGrid w:val="0"/>
        </w:rPr>
        <w:t>Deverão ser fornecidos e instalados 19 jardineiras em concreto armado, com pintura branca.</w:t>
      </w:r>
    </w:p>
    <w:p w14:paraId="72928492" w14:textId="77777777" w:rsidR="00D36D79" w:rsidRPr="00A410EA" w:rsidRDefault="00D36D79" w:rsidP="00D36D79">
      <w:pPr>
        <w:ind w:left="708" w:right="617"/>
      </w:pPr>
      <w:r w:rsidRPr="00A410EA">
        <w:rPr>
          <w:snapToGrid w:val="0"/>
        </w:rPr>
        <w:t>As jardineiras terão medidas conforme indicadas em projeto.</w:t>
      </w:r>
    </w:p>
    <w:p w14:paraId="79F4B8C4" w14:textId="77777777" w:rsidR="00D36D79" w:rsidRPr="00A410EA" w:rsidRDefault="00D36D79" w:rsidP="00D36D79">
      <w:pPr>
        <w:pStyle w:val="Cabealho"/>
        <w:tabs>
          <w:tab w:val="clear" w:pos="4419"/>
          <w:tab w:val="clear" w:pos="8838"/>
        </w:tabs>
        <w:ind w:left="0"/>
      </w:pPr>
    </w:p>
    <w:p w14:paraId="3C612E6A" w14:textId="77777777" w:rsidR="00D36D79" w:rsidRPr="00A410EA" w:rsidRDefault="00C76B6F" w:rsidP="00D36D79">
      <w:pPr>
        <w:pStyle w:val="Ttulo2"/>
        <w:rPr>
          <w:snapToGrid w:val="0"/>
        </w:rPr>
      </w:pPr>
      <w:r w:rsidRPr="00A410EA">
        <w:rPr>
          <w:snapToGrid w:val="0"/>
        </w:rPr>
        <w:lastRenderedPageBreak/>
        <w:t xml:space="preserve"> </w:t>
      </w:r>
      <w:bookmarkStart w:id="836" w:name="_Toc41496529"/>
      <w:r w:rsidRPr="00A410EA">
        <w:rPr>
          <w:snapToGrid w:val="0"/>
        </w:rPr>
        <w:t>VEGETAÇÃO</w:t>
      </w:r>
      <w:bookmarkEnd w:id="836"/>
    </w:p>
    <w:p w14:paraId="773E720B" w14:textId="77777777" w:rsidR="00D36D79" w:rsidRPr="00A410EA" w:rsidRDefault="00C76B6F" w:rsidP="00D36D79">
      <w:pPr>
        <w:pStyle w:val="Ttulo3"/>
        <w:rPr>
          <w:snapToGrid w:val="0"/>
        </w:rPr>
      </w:pPr>
      <w:r w:rsidRPr="00A410EA">
        <w:rPr>
          <w:snapToGrid w:val="0"/>
        </w:rPr>
        <w:t xml:space="preserve">  </w:t>
      </w:r>
      <w:bookmarkStart w:id="837" w:name="_Toc41496530"/>
      <w:r w:rsidRPr="00A410EA">
        <w:rPr>
          <w:snapToGrid w:val="0"/>
        </w:rPr>
        <w:t>CONSIDERAÇÕES GERAIS</w:t>
      </w:r>
      <w:bookmarkEnd w:id="837"/>
    </w:p>
    <w:p w14:paraId="31AA1286" w14:textId="77777777" w:rsidR="00D36D79" w:rsidRPr="00A410EA" w:rsidRDefault="00D36D79" w:rsidP="005F2FA7">
      <w:pPr>
        <w:numPr>
          <w:ilvl w:val="0"/>
          <w:numId w:val="68"/>
        </w:numPr>
        <w:ind w:left="1068" w:right="617"/>
      </w:pPr>
      <w:r w:rsidRPr="00A410EA">
        <w:rPr>
          <w:b/>
          <w:snapToGrid w:val="0"/>
        </w:rPr>
        <w:t>Terra vegetal adubada -</w:t>
      </w:r>
      <w:r w:rsidRPr="00A410EA">
        <w:rPr>
          <w:snapToGrid w:val="0"/>
        </w:rPr>
        <w:t xml:space="preserve"> Para enchimentos de jardineiras e canteiros, deverá ser utilizada terra vegetal adubada.</w:t>
      </w:r>
    </w:p>
    <w:p w14:paraId="64956257" w14:textId="77777777" w:rsidR="00D36D79" w:rsidRPr="00A410EA" w:rsidRDefault="00D36D79" w:rsidP="005F2FA7">
      <w:pPr>
        <w:numPr>
          <w:ilvl w:val="0"/>
          <w:numId w:val="68"/>
        </w:numPr>
        <w:ind w:left="1068" w:right="617"/>
      </w:pPr>
      <w:r w:rsidRPr="00A410EA">
        <w:rPr>
          <w:b/>
        </w:rPr>
        <w:t>Plantio de grama em placas –</w:t>
      </w:r>
      <w:r w:rsidRPr="00A410EA">
        <w:t xml:space="preserve"> </w:t>
      </w:r>
      <w:r w:rsidRPr="00A410EA">
        <w:rPr>
          <w:i/>
        </w:rPr>
        <w:t>Arachis pintoi</w:t>
      </w:r>
      <w:r w:rsidRPr="00A410EA">
        <w:t xml:space="preserve"> (amendoim), uma camada de 0.07m de terra vegetal adubada nas áreas (planas ou taludes) que vierem receber grama como forração, logo após acertos no terreno, nivelamento e limpeza.</w:t>
      </w:r>
    </w:p>
    <w:p w14:paraId="51EA7E45" w14:textId="77777777" w:rsidR="00D36D79" w:rsidRPr="00A410EA" w:rsidRDefault="00D36D79" w:rsidP="005F2FA7">
      <w:pPr>
        <w:pStyle w:val="PargrafodaLista"/>
        <w:numPr>
          <w:ilvl w:val="0"/>
          <w:numId w:val="68"/>
        </w:numPr>
        <w:tabs>
          <w:tab w:val="clear" w:pos="360"/>
          <w:tab w:val="num" w:pos="1068"/>
        </w:tabs>
        <w:ind w:left="1068" w:right="617"/>
      </w:pPr>
      <w:r w:rsidRPr="00A410EA">
        <w:rPr>
          <w:b/>
        </w:rPr>
        <w:t>Plantio de palmeira e árvores -</w:t>
      </w:r>
      <w:r w:rsidRPr="00A410EA">
        <w:t xml:space="preserve"> Todas as palmeiras e árvores deverão ser plantadas em covas de 1.00 x 1.00 x 1.00m preenchidas com terra vegetal adubada.  As mudas deverão ter uma altura mínima de 2,00m para as árvores e 2,50m para as palmeiras.</w:t>
      </w:r>
    </w:p>
    <w:p w14:paraId="2BFAEEAA" w14:textId="77777777" w:rsidR="00D36D79" w:rsidRPr="00A410EA" w:rsidRDefault="00D36D79" w:rsidP="005F2FA7">
      <w:pPr>
        <w:numPr>
          <w:ilvl w:val="0"/>
          <w:numId w:val="68"/>
        </w:numPr>
        <w:ind w:left="1068" w:right="617"/>
      </w:pPr>
      <w:r w:rsidRPr="00A410EA">
        <w:rPr>
          <w:b/>
        </w:rPr>
        <w:t>Plantio de arbustos -</w:t>
      </w:r>
      <w:r w:rsidRPr="00A410EA">
        <w:t xml:space="preserve"> Todos os arbustos</w:t>
      </w:r>
      <w:r w:rsidRPr="00A410EA">
        <w:rPr>
          <w:i/>
        </w:rPr>
        <w:t xml:space="preserve"> </w:t>
      </w:r>
      <w:r w:rsidRPr="00A410EA">
        <w:t xml:space="preserve">deverão ser </w:t>
      </w:r>
      <w:r w:rsidR="00397983" w:rsidRPr="00A410EA">
        <w:t>plantados</w:t>
      </w:r>
      <w:r w:rsidRPr="00A410EA">
        <w:t xml:space="preserve"> em covas de 0,50 x 0,50 x 0,50m preenchida com terra vegetal adubada. As mudas deverão ter altura e marco de plantação entre mudas de acordo com projeto.</w:t>
      </w:r>
    </w:p>
    <w:p w14:paraId="54A2C22E" w14:textId="77777777" w:rsidR="00D36D79" w:rsidRPr="00A410EA" w:rsidRDefault="00D36D79" w:rsidP="005F2FA7">
      <w:pPr>
        <w:numPr>
          <w:ilvl w:val="0"/>
          <w:numId w:val="68"/>
        </w:numPr>
        <w:ind w:left="1068" w:right="617"/>
      </w:pPr>
      <w:r w:rsidRPr="00A410EA">
        <w:rPr>
          <w:b/>
        </w:rPr>
        <w:t>Plantio de forrações –</w:t>
      </w:r>
      <w:r w:rsidRPr="00A410EA">
        <w:t xml:space="preserve"> Todas as forrações deverão ser plantadas sobre uma camada de 0,10m de terra vegetal adubada, serão adquiridas em sacos e o marco de plantação entre mudas será de acordo com projeto.</w:t>
      </w:r>
    </w:p>
    <w:p w14:paraId="03003110" w14:textId="77777777" w:rsidR="00D36D79" w:rsidRPr="00A410EA" w:rsidRDefault="00D36D79" w:rsidP="005F2FA7">
      <w:pPr>
        <w:numPr>
          <w:ilvl w:val="0"/>
          <w:numId w:val="68"/>
        </w:numPr>
        <w:ind w:left="1068" w:right="617"/>
      </w:pPr>
      <w:r w:rsidRPr="00A410EA">
        <w:rPr>
          <w:b/>
          <w:snapToGrid w:val="0"/>
        </w:rPr>
        <w:t>Plantio de trepadeiras –</w:t>
      </w:r>
      <w:r w:rsidRPr="00A410EA">
        <w:rPr>
          <w:snapToGrid w:val="0"/>
        </w:rPr>
        <w:t xml:space="preserve"> Todas as mudas de trepadeiras deverão ser plantadas em covas de </w:t>
      </w:r>
      <w:r w:rsidRPr="00A410EA">
        <w:t>0,50x0,50x0,50m preenchida com terra vegetal adubada.</w:t>
      </w:r>
      <w:r w:rsidRPr="00A410EA">
        <w:rPr>
          <w:snapToGrid w:val="0"/>
        </w:rPr>
        <w:t xml:space="preserve"> </w:t>
      </w:r>
      <w:r w:rsidRPr="00A410EA">
        <w:t>As mudas deverão ter altura e marco de plantação entre mudas de acordo com projeto.</w:t>
      </w:r>
    </w:p>
    <w:p w14:paraId="3966D7D4" w14:textId="77777777" w:rsidR="00E85A2D" w:rsidRDefault="00D36D79" w:rsidP="005F2FA7">
      <w:pPr>
        <w:numPr>
          <w:ilvl w:val="0"/>
          <w:numId w:val="68"/>
        </w:numPr>
        <w:ind w:left="1068" w:right="617"/>
      </w:pPr>
      <w:r w:rsidRPr="00A410EA">
        <w:rPr>
          <w:b/>
        </w:rPr>
        <w:t>Fornecimento de espécimes</w:t>
      </w:r>
      <w:r w:rsidRPr="00A410EA">
        <w:t xml:space="preserve"> - poderá ser através de hortos municipais ou particulares, desde que atendidas a especificação do projeto e boa condição fitossanitária das mudas.</w:t>
      </w:r>
    </w:p>
    <w:p w14:paraId="3972AF85" w14:textId="77777777" w:rsidR="00D36D79" w:rsidRPr="00A410EA" w:rsidRDefault="00D36D79" w:rsidP="00D36D79">
      <w:pPr>
        <w:ind w:left="0"/>
      </w:pPr>
    </w:p>
    <w:p w14:paraId="7FC44114" w14:textId="77777777" w:rsidR="00D36D79" w:rsidRDefault="00C76B6F" w:rsidP="00C76B6F">
      <w:pPr>
        <w:pStyle w:val="Ttulo1"/>
      </w:pPr>
      <w:r w:rsidRPr="00A410EA">
        <w:t xml:space="preserve">  </w:t>
      </w:r>
      <w:bookmarkStart w:id="838" w:name="_Toc71970508"/>
      <w:bookmarkStart w:id="839" w:name="_Toc41496531"/>
      <w:r w:rsidRPr="00A410EA">
        <w:t xml:space="preserve">PROJETO DE “AS </w:t>
      </w:r>
      <w:bookmarkEnd w:id="838"/>
      <w:r w:rsidRPr="00A410EA">
        <w:t>BUILT”</w:t>
      </w:r>
      <w:bookmarkEnd w:id="839"/>
    </w:p>
    <w:p w14:paraId="27018C36" w14:textId="77777777" w:rsidR="00C76B6F" w:rsidRPr="00C76B6F" w:rsidRDefault="00C76B6F" w:rsidP="00C76B6F"/>
    <w:p w14:paraId="016CB57C" w14:textId="77777777" w:rsidR="00D36D79" w:rsidRPr="00A410EA" w:rsidRDefault="00D36D79" w:rsidP="00791C40">
      <w:pPr>
        <w:ind w:left="0" w:firstLine="432"/>
      </w:pPr>
      <w:r w:rsidRPr="00A410EA">
        <w:t xml:space="preserve">Caberá a </w:t>
      </w:r>
      <w:r>
        <w:t>CONTRATADA</w:t>
      </w:r>
      <w:r w:rsidRPr="00A410EA">
        <w:t xml:space="preserve"> no término dos serviços, o fornecimento do projeto </w:t>
      </w:r>
      <w:r w:rsidRPr="00A410EA">
        <w:rPr>
          <w:i/>
        </w:rPr>
        <w:t>de “As built”</w:t>
      </w:r>
      <w:r w:rsidRPr="00A410EA">
        <w:t xml:space="preserve"> de todas as plantas, conforme as normas de CAD implantadas na Dirac, acompanhando de um Manual de Operação e Manutenção dos sistemas efetivamente instalados.</w:t>
      </w:r>
    </w:p>
    <w:p w14:paraId="427AFC8F" w14:textId="77777777" w:rsidR="00D36D79" w:rsidRPr="00A410EA" w:rsidRDefault="00D36D79" w:rsidP="00D36D79">
      <w:pPr>
        <w:pStyle w:val="Corpodetexto"/>
      </w:pPr>
    </w:p>
    <w:p w14:paraId="0337E1BB" w14:textId="77777777" w:rsidR="00D36D79" w:rsidRPr="00A410EA" w:rsidRDefault="00C76B6F" w:rsidP="00C76B6F">
      <w:pPr>
        <w:pStyle w:val="Ttulo2"/>
      </w:pPr>
      <w:r w:rsidRPr="00A410EA">
        <w:t xml:space="preserve">  </w:t>
      </w:r>
      <w:bookmarkStart w:id="840" w:name="_Toc71970509"/>
      <w:bookmarkStart w:id="841" w:name="_Toc41496532"/>
      <w:r w:rsidRPr="00A410EA">
        <w:t>CONDIÇÕES GERAIS DOS DESENHOS “AS BUILT”:</w:t>
      </w:r>
      <w:bookmarkEnd w:id="840"/>
      <w:bookmarkEnd w:id="841"/>
    </w:p>
    <w:p w14:paraId="11DB7178" w14:textId="77777777" w:rsidR="00D36D79" w:rsidRPr="00A410EA" w:rsidRDefault="00D36D79" w:rsidP="00791C40">
      <w:pPr>
        <w:ind w:left="0" w:firstLine="576"/>
      </w:pPr>
      <w:r w:rsidRPr="00A410EA">
        <w:t xml:space="preserve">Compreende-se pôr levantamento cadastral de arquitetura, urbanismo, </w:t>
      </w:r>
      <w:r w:rsidR="00C07129" w:rsidRPr="00A410EA">
        <w:t>paisagismo, instalações</w:t>
      </w:r>
      <w:r w:rsidRPr="00A410EA">
        <w:t xml:space="preserve"> e de estrutura (“as built”), o </w:t>
      </w:r>
      <w:r w:rsidRPr="00A410EA">
        <w:rPr>
          <w:b/>
        </w:rPr>
        <w:t>conjunto completo</w:t>
      </w:r>
      <w:r w:rsidRPr="00A410EA">
        <w:t xml:space="preserve"> de desenhos, planilhas, esquemas, diagramas, ou seja, todo e qualquer elemento edificado, de toda a sua área construída configurando a representação gráfica do que foi efetivamente executado na obra.</w:t>
      </w:r>
    </w:p>
    <w:p w14:paraId="2A9CB45B" w14:textId="77777777" w:rsidR="00D36D79" w:rsidRPr="00A410EA" w:rsidRDefault="00D36D79" w:rsidP="00791C40">
      <w:pPr>
        <w:ind w:left="0" w:firstLine="576"/>
      </w:pPr>
      <w:r w:rsidRPr="00A410EA">
        <w:lastRenderedPageBreak/>
        <w:t>Todos os desenhos “as built” a serem emitidos deverão estar em total acordo com o normatizado no Caderno de Procedimentos de Projetos em Sistemas CAD.</w:t>
      </w:r>
    </w:p>
    <w:p w14:paraId="58BFD489" w14:textId="77777777" w:rsidR="00D36D79" w:rsidRPr="00A410EA" w:rsidRDefault="00791C40" w:rsidP="00791C40">
      <w:pPr>
        <w:pStyle w:val="Corpodetexto"/>
        <w:ind w:left="0"/>
      </w:pPr>
      <w:r>
        <w:tab/>
      </w:r>
      <w:r w:rsidR="00D36D79" w:rsidRPr="00A410EA">
        <w:t xml:space="preserve">Toda a simbologia e padronização de layers adotados nos projetos, que não constem do caderno de Procedimentos de Projetos em Sistemas CAD”, e que venham a ser utilizados, deverão sofrer prévia aprovação pelo responsável da </w:t>
      </w:r>
      <w:r w:rsidR="00D36D79">
        <w:t>Fiscalização da EMUSA</w:t>
      </w:r>
      <w:r w:rsidR="00D36D79" w:rsidRPr="00A410EA">
        <w:t xml:space="preserve">. </w:t>
      </w:r>
    </w:p>
    <w:p w14:paraId="52495E91" w14:textId="77777777" w:rsidR="00D36D79" w:rsidRPr="00A410EA" w:rsidRDefault="00D36D79" w:rsidP="00791C40">
      <w:pPr>
        <w:pStyle w:val="Recuodecorpodetexto2"/>
        <w:ind w:left="0" w:firstLine="708"/>
      </w:pPr>
      <w:r w:rsidRPr="00A410EA">
        <w:t xml:space="preserve">Será fornecido pela </w:t>
      </w:r>
      <w:r>
        <w:t>Fiscalização da EMUSA</w:t>
      </w:r>
      <w:r w:rsidRPr="00A410EA">
        <w:t xml:space="preserve"> as O</w:t>
      </w:r>
      <w:r w:rsidR="00C07129">
        <w:t>Es</w:t>
      </w:r>
      <w:r w:rsidRPr="00A410EA">
        <w:t xml:space="preserve"> (Ordem de </w:t>
      </w:r>
      <w:r w:rsidR="00C07129" w:rsidRPr="00A410EA">
        <w:t>Emissão</w:t>
      </w:r>
      <w:r w:rsidRPr="00A410EA">
        <w:t>) contendo a lista dos desenhos elaborados, sua nomenclatura e escala de plotagem. Todos os arquivos serão conferidos pela Fiscalização antes do aceite final dos serviços.</w:t>
      </w:r>
    </w:p>
    <w:p w14:paraId="63BDAF80" w14:textId="77777777" w:rsidR="00D36D79" w:rsidRDefault="00D36D79" w:rsidP="00791C40">
      <w:pPr>
        <w:pStyle w:val="Recuodecorpodetexto2"/>
        <w:ind w:left="0" w:firstLine="708"/>
      </w:pPr>
      <w:r w:rsidRPr="00A410EA">
        <w:t xml:space="preserve">Importante ressaltar que será de </w:t>
      </w:r>
      <w:r w:rsidR="00C07129" w:rsidRPr="00A410EA">
        <w:t>responsabilidade</w:t>
      </w:r>
      <w:r w:rsidRPr="00A410EA">
        <w:t xml:space="preserve"> da </w:t>
      </w:r>
      <w:r>
        <w:t>CONTRATADA</w:t>
      </w:r>
      <w:r w:rsidRPr="00A410EA">
        <w:t xml:space="preserve"> todos os registros das modificações, alterações, desvios ocorridos por ocasião das obras e que este processo deverá ser contínuo e em paralelo as execuçõe</w:t>
      </w:r>
      <w:r>
        <w:t xml:space="preserve">s dos serviços. </w:t>
      </w:r>
    </w:p>
    <w:p w14:paraId="7F029EA2" w14:textId="77777777" w:rsidR="00D36D79" w:rsidRDefault="00D36D79" w:rsidP="00791C40">
      <w:pPr>
        <w:pStyle w:val="Recuodecorpodetexto2"/>
        <w:ind w:left="0" w:firstLine="708"/>
      </w:pPr>
      <w:r>
        <w:t>A Fiscalização fará as devidas avaliações deste processo de registro realizado pela CONTRATADA e poderá exigir mudanças caso os serviços não estejam sendo anotados.</w:t>
      </w:r>
    </w:p>
    <w:p w14:paraId="228CA497" w14:textId="77777777" w:rsidR="00D36D79" w:rsidRDefault="00D36D79" w:rsidP="00791C40">
      <w:pPr>
        <w:pStyle w:val="Recuodecorpodetexto2"/>
        <w:ind w:left="0" w:firstLine="576"/>
      </w:pPr>
      <w:r>
        <w:t>Nos desenhos e nos registros, deverão constar as informações, isto é, as representações gráficas resultantes do levantamento dos processos com as alterações até o final da obra, para todas as partes edificadas objeto dos serviços, redes coletoras, alimentadoras, equipamentos e sistemas.</w:t>
      </w:r>
    </w:p>
    <w:p w14:paraId="0892F286" w14:textId="77777777" w:rsidR="00D36D79" w:rsidRDefault="00D36D79" w:rsidP="00D36D79">
      <w:pPr>
        <w:pStyle w:val="Corpodetexto"/>
        <w:ind w:left="0"/>
      </w:pPr>
    </w:p>
    <w:p w14:paraId="086EC4F7" w14:textId="77777777" w:rsidR="00D36D79" w:rsidRPr="00A410EA" w:rsidRDefault="00C76B6F" w:rsidP="00C76B6F">
      <w:pPr>
        <w:pStyle w:val="Ttulo2"/>
      </w:pPr>
      <w:r>
        <w:t xml:space="preserve"> </w:t>
      </w:r>
      <w:bookmarkStart w:id="842" w:name="_Toc71970510"/>
      <w:bookmarkStart w:id="843" w:name="_Toc41496533"/>
      <w:r w:rsidRPr="00A410EA">
        <w:t>FORMATO DE ENTREGA</w:t>
      </w:r>
      <w:bookmarkEnd w:id="842"/>
      <w:bookmarkEnd w:id="843"/>
    </w:p>
    <w:p w14:paraId="1C86F9BF" w14:textId="77777777" w:rsidR="00D36D79" w:rsidRPr="00A410EA" w:rsidRDefault="00D36D79" w:rsidP="00791C40">
      <w:pPr>
        <w:ind w:left="0" w:firstLine="576"/>
      </w:pPr>
      <w:r w:rsidRPr="00A410EA">
        <w:t>O desenvolvimento do Levantamento Cadastral de cada edificação deverá ser executado da seguinte forma:</w:t>
      </w:r>
    </w:p>
    <w:p w14:paraId="0127C8D7" w14:textId="77777777" w:rsidR="00D36D79" w:rsidRPr="00A410EA" w:rsidRDefault="00D36D79" w:rsidP="00791C40">
      <w:pPr>
        <w:ind w:left="0" w:firstLine="576"/>
      </w:pPr>
      <w:r w:rsidRPr="00A410EA">
        <w:t xml:space="preserve">Será fornecido à </w:t>
      </w:r>
      <w:r>
        <w:t>Fiscalização da EMUSA</w:t>
      </w:r>
      <w:r w:rsidRPr="00A410EA">
        <w:t xml:space="preserve"> a “Memória de Levantamento”, com todas as anotações das modificações ocorridas e conferidas no levantamento final da obra.</w:t>
      </w:r>
    </w:p>
    <w:p w14:paraId="6E509946" w14:textId="77777777" w:rsidR="00E85A2D" w:rsidRPr="00A410EA" w:rsidRDefault="00D36D79" w:rsidP="00791C40">
      <w:pPr>
        <w:ind w:left="0" w:firstLine="576"/>
      </w:pPr>
      <w:r w:rsidRPr="00A410EA">
        <w:t xml:space="preserve">Será realizado pelo gerente da </w:t>
      </w:r>
      <w:r>
        <w:t>Fiscalização da EMUSA</w:t>
      </w:r>
      <w:r w:rsidRPr="00A410EA">
        <w:t xml:space="preserve">, uma checagem final por amostragem dos arquivos magnéticos entregues e deverá ser realizado pela </w:t>
      </w:r>
      <w:r>
        <w:t>CONTRATADA</w:t>
      </w:r>
      <w:r w:rsidRPr="00A410EA">
        <w:t xml:space="preserve"> os acertos que se fizerem necessários.</w:t>
      </w:r>
    </w:p>
    <w:p w14:paraId="251502FA" w14:textId="77777777" w:rsidR="00D36D79" w:rsidRDefault="00D36D79" w:rsidP="00791C40">
      <w:pPr>
        <w:ind w:left="0" w:firstLine="576"/>
      </w:pPr>
      <w:r w:rsidRPr="00A410EA">
        <w:t xml:space="preserve">Serão entregues pela </w:t>
      </w:r>
      <w:r>
        <w:t>CONTRATADA</w:t>
      </w:r>
      <w:r w:rsidRPr="00A410EA">
        <w:t xml:space="preserve"> as plotagens em papel vegetal (100% dos desenhos listados na OE do as built), assinadas pelo responsável técnico, e   os arquivos magnéticos em CD, referentes aos arquivos.DWG e arquivos.PLT, de acordo com o normatizado no Caderno de Procedimentos de Projetos em Sistemas CAD.</w:t>
      </w:r>
    </w:p>
    <w:p w14:paraId="321FE918" w14:textId="77777777" w:rsidR="00421538" w:rsidRPr="00A410EA" w:rsidRDefault="00421538" w:rsidP="00D36D79">
      <w:pPr>
        <w:ind w:left="708"/>
      </w:pPr>
    </w:p>
    <w:p w14:paraId="0D3E0102" w14:textId="77777777" w:rsidR="00D36D79" w:rsidRDefault="00D36D79" w:rsidP="00791C40">
      <w:pPr>
        <w:ind w:left="0" w:firstLine="576"/>
      </w:pPr>
      <w:r w:rsidRPr="00A410EA">
        <w:t>Todos os procedimentos de emissão dos desenhos “as-built” a serem emitidos deverão estar em total acordo com o normatizado no Caderno de Procedimentos</w:t>
      </w:r>
      <w:r>
        <w:t xml:space="preserve"> de Projetos em Sistemas </w:t>
      </w:r>
      <w:r w:rsidRPr="00FD578B">
        <w:t>CAD,</w:t>
      </w:r>
      <w:r>
        <w:t xml:space="preserve"> disponível para consulta.</w:t>
      </w:r>
    </w:p>
    <w:p w14:paraId="1EB9618D" w14:textId="77777777" w:rsidR="00D36D79" w:rsidRDefault="00D36D79" w:rsidP="00D36D79"/>
    <w:p w14:paraId="48E01E10" w14:textId="77777777" w:rsidR="00D36D79" w:rsidRPr="00C76B6F" w:rsidRDefault="00C76B6F" w:rsidP="00C76B6F">
      <w:pPr>
        <w:pStyle w:val="Ttulo2"/>
      </w:pPr>
      <w:bookmarkStart w:id="844" w:name="_Toc71970511"/>
      <w:bookmarkStart w:id="845" w:name="_Toc41496534"/>
      <w:r w:rsidRPr="00C76B6F">
        <w:t>LIMPEZA DA OBRA</w:t>
      </w:r>
      <w:bookmarkEnd w:id="844"/>
      <w:bookmarkEnd w:id="845"/>
    </w:p>
    <w:p w14:paraId="58EE1C5C" w14:textId="77777777" w:rsidR="00D36D79" w:rsidRDefault="00C76B6F" w:rsidP="00D36D79">
      <w:pPr>
        <w:pStyle w:val="Ttulo3"/>
      </w:pPr>
      <w:bookmarkStart w:id="846" w:name="_Toc54689216"/>
      <w:bookmarkStart w:id="847" w:name="_Toc59250297"/>
      <w:r>
        <w:t xml:space="preserve">  </w:t>
      </w:r>
      <w:bookmarkStart w:id="848" w:name="_Toc71970512"/>
      <w:bookmarkStart w:id="849" w:name="_Toc41496535"/>
      <w:r>
        <w:t>PROCEDIMENTOS GERAIS</w:t>
      </w:r>
      <w:bookmarkEnd w:id="846"/>
      <w:bookmarkEnd w:id="847"/>
      <w:bookmarkEnd w:id="848"/>
      <w:bookmarkEnd w:id="849"/>
    </w:p>
    <w:p w14:paraId="41C2D960" w14:textId="77777777" w:rsidR="00D36D79" w:rsidRDefault="00D36D79" w:rsidP="00D36D79"/>
    <w:p w14:paraId="6B1A1D8D" w14:textId="77777777" w:rsidR="00D36D79" w:rsidRDefault="00D36D79" w:rsidP="00791C40">
      <w:pPr>
        <w:ind w:left="0" w:firstLine="426"/>
      </w:pPr>
      <w:r>
        <w:lastRenderedPageBreak/>
        <w:t>No final de cada dia deverão ser removidos, para o local indicado pela fiscalização, todo o entulho e detritos que venham a se acumular na obra ou detritos que já existam no local, e de lá retirado.</w:t>
      </w:r>
    </w:p>
    <w:p w14:paraId="63EC96B8" w14:textId="77777777" w:rsidR="00D36D79" w:rsidRDefault="00D36D79" w:rsidP="00D36D79">
      <w:pPr>
        <w:ind w:left="0"/>
        <w:rPr>
          <w:rFonts w:ascii="Bookman Old Style" w:hAnsi="Bookman Old Style"/>
          <w:b/>
        </w:rPr>
      </w:pPr>
    </w:p>
    <w:p w14:paraId="065EEB49" w14:textId="77777777" w:rsidR="00D36D79" w:rsidRDefault="00C76B6F" w:rsidP="00D36D79">
      <w:pPr>
        <w:pStyle w:val="Ttulo2"/>
      </w:pPr>
      <w:bookmarkStart w:id="850" w:name="_Toc54689217"/>
      <w:bookmarkStart w:id="851" w:name="_Toc59250298"/>
      <w:r>
        <w:t xml:space="preserve"> </w:t>
      </w:r>
      <w:bookmarkStart w:id="852" w:name="_Toc71970513"/>
      <w:bookmarkStart w:id="853" w:name="_Toc41496536"/>
      <w:r>
        <w:t>ENTREGA DA OBRA / DESMOBILIZAÇÃO</w:t>
      </w:r>
      <w:bookmarkEnd w:id="850"/>
      <w:bookmarkEnd w:id="851"/>
      <w:bookmarkEnd w:id="852"/>
      <w:bookmarkEnd w:id="853"/>
    </w:p>
    <w:p w14:paraId="02750C37" w14:textId="77777777" w:rsidR="00D36D79" w:rsidRDefault="00D36D79" w:rsidP="00791C40">
      <w:pPr>
        <w:ind w:left="0"/>
      </w:pPr>
      <w:r>
        <w:t>Caberá a CONTRATADA:</w:t>
      </w:r>
    </w:p>
    <w:p w14:paraId="5F625266" w14:textId="77777777" w:rsidR="00D36D79" w:rsidRDefault="00D36D79" w:rsidP="005F2FA7">
      <w:pPr>
        <w:pStyle w:val="PargrafodaLista"/>
        <w:numPr>
          <w:ilvl w:val="0"/>
          <w:numId w:val="65"/>
        </w:numPr>
        <w:ind w:left="1069"/>
      </w:pPr>
      <w:r>
        <w:t>Desmontar o barracão, retirar os tapumes e desativar as instalações provisórias existentes ao término da obra;</w:t>
      </w:r>
    </w:p>
    <w:p w14:paraId="5A000AA4" w14:textId="77777777" w:rsidR="00D36D79" w:rsidRDefault="00D36D79" w:rsidP="005F2FA7">
      <w:pPr>
        <w:pStyle w:val="Recuodecorpodetexto2"/>
        <w:numPr>
          <w:ilvl w:val="0"/>
          <w:numId w:val="65"/>
        </w:numPr>
        <w:ind w:left="1069"/>
      </w:pPr>
      <w:r>
        <w:t>Remover da obra todos os materiais e equipamentos, assim como as peças remanescentes e sobras utilizáveis de materiais, ferramentas e acessórios;</w:t>
      </w:r>
    </w:p>
    <w:p w14:paraId="4EA52286" w14:textId="77777777" w:rsidR="00D36D79" w:rsidRDefault="00D36D79" w:rsidP="005F2FA7">
      <w:pPr>
        <w:pStyle w:val="PargrafodaLista"/>
        <w:numPr>
          <w:ilvl w:val="0"/>
          <w:numId w:val="65"/>
        </w:numPr>
        <w:ind w:left="1069"/>
      </w:pPr>
      <w:r>
        <w:t>Proceder a remoção de todo o entulho da obra, deixando-a completamente desimpedida de todos os resíduos de construção, bem como deverão ser cuidadosamente varridos os seus acessos;</w:t>
      </w:r>
    </w:p>
    <w:p w14:paraId="302A4C91" w14:textId="77777777" w:rsidR="00D36D79" w:rsidRDefault="00D36D79" w:rsidP="005F2FA7">
      <w:pPr>
        <w:pStyle w:val="Recuodecorpodetexto2"/>
        <w:numPr>
          <w:ilvl w:val="0"/>
          <w:numId w:val="65"/>
        </w:numPr>
        <w:ind w:left="1069"/>
      </w:pPr>
      <w:r>
        <w:t>Limpar os elementos de modo a não danificar outras partes ou componentes da edificação;</w:t>
      </w:r>
    </w:p>
    <w:p w14:paraId="61C82101" w14:textId="77777777" w:rsidR="00D36D79" w:rsidRPr="00A410EA" w:rsidRDefault="00D36D79" w:rsidP="005F2FA7">
      <w:pPr>
        <w:pStyle w:val="Recuodecorpodetexto2"/>
        <w:numPr>
          <w:ilvl w:val="0"/>
          <w:numId w:val="65"/>
        </w:numPr>
        <w:ind w:left="1069"/>
      </w:pPr>
      <w:r>
        <w:t xml:space="preserve">Dedicar particular cuidado à remoção de quaisquer detritos ou salpicos de </w:t>
      </w:r>
      <w:r w:rsidRPr="00A410EA">
        <w:t>argamassa endurecida das superfícies;</w:t>
      </w:r>
    </w:p>
    <w:p w14:paraId="55A70465" w14:textId="77777777" w:rsidR="00D36D79" w:rsidRPr="00A410EA" w:rsidRDefault="00D36D79" w:rsidP="005F2FA7">
      <w:pPr>
        <w:pStyle w:val="PargrafodaLista"/>
        <w:numPr>
          <w:ilvl w:val="0"/>
          <w:numId w:val="65"/>
        </w:numPr>
      </w:pPr>
      <w:r w:rsidRPr="00A410EA">
        <w:t>Remover cuidadosamente todas as manchas e salpicos de tinta de todas as partes e componentes da edificação, dando-se especial atenção à limpeza dos vidros, ferragens, esquadrias, pisos, luminárias, peças e metais sanitários.</w:t>
      </w:r>
    </w:p>
    <w:p w14:paraId="03607927" w14:textId="77777777" w:rsidR="00D36D79" w:rsidRPr="00A410EA" w:rsidRDefault="00D36D79" w:rsidP="005F2FA7">
      <w:pPr>
        <w:pStyle w:val="PargrafodaLista"/>
        <w:numPr>
          <w:ilvl w:val="0"/>
          <w:numId w:val="65"/>
        </w:numPr>
      </w:pPr>
      <w:r w:rsidRPr="00A410EA">
        <w:t>Todo o material a ser reciclado deverá ser encaminhado ao seu destino final e os demais deverão ir para locais indicados pela fiscalização, onde o seu destino final tenha o menor impacto no ambiente.</w:t>
      </w:r>
    </w:p>
    <w:p w14:paraId="27147435" w14:textId="77777777" w:rsidR="00D36D79" w:rsidRDefault="00D36D79" w:rsidP="00D36D79">
      <w:r w:rsidRPr="00A410EA">
        <w:t xml:space="preserve">Para assegurar a entrega da edificação em perfeito estado, a </w:t>
      </w:r>
      <w:r>
        <w:t>CONTRATADA</w:t>
      </w:r>
      <w:r w:rsidRPr="00A410EA">
        <w:t xml:space="preserve"> executará todos os </w:t>
      </w:r>
      <w:r w:rsidR="00C07129" w:rsidRPr="00A410EA">
        <w:t>serviços que</w:t>
      </w:r>
      <w:r w:rsidRPr="00A410EA">
        <w:t xml:space="preserve"> a fiscalização determinar.</w:t>
      </w:r>
    </w:p>
    <w:p w14:paraId="56BAE115" w14:textId="77777777" w:rsidR="00421538" w:rsidRDefault="00421538" w:rsidP="00D36D79">
      <w:pPr>
        <w:ind w:left="0"/>
      </w:pPr>
    </w:p>
    <w:p w14:paraId="5A59B593" w14:textId="77777777" w:rsidR="00D36D79" w:rsidRDefault="00C76B6F" w:rsidP="00D36D79">
      <w:pPr>
        <w:pStyle w:val="Ttulo2"/>
      </w:pPr>
      <w:bookmarkStart w:id="854" w:name="_Toc19432254"/>
      <w:bookmarkStart w:id="855" w:name="_Toc71970514"/>
      <w:bookmarkStart w:id="856" w:name="_Toc41496537"/>
      <w:r>
        <w:t>JUSTIFICATIVAS TÉCNICAS</w:t>
      </w:r>
      <w:bookmarkEnd w:id="854"/>
      <w:bookmarkEnd w:id="855"/>
      <w:bookmarkEnd w:id="856"/>
    </w:p>
    <w:p w14:paraId="3E97A52A" w14:textId="77777777" w:rsidR="00D36D79" w:rsidRDefault="00D36D79" w:rsidP="009656FD">
      <w:pPr>
        <w:ind w:left="0" w:firstLine="576"/>
      </w:pPr>
      <w:r>
        <w:t>Informamos que a substituição dos materiais descritos na especificação técnica poderá ser aceita desde que a CONTRATADA apresente comprovação, através do INMETRO ou órgão equivalente, das características técnicas dos produtos especificados. Tal parecer deverá ser encaminhado ao corpo técnico do Escritório de Planejamento e Manutenção (Eplam).</w:t>
      </w:r>
    </w:p>
    <w:p w14:paraId="5AA81126" w14:textId="77777777" w:rsidR="00D36D79" w:rsidRPr="000566AE" w:rsidRDefault="00D36D79" w:rsidP="009656FD">
      <w:pPr>
        <w:ind w:left="0" w:firstLine="576"/>
      </w:pPr>
      <w:r w:rsidRPr="00021EAB">
        <w:t xml:space="preserve">O Escritório de Planejamento e Manutenção tem como objetivo dar suporte técnico e operacional às áreas de serviços das Coordenações da Prefeitura </w:t>
      </w:r>
      <w:r>
        <w:t>Municipal de Niterói</w:t>
      </w:r>
      <w:r w:rsidRPr="00021EAB">
        <w:t>, no planejamento e gestão de operações nas áreas urbanas dos campi; abrangendo a manutenção e a reforma dos diversos tipos de edificações e equipamentos urbanos, dos dispositivos e meios usados na interação com os usuários, seja pelo desenvolvimento de projetos arquitetônicos, de peças do mobiliário ou na especificação e seleção de itens de mercado adequados às necessidades da Prefeitura e das Unidades à que ela dá suporte.</w:t>
      </w:r>
    </w:p>
    <w:p w14:paraId="7CA6D749" w14:textId="77777777" w:rsidR="00D36D79" w:rsidRDefault="00D36D79" w:rsidP="009656FD">
      <w:pPr>
        <w:ind w:left="0" w:firstLine="576"/>
      </w:pPr>
      <w:r>
        <w:lastRenderedPageBreak/>
        <w:t>Ressaltamos que os materiais especificados, com suas respectivas marcas, atendem as características específicas à cada tipo de projeto. A equipe técnica, do Escritório de Planejamento e Manutenção (Eplam), também deverá procura conciliar a qualidade técnica dos materiais e marcas com a manutenção dos mesmos.</w:t>
      </w:r>
    </w:p>
    <w:p w14:paraId="279E0EB9" w14:textId="77777777" w:rsidR="00D36D79" w:rsidRDefault="009656FD" w:rsidP="009656FD">
      <w:pPr>
        <w:pStyle w:val="Corpodetexto"/>
        <w:ind w:left="0"/>
      </w:pPr>
      <w:r>
        <w:tab/>
      </w:r>
      <w:r w:rsidR="00D36D79">
        <w:t>Salientamos ainda que o autor do projeto, ao elaborar a especificação técnica dos serviços, descreve os materiais e suas respectivas marcas baseando-se em critérios técnicos associado a experiência profissional.</w:t>
      </w:r>
    </w:p>
    <w:p w14:paraId="75A784C7" w14:textId="77777777" w:rsidR="00D36D79" w:rsidRDefault="009656FD" w:rsidP="009656FD">
      <w:pPr>
        <w:pStyle w:val="Corpodetexto"/>
        <w:ind w:left="0"/>
      </w:pPr>
      <w:r>
        <w:tab/>
      </w:r>
      <w:r w:rsidR="00D36D79" w:rsidRPr="00021EAB">
        <w:t>Os materiais e marcas especificados pela equipe de profissionais, são indicados por sua notória qualidade e como referência para a normatização dos orçamentos desta Instituição.</w:t>
      </w:r>
    </w:p>
    <w:p w14:paraId="369DC1A0" w14:textId="77777777" w:rsidR="00D36D79" w:rsidRDefault="00D36D79" w:rsidP="00D36D79">
      <w:pPr>
        <w:pStyle w:val="Corpodetexto"/>
      </w:pPr>
    </w:p>
    <w:p w14:paraId="5D19F05D" w14:textId="77777777" w:rsidR="004F31D7" w:rsidRDefault="004E4E2E" w:rsidP="00E85A2D">
      <w:r w:rsidRPr="00E433E5">
        <w:t xml:space="preserve"> </w:t>
      </w:r>
    </w:p>
    <w:sectPr w:rsidR="004F31D7" w:rsidSect="00C76B6F">
      <w:headerReference w:type="default" r:id="rId28"/>
      <w:footerReference w:type="default" r:id="rId29"/>
      <w:pgSz w:w="12242" w:h="20163" w:code="5"/>
      <w:pgMar w:top="720" w:right="720" w:bottom="720" w:left="720" w:header="1021" w:footer="567" w:gutter="85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4A8E08" w14:textId="77777777" w:rsidR="00560A79" w:rsidRDefault="00560A79">
      <w:pPr>
        <w:spacing w:line="240" w:lineRule="auto"/>
      </w:pPr>
      <w:r>
        <w:separator/>
      </w:r>
    </w:p>
  </w:endnote>
  <w:endnote w:type="continuationSeparator" w:id="0">
    <w:p w14:paraId="31FAD915" w14:textId="77777777" w:rsidR="00560A79" w:rsidRDefault="00560A7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E97C77" w14:textId="77777777" w:rsidR="00526F0A" w:rsidRDefault="00526F0A">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4958C58F" w14:textId="77777777" w:rsidR="00526F0A" w:rsidRDefault="00526F0A">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781" w:type="dxa"/>
      <w:tblInd w:w="439" w:type="dxa"/>
      <w:tblBorders>
        <w:top w:val="single" w:sz="4" w:space="0" w:color="auto"/>
      </w:tblBorders>
      <w:tblLook w:val="04A0" w:firstRow="1" w:lastRow="0" w:firstColumn="1" w:lastColumn="0" w:noHBand="0" w:noVBand="1"/>
    </w:tblPr>
    <w:tblGrid>
      <w:gridCol w:w="6521"/>
      <w:gridCol w:w="3260"/>
    </w:tblGrid>
    <w:sdt>
      <w:sdtPr>
        <w:id w:val="659049110"/>
        <w:docPartObj>
          <w:docPartGallery w:val="Page Numbers (Bottom of Page)"/>
          <w:docPartUnique/>
        </w:docPartObj>
      </w:sdtPr>
      <w:sdtEndPr>
        <w:rPr>
          <w:sz w:val="16"/>
          <w:szCs w:val="16"/>
        </w:rPr>
      </w:sdtEndPr>
      <w:sdtContent>
        <w:tr w:rsidR="00526F0A" w14:paraId="3E285C5B" w14:textId="77777777" w:rsidTr="009656FD">
          <w:tc>
            <w:tcPr>
              <w:tcW w:w="6521" w:type="dxa"/>
            </w:tcPr>
            <w:p w14:paraId="298BA0B4" w14:textId="77777777" w:rsidR="00526F0A" w:rsidRDefault="00526F0A" w:rsidP="009656FD">
              <w:pPr>
                <w:pStyle w:val="Rodap"/>
                <w:spacing w:before="30"/>
                <w:ind w:left="0"/>
                <w:rPr>
                  <w:i/>
                  <w:sz w:val="14"/>
                  <w:szCs w:val="16"/>
                </w:rPr>
              </w:pPr>
              <w:r>
                <w:rPr>
                  <w:i/>
                  <w:sz w:val="14"/>
                  <w:szCs w:val="16"/>
                </w:rPr>
                <w:t>JUSTIFICATIVAS, FUNCIONALIDADE E ESPECIFICAÇÕES DE MATERIAIS PARA OBRA DE REFORMA</w:t>
              </w:r>
              <w:r w:rsidRPr="00997D8B">
                <w:rPr>
                  <w:i/>
                  <w:sz w:val="14"/>
                  <w:szCs w:val="16"/>
                </w:rPr>
                <w:t xml:space="preserve"> </w:t>
              </w:r>
              <w:r>
                <w:rPr>
                  <w:i/>
                  <w:sz w:val="14"/>
                  <w:szCs w:val="16"/>
                </w:rPr>
                <w:t>DA MATERNIDADE MUNICIPAL DRA. ALZIRA REIS VIEIRA FERREIRA - NITERÓI</w:t>
              </w:r>
            </w:p>
            <w:p w14:paraId="6CA0CF69" w14:textId="77777777" w:rsidR="00526F0A" w:rsidRPr="00AF2AD1" w:rsidRDefault="00526F0A" w:rsidP="00F8342B">
              <w:pPr>
                <w:pStyle w:val="Rodap"/>
                <w:spacing w:before="30"/>
                <w:rPr>
                  <w:b/>
                  <w:sz w:val="14"/>
                  <w:szCs w:val="16"/>
                </w:rPr>
              </w:pPr>
              <w:r>
                <w:rPr>
                  <w:b/>
                  <w:sz w:val="14"/>
                  <w:szCs w:val="16"/>
                </w:rPr>
                <w:t xml:space="preserve">Memorial </w:t>
              </w:r>
              <w:bookmarkStart w:id="2" w:name="OLE_LINK39"/>
              <w:r>
                <w:rPr>
                  <w:b/>
                  <w:sz w:val="14"/>
                  <w:szCs w:val="16"/>
                </w:rPr>
                <w:t>Descritivo SES/VISA</w:t>
              </w:r>
              <w:r w:rsidRPr="00AF2AD1">
                <w:rPr>
                  <w:b/>
                  <w:sz w:val="14"/>
                  <w:szCs w:val="16"/>
                </w:rPr>
                <w:t>–</w:t>
              </w:r>
              <w:r>
                <w:rPr>
                  <w:b/>
                  <w:sz w:val="14"/>
                  <w:szCs w:val="16"/>
                </w:rPr>
                <w:t xml:space="preserve"> </w:t>
              </w:r>
              <w:r w:rsidR="0058382F">
                <w:rPr>
                  <w:b/>
                  <w:sz w:val="14"/>
                  <w:szCs w:val="16"/>
                </w:rPr>
                <w:t>setembro</w:t>
              </w:r>
              <w:r>
                <w:rPr>
                  <w:b/>
                  <w:sz w:val="14"/>
                  <w:szCs w:val="16"/>
                </w:rPr>
                <w:t>, 2019 – Rev. 0</w:t>
              </w:r>
              <w:bookmarkEnd w:id="2"/>
              <w:r>
                <w:rPr>
                  <w:b/>
                  <w:sz w:val="14"/>
                  <w:szCs w:val="16"/>
                </w:rPr>
                <w:t>0</w:t>
              </w:r>
            </w:p>
            <w:p w14:paraId="7041EDEC" w14:textId="77777777" w:rsidR="00526F0A" w:rsidRPr="00D36093" w:rsidRDefault="00526F0A" w:rsidP="00F8342B">
              <w:pPr>
                <w:pStyle w:val="Rodap"/>
                <w:rPr>
                  <w:sz w:val="16"/>
                  <w:szCs w:val="16"/>
                </w:rPr>
              </w:pPr>
            </w:p>
          </w:tc>
          <w:tc>
            <w:tcPr>
              <w:tcW w:w="3260" w:type="dxa"/>
            </w:tcPr>
            <w:p w14:paraId="2C515D76" w14:textId="77777777" w:rsidR="00526F0A" w:rsidRPr="00D36093" w:rsidRDefault="00526F0A" w:rsidP="00F8342B">
              <w:pPr>
                <w:pStyle w:val="Rodap"/>
                <w:jc w:val="right"/>
                <w:rPr>
                  <w:sz w:val="16"/>
                  <w:szCs w:val="16"/>
                </w:rPr>
              </w:pPr>
              <w:r w:rsidRPr="00D36093">
                <w:rPr>
                  <w:sz w:val="16"/>
                  <w:szCs w:val="16"/>
                </w:rPr>
                <w:fldChar w:fldCharType="begin"/>
              </w:r>
              <w:r w:rsidRPr="00D36093">
                <w:rPr>
                  <w:sz w:val="16"/>
                  <w:szCs w:val="16"/>
                </w:rPr>
                <w:instrText>PAGE   \* MERGEFORMAT</w:instrText>
              </w:r>
              <w:r w:rsidRPr="00D36093">
                <w:rPr>
                  <w:sz w:val="16"/>
                  <w:szCs w:val="16"/>
                </w:rPr>
                <w:fldChar w:fldCharType="separate"/>
              </w:r>
              <w:r>
                <w:rPr>
                  <w:noProof/>
                  <w:sz w:val="16"/>
                  <w:szCs w:val="16"/>
                </w:rPr>
                <w:t>15</w:t>
              </w:r>
              <w:r w:rsidRPr="00D36093">
                <w:rPr>
                  <w:sz w:val="16"/>
                  <w:szCs w:val="16"/>
                </w:rPr>
                <w:fldChar w:fldCharType="end"/>
              </w:r>
            </w:p>
            <w:p w14:paraId="487B52E8" w14:textId="77777777" w:rsidR="00526F0A" w:rsidRPr="00D36093" w:rsidRDefault="00526F0A" w:rsidP="00F8342B">
              <w:pPr>
                <w:pStyle w:val="Rodap"/>
                <w:jc w:val="right"/>
                <w:rPr>
                  <w:sz w:val="16"/>
                  <w:szCs w:val="16"/>
                </w:rPr>
              </w:pPr>
            </w:p>
          </w:tc>
        </w:tr>
      </w:sdtContent>
    </w:sdt>
  </w:tbl>
  <w:p w14:paraId="2D6BF33D" w14:textId="77777777" w:rsidR="00526F0A" w:rsidRDefault="00526F0A" w:rsidP="00F8342B"/>
  <w:p w14:paraId="215F3F62" w14:textId="77777777" w:rsidR="00526F0A" w:rsidRDefault="00526F0A">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2394893"/>
      <w:docPartObj>
        <w:docPartGallery w:val="Page Numbers (Bottom of Page)"/>
        <w:docPartUnique/>
      </w:docPartObj>
    </w:sdtPr>
    <w:sdtEndPr/>
    <w:sdtContent>
      <w:p w14:paraId="40361E05" w14:textId="77777777" w:rsidR="00526F0A" w:rsidRDefault="00526F0A">
        <w:pPr>
          <w:pStyle w:val="Rodap"/>
          <w:jc w:val="right"/>
        </w:pPr>
      </w:p>
      <w:p w14:paraId="772A845F" w14:textId="77777777" w:rsidR="00526F0A" w:rsidRDefault="00526F0A">
        <w:pPr>
          <w:pStyle w:val="Rodap"/>
          <w:jc w:val="right"/>
        </w:pPr>
        <w:r>
          <w:fldChar w:fldCharType="begin"/>
        </w:r>
        <w:r>
          <w:instrText>PAGE   \* MERGEFORMAT</w:instrText>
        </w:r>
        <w:r>
          <w:fldChar w:fldCharType="separate"/>
        </w:r>
        <w:r>
          <w:rPr>
            <w:noProof/>
          </w:rPr>
          <w:t>20</w:t>
        </w:r>
        <w:r>
          <w:fldChar w:fldCharType="end"/>
        </w:r>
      </w:p>
    </w:sdtContent>
  </w:sdt>
  <w:p w14:paraId="3525398E" w14:textId="77777777" w:rsidR="00526F0A" w:rsidRPr="00AF2AD1" w:rsidRDefault="00526F0A" w:rsidP="00C76B6F">
    <w:pPr>
      <w:pStyle w:val="Rodap"/>
      <w:spacing w:before="30"/>
      <w:rPr>
        <w:b/>
        <w:sz w:val="14"/>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6C78DC" w14:textId="77777777" w:rsidR="00560A79" w:rsidRDefault="00560A79">
      <w:pPr>
        <w:spacing w:line="240" w:lineRule="auto"/>
      </w:pPr>
      <w:r>
        <w:separator/>
      </w:r>
    </w:p>
  </w:footnote>
  <w:footnote w:type="continuationSeparator" w:id="0">
    <w:p w14:paraId="473BE1B1" w14:textId="77777777" w:rsidR="00560A79" w:rsidRDefault="00560A7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4E98B3" w14:textId="77777777" w:rsidR="00526F0A" w:rsidRDefault="00526F0A" w:rsidP="00F8342B">
    <w:pPr>
      <w:pStyle w:val="Cabealho"/>
      <w:ind w:left="0" w:right="360"/>
      <w:rPr>
        <w:noProof/>
      </w:rPr>
    </w:pPr>
    <w:r>
      <w:rPr>
        <w:b/>
        <w:noProof/>
        <w:sz w:val="28"/>
      </w:rPr>
      <w:drawing>
        <wp:anchor distT="0" distB="0" distL="114300" distR="114300" simplePos="0" relativeHeight="251665408" behindDoc="1" locked="0" layoutInCell="1" allowOverlap="1" wp14:anchorId="1C3E88FE" wp14:editId="261A4AD9">
          <wp:simplePos x="0" y="0"/>
          <wp:positionH relativeFrom="column">
            <wp:posOffset>-604520</wp:posOffset>
          </wp:positionH>
          <wp:positionV relativeFrom="paragraph">
            <wp:posOffset>-9099</wp:posOffset>
          </wp:positionV>
          <wp:extent cx="1838325" cy="410351"/>
          <wp:effectExtent l="0" t="0" r="0" b="8890"/>
          <wp:wrapNone/>
          <wp:docPr id="131" name="Imagem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CB PROJETOS (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64958" cy="416296"/>
                  </a:xfrm>
                  <a:prstGeom prst="rect">
                    <a:avLst/>
                  </a:prstGeom>
                </pic:spPr>
              </pic:pic>
            </a:graphicData>
          </a:graphic>
          <wp14:sizeRelH relativeFrom="margin">
            <wp14:pctWidth>0</wp14:pctWidth>
          </wp14:sizeRelH>
          <wp14:sizeRelV relativeFrom="margin">
            <wp14:pctHeight>0</wp14:pctHeight>
          </wp14:sizeRelV>
        </wp:anchor>
      </w:drawing>
    </w:r>
    <w:r w:rsidRPr="000C5CA7">
      <w:rPr>
        <w:noProof/>
      </w:rPr>
      <w:drawing>
        <wp:anchor distT="0" distB="0" distL="114300" distR="114300" simplePos="0" relativeHeight="251659264" behindDoc="0" locked="0" layoutInCell="1" allowOverlap="1" wp14:anchorId="59B620C0" wp14:editId="3B134F40">
          <wp:simplePos x="0" y="0"/>
          <wp:positionH relativeFrom="column">
            <wp:posOffset>4062730</wp:posOffset>
          </wp:positionH>
          <wp:positionV relativeFrom="paragraph">
            <wp:posOffset>12700</wp:posOffset>
          </wp:positionV>
          <wp:extent cx="1555115" cy="436880"/>
          <wp:effectExtent l="0" t="0" r="0" b="0"/>
          <wp:wrapNone/>
          <wp:docPr id="132" name="Image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55115" cy="436880"/>
                  </a:xfrm>
                  <a:prstGeom prst="rect">
                    <a:avLst/>
                  </a:prstGeom>
                  <a:noFill/>
                  <a:ln>
                    <a:noFill/>
                  </a:ln>
                </pic:spPr>
              </pic:pic>
            </a:graphicData>
          </a:graphic>
        </wp:anchor>
      </w:drawing>
    </w:r>
    <w:r>
      <w:rPr>
        <w:noProof/>
      </w:rPr>
      <w:t xml:space="preserve">                                                                                                                       </w:t>
    </w:r>
  </w:p>
  <w:p w14:paraId="7C44F738" w14:textId="77777777" w:rsidR="00526F0A" w:rsidRDefault="00526F0A" w:rsidP="00F8342B">
    <w:pPr>
      <w:pStyle w:val="Cabealho"/>
      <w:ind w:left="0" w:right="360"/>
      <w:rPr>
        <w:noProof/>
      </w:rPr>
    </w:pPr>
    <w:r>
      <w:rPr>
        <w:noProof/>
      </w:rPr>
      <w:t xml:space="preserve">                                                              </w:t>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F1B414" w14:textId="77777777" w:rsidR="00526F0A" w:rsidRDefault="00526F0A">
    <w:pPr>
      <w:pStyle w:val="Cabealho"/>
      <w:ind w:right="360"/>
    </w:pPr>
    <w:r w:rsidRPr="007B5D44">
      <w:object w:dxaOrig="4647" w:dyaOrig="1184" w14:anchorId="6ED41A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9pt;height:57.95pt" fillcolor="window">
          <v:imagedata r:id="rId1" o:title=""/>
        </v:shape>
        <o:OLEObject Type="Embed" ProgID="Word.Picture.8" ShapeID="_x0000_i1025" DrawAspect="Content" ObjectID="_1652185457" r:id="rId2"/>
      </w:object>
    </w:r>
  </w:p>
  <w:p w14:paraId="52961564" w14:textId="77777777" w:rsidR="00526F0A" w:rsidRDefault="00526F0A">
    <w:pPr>
      <w:pStyle w:val="Cabealho"/>
      <w:ind w:right="360"/>
    </w:pPr>
  </w:p>
  <w:p w14:paraId="62BF8B05" w14:textId="77777777" w:rsidR="00526F0A" w:rsidRDefault="00526F0A">
    <w:pPr>
      <w:pStyle w:val="Cabealho"/>
      <w:ind w:left="0" w:right="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1C79AA" w14:textId="77777777" w:rsidR="00526F0A" w:rsidRDefault="00526F0A">
    <w:pPr>
      <w:pStyle w:val="Cabealho"/>
    </w:pPr>
    <w:r>
      <w:rPr>
        <w:b/>
        <w:noProof/>
        <w:sz w:val="28"/>
      </w:rPr>
      <w:drawing>
        <wp:anchor distT="0" distB="0" distL="114300" distR="114300" simplePos="0" relativeHeight="251667456" behindDoc="1" locked="0" layoutInCell="1" allowOverlap="1" wp14:anchorId="5A096894" wp14:editId="35FDEC14">
          <wp:simplePos x="0" y="0"/>
          <wp:positionH relativeFrom="column">
            <wp:posOffset>0</wp:posOffset>
          </wp:positionH>
          <wp:positionV relativeFrom="paragraph">
            <wp:posOffset>0</wp:posOffset>
          </wp:positionV>
          <wp:extent cx="1838325" cy="410351"/>
          <wp:effectExtent l="0" t="0" r="0" b="8890"/>
          <wp:wrapNone/>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CB PROJETOS (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64958" cy="416296"/>
                  </a:xfrm>
                  <a:prstGeom prst="rect">
                    <a:avLst/>
                  </a:prstGeom>
                </pic:spPr>
              </pic:pic>
            </a:graphicData>
          </a:graphic>
          <wp14:sizeRelH relativeFrom="margin">
            <wp14:pctWidth>0</wp14:pctWidth>
          </wp14:sizeRelH>
          <wp14:sizeRelV relativeFrom="margin">
            <wp14:pctHeight>0</wp14:pctHeight>
          </wp14:sizeRelV>
        </wp:anchor>
      </w:drawing>
    </w:r>
    <w:r w:rsidRPr="000C5CA7">
      <w:rPr>
        <w:noProof/>
      </w:rPr>
      <w:drawing>
        <wp:anchor distT="0" distB="0" distL="114300" distR="114300" simplePos="0" relativeHeight="251662336" behindDoc="0" locked="0" layoutInCell="1" allowOverlap="1" wp14:anchorId="69568DD6" wp14:editId="388C2B07">
          <wp:simplePos x="0" y="0"/>
          <wp:positionH relativeFrom="margin">
            <wp:align>right</wp:align>
          </wp:positionH>
          <wp:positionV relativeFrom="paragraph">
            <wp:posOffset>-204717</wp:posOffset>
          </wp:positionV>
          <wp:extent cx="1555115" cy="436880"/>
          <wp:effectExtent l="0" t="0" r="6985" b="1270"/>
          <wp:wrapNone/>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55115" cy="436880"/>
                  </a:xfrm>
                  <a:prstGeom prst="rect">
                    <a:avLst/>
                  </a:prstGeom>
                  <a:noFill/>
                  <a:ln>
                    <a:noFill/>
                  </a:ln>
                </pic:spPr>
              </pic:pic>
            </a:graphicData>
          </a:graphic>
        </wp:anchor>
      </w:drawing>
    </w:r>
  </w:p>
  <w:p w14:paraId="7F742D2B" w14:textId="77777777" w:rsidR="00526F0A" w:rsidRDefault="00526F0A">
    <w:pPr>
      <w:pStyle w:val="Cabealho"/>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2"/>
    <w:multiLevelType w:val="singleLevel"/>
    <w:tmpl w:val="61FEB680"/>
    <w:lvl w:ilvl="0">
      <w:start w:val="1"/>
      <w:numFmt w:val="bullet"/>
      <w:pStyle w:val="Commarcadores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770EDB22"/>
    <w:lvl w:ilvl="0">
      <w:start w:val="1"/>
      <w:numFmt w:val="bullet"/>
      <w:pStyle w:val="Commarcadores2"/>
      <w:lvlText w:val=""/>
      <w:lvlJc w:val="left"/>
      <w:pPr>
        <w:tabs>
          <w:tab w:val="num" w:pos="643"/>
        </w:tabs>
        <w:ind w:left="643" w:hanging="360"/>
      </w:pPr>
      <w:rPr>
        <w:rFonts w:ascii="Symbol" w:hAnsi="Symbol" w:hint="default"/>
      </w:rPr>
    </w:lvl>
  </w:abstractNum>
  <w:abstractNum w:abstractNumId="2" w15:restartNumberingAfterBreak="0">
    <w:nsid w:val="00197A69"/>
    <w:multiLevelType w:val="hybridMultilevel"/>
    <w:tmpl w:val="44D636F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 w15:restartNumberingAfterBreak="0">
    <w:nsid w:val="00D34842"/>
    <w:multiLevelType w:val="hybridMultilevel"/>
    <w:tmpl w:val="B518F840"/>
    <w:lvl w:ilvl="0" w:tplc="2EDE79EE">
      <w:start w:val="1"/>
      <w:numFmt w:val="bullet"/>
      <w:lvlText w:val=""/>
      <w:lvlJc w:val="left"/>
      <w:pPr>
        <w:tabs>
          <w:tab w:val="num" w:pos="1069"/>
        </w:tabs>
        <w:ind w:left="106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 w15:restartNumberingAfterBreak="0">
    <w:nsid w:val="020766C6"/>
    <w:multiLevelType w:val="hybridMultilevel"/>
    <w:tmpl w:val="1CFC688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03CE2794"/>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054B5119"/>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5B93189"/>
    <w:multiLevelType w:val="hybridMultilevel"/>
    <w:tmpl w:val="08A898C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8" w15:restartNumberingAfterBreak="0">
    <w:nsid w:val="07783AF0"/>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7EF7967"/>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9F6F53"/>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A865B0D"/>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0A953A3C"/>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CE85CDB"/>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DF517E2"/>
    <w:multiLevelType w:val="hybridMultilevel"/>
    <w:tmpl w:val="BD341B14"/>
    <w:lvl w:ilvl="0" w:tplc="2EDE79EE">
      <w:start w:val="1"/>
      <w:numFmt w:val="bullet"/>
      <w:lvlText w:val=""/>
      <w:lvlJc w:val="left"/>
      <w:pPr>
        <w:tabs>
          <w:tab w:val="num" w:pos="1069"/>
        </w:tabs>
        <w:ind w:left="106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5" w15:restartNumberingAfterBreak="0">
    <w:nsid w:val="0F240BCF"/>
    <w:multiLevelType w:val="singleLevel"/>
    <w:tmpl w:val="16F633F4"/>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132A747C"/>
    <w:multiLevelType w:val="hybridMultilevel"/>
    <w:tmpl w:val="1040D80A"/>
    <w:lvl w:ilvl="0" w:tplc="2EDE79EE">
      <w:start w:val="1"/>
      <w:numFmt w:val="bullet"/>
      <w:lvlText w:val=""/>
      <w:lvlJc w:val="left"/>
      <w:pPr>
        <w:tabs>
          <w:tab w:val="num" w:pos="1069"/>
        </w:tabs>
        <w:ind w:left="106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7" w15:restartNumberingAfterBreak="0">
    <w:nsid w:val="170E289B"/>
    <w:multiLevelType w:val="singleLevel"/>
    <w:tmpl w:val="E8C6AD62"/>
    <w:lvl w:ilvl="0">
      <w:numFmt w:val="bullet"/>
      <w:lvlText w:val="-"/>
      <w:lvlJc w:val="left"/>
      <w:pPr>
        <w:tabs>
          <w:tab w:val="num" w:pos="1069"/>
        </w:tabs>
        <w:ind w:left="1069" w:hanging="360"/>
      </w:pPr>
      <w:rPr>
        <w:rFonts w:ascii="Times New Roman" w:hAnsi="Times New Roman" w:hint="default"/>
      </w:rPr>
    </w:lvl>
  </w:abstractNum>
  <w:abstractNum w:abstractNumId="18" w15:restartNumberingAfterBreak="0">
    <w:nsid w:val="17427D01"/>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17D33BFA"/>
    <w:multiLevelType w:val="hybridMultilevel"/>
    <w:tmpl w:val="3C7A97E0"/>
    <w:lvl w:ilvl="0" w:tplc="2EDE79EE">
      <w:start w:val="1"/>
      <w:numFmt w:val="bullet"/>
      <w:lvlText w:val=""/>
      <w:lvlJc w:val="left"/>
      <w:pPr>
        <w:tabs>
          <w:tab w:val="num" w:pos="1069"/>
        </w:tabs>
        <w:ind w:left="106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0" w15:restartNumberingAfterBreak="0">
    <w:nsid w:val="1824572A"/>
    <w:multiLevelType w:val="hybridMultilevel"/>
    <w:tmpl w:val="3864E060"/>
    <w:lvl w:ilvl="0" w:tplc="6D9ED1C6">
      <w:start w:val="1"/>
      <w:numFmt w:val="lowerLetter"/>
      <w:lvlText w:val="%1)"/>
      <w:lvlJc w:val="left"/>
      <w:pPr>
        <w:ind w:left="1428" w:hanging="360"/>
      </w:pPr>
      <w:rPr>
        <w:rFonts w:hint="default"/>
        <w:b/>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21" w15:restartNumberingAfterBreak="0">
    <w:nsid w:val="1B7041AB"/>
    <w:multiLevelType w:val="singleLevel"/>
    <w:tmpl w:val="E32806BA"/>
    <w:lvl w:ilvl="0">
      <w:start w:val="1"/>
      <w:numFmt w:val="bullet"/>
      <w:lvlText w:val=""/>
      <w:lvlJc w:val="left"/>
      <w:pPr>
        <w:tabs>
          <w:tab w:val="num" w:pos="417"/>
        </w:tabs>
        <w:ind w:left="360" w:hanging="303"/>
      </w:pPr>
      <w:rPr>
        <w:rFonts w:ascii="Symbol" w:hAnsi="Symbol" w:hint="default"/>
      </w:rPr>
    </w:lvl>
  </w:abstractNum>
  <w:abstractNum w:abstractNumId="22" w15:restartNumberingAfterBreak="0">
    <w:nsid w:val="1C511037"/>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23" w15:restartNumberingAfterBreak="0">
    <w:nsid w:val="1CFA4A2D"/>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24" w15:restartNumberingAfterBreak="0">
    <w:nsid w:val="1D64354C"/>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25" w15:restartNumberingAfterBreak="0">
    <w:nsid w:val="1D8F208D"/>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26" w15:restartNumberingAfterBreak="0">
    <w:nsid w:val="20FA5B39"/>
    <w:multiLevelType w:val="hybridMultilevel"/>
    <w:tmpl w:val="A09AC8F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7" w15:restartNumberingAfterBreak="0">
    <w:nsid w:val="21916795"/>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28" w15:restartNumberingAfterBreak="0">
    <w:nsid w:val="230534F3"/>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9" w15:restartNumberingAfterBreak="0">
    <w:nsid w:val="235A65C9"/>
    <w:multiLevelType w:val="hybridMultilevel"/>
    <w:tmpl w:val="49CEE400"/>
    <w:lvl w:ilvl="0" w:tplc="081C6174">
      <w:start w:val="1"/>
      <w:numFmt w:val="bullet"/>
      <w:lvlText w:val=""/>
      <w:lvlJc w:val="left"/>
      <w:pPr>
        <w:tabs>
          <w:tab w:val="num" w:pos="1068"/>
        </w:tabs>
        <w:ind w:left="1068" w:hanging="360"/>
      </w:pPr>
      <w:rPr>
        <w:rFonts w:ascii="Symbol" w:hAnsi="Symbol" w:hint="default"/>
      </w:rPr>
    </w:lvl>
    <w:lvl w:ilvl="1" w:tplc="2046A6DC" w:tentative="1">
      <w:start w:val="1"/>
      <w:numFmt w:val="bullet"/>
      <w:lvlText w:val="o"/>
      <w:lvlJc w:val="left"/>
      <w:pPr>
        <w:tabs>
          <w:tab w:val="num" w:pos="2148"/>
        </w:tabs>
        <w:ind w:left="2148" w:hanging="360"/>
      </w:pPr>
      <w:rPr>
        <w:rFonts w:ascii="Courier New" w:hAnsi="Courier New" w:hint="default"/>
      </w:rPr>
    </w:lvl>
    <w:lvl w:ilvl="2" w:tplc="CAFA94D6" w:tentative="1">
      <w:start w:val="1"/>
      <w:numFmt w:val="bullet"/>
      <w:lvlText w:val=""/>
      <w:lvlJc w:val="left"/>
      <w:pPr>
        <w:tabs>
          <w:tab w:val="num" w:pos="2868"/>
        </w:tabs>
        <w:ind w:left="2868" w:hanging="360"/>
      </w:pPr>
      <w:rPr>
        <w:rFonts w:ascii="Wingdings" w:hAnsi="Wingdings" w:hint="default"/>
      </w:rPr>
    </w:lvl>
    <w:lvl w:ilvl="3" w:tplc="6742F024" w:tentative="1">
      <w:start w:val="1"/>
      <w:numFmt w:val="bullet"/>
      <w:lvlText w:val=""/>
      <w:lvlJc w:val="left"/>
      <w:pPr>
        <w:tabs>
          <w:tab w:val="num" w:pos="3588"/>
        </w:tabs>
        <w:ind w:left="3588" w:hanging="360"/>
      </w:pPr>
      <w:rPr>
        <w:rFonts w:ascii="Symbol" w:hAnsi="Symbol" w:hint="default"/>
      </w:rPr>
    </w:lvl>
    <w:lvl w:ilvl="4" w:tplc="44A267DE" w:tentative="1">
      <w:start w:val="1"/>
      <w:numFmt w:val="bullet"/>
      <w:lvlText w:val="o"/>
      <w:lvlJc w:val="left"/>
      <w:pPr>
        <w:tabs>
          <w:tab w:val="num" w:pos="4308"/>
        </w:tabs>
        <w:ind w:left="4308" w:hanging="360"/>
      </w:pPr>
      <w:rPr>
        <w:rFonts w:ascii="Courier New" w:hAnsi="Courier New" w:hint="default"/>
      </w:rPr>
    </w:lvl>
    <w:lvl w:ilvl="5" w:tplc="36A815FA" w:tentative="1">
      <w:start w:val="1"/>
      <w:numFmt w:val="bullet"/>
      <w:lvlText w:val=""/>
      <w:lvlJc w:val="left"/>
      <w:pPr>
        <w:tabs>
          <w:tab w:val="num" w:pos="5028"/>
        </w:tabs>
        <w:ind w:left="5028" w:hanging="360"/>
      </w:pPr>
      <w:rPr>
        <w:rFonts w:ascii="Wingdings" w:hAnsi="Wingdings" w:hint="default"/>
      </w:rPr>
    </w:lvl>
    <w:lvl w:ilvl="6" w:tplc="9000F318" w:tentative="1">
      <w:start w:val="1"/>
      <w:numFmt w:val="bullet"/>
      <w:lvlText w:val=""/>
      <w:lvlJc w:val="left"/>
      <w:pPr>
        <w:tabs>
          <w:tab w:val="num" w:pos="5748"/>
        </w:tabs>
        <w:ind w:left="5748" w:hanging="360"/>
      </w:pPr>
      <w:rPr>
        <w:rFonts w:ascii="Symbol" w:hAnsi="Symbol" w:hint="default"/>
      </w:rPr>
    </w:lvl>
    <w:lvl w:ilvl="7" w:tplc="8E12F552" w:tentative="1">
      <w:start w:val="1"/>
      <w:numFmt w:val="bullet"/>
      <w:lvlText w:val="o"/>
      <w:lvlJc w:val="left"/>
      <w:pPr>
        <w:tabs>
          <w:tab w:val="num" w:pos="6468"/>
        </w:tabs>
        <w:ind w:left="6468" w:hanging="360"/>
      </w:pPr>
      <w:rPr>
        <w:rFonts w:ascii="Courier New" w:hAnsi="Courier New" w:hint="default"/>
      </w:rPr>
    </w:lvl>
    <w:lvl w:ilvl="8" w:tplc="D1568964" w:tentative="1">
      <w:start w:val="1"/>
      <w:numFmt w:val="bullet"/>
      <w:lvlText w:val=""/>
      <w:lvlJc w:val="left"/>
      <w:pPr>
        <w:tabs>
          <w:tab w:val="num" w:pos="7188"/>
        </w:tabs>
        <w:ind w:left="7188" w:hanging="360"/>
      </w:pPr>
      <w:rPr>
        <w:rFonts w:ascii="Wingdings" w:hAnsi="Wingdings" w:hint="default"/>
      </w:rPr>
    </w:lvl>
  </w:abstractNum>
  <w:abstractNum w:abstractNumId="30" w15:restartNumberingAfterBreak="0">
    <w:nsid w:val="28615036"/>
    <w:multiLevelType w:val="singleLevel"/>
    <w:tmpl w:val="E5081CF8"/>
    <w:lvl w:ilvl="0">
      <w:numFmt w:val="bullet"/>
      <w:lvlText w:val="-"/>
      <w:lvlJc w:val="left"/>
      <w:pPr>
        <w:tabs>
          <w:tab w:val="num" w:pos="1069"/>
        </w:tabs>
        <w:ind w:left="1069" w:hanging="360"/>
      </w:pPr>
      <w:rPr>
        <w:rFonts w:ascii="Times New Roman" w:hAnsi="Times New Roman" w:hint="default"/>
      </w:rPr>
    </w:lvl>
  </w:abstractNum>
  <w:abstractNum w:abstractNumId="31" w15:restartNumberingAfterBreak="0">
    <w:nsid w:val="28D22BEE"/>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32" w15:restartNumberingAfterBreak="0">
    <w:nsid w:val="28DF2DF8"/>
    <w:multiLevelType w:val="hybridMultilevel"/>
    <w:tmpl w:val="80FA843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2ABB74C6"/>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34" w15:restartNumberingAfterBreak="0">
    <w:nsid w:val="2BA10235"/>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35" w15:restartNumberingAfterBreak="0">
    <w:nsid w:val="2C434DBB"/>
    <w:multiLevelType w:val="singleLevel"/>
    <w:tmpl w:val="735C163A"/>
    <w:lvl w:ilvl="0">
      <w:start w:val="1"/>
      <w:numFmt w:val="bullet"/>
      <w:lvlText w:val="-"/>
      <w:lvlJc w:val="left"/>
      <w:pPr>
        <w:tabs>
          <w:tab w:val="num" w:pos="1429"/>
        </w:tabs>
        <w:ind w:left="1429" w:hanging="360"/>
      </w:pPr>
      <w:rPr>
        <w:rFonts w:ascii="Times New Roman" w:hAnsi="Times New Roman" w:hint="default"/>
      </w:rPr>
    </w:lvl>
  </w:abstractNum>
  <w:abstractNum w:abstractNumId="36" w15:restartNumberingAfterBreak="0">
    <w:nsid w:val="2D3A3C91"/>
    <w:multiLevelType w:val="hybridMultilevel"/>
    <w:tmpl w:val="818C5DE8"/>
    <w:lvl w:ilvl="0" w:tplc="2EDE79EE">
      <w:start w:val="1"/>
      <w:numFmt w:val="bullet"/>
      <w:lvlText w:val=""/>
      <w:lvlJc w:val="left"/>
      <w:pPr>
        <w:tabs>
          <w:tab w:val="num" w:pos="1069"/>
        </w:tabs>
        <w:ind w:left="106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7" w15:restartNumberingAfterBreak="0">
    <w:nsid w:val="2D596DD8"/>
    <w:multiLevelType w:val="hybridMultilevel"/>
    <w:tmpl w:val="291EC226"/>
    <w:lvl w:ilvl="0" w:tplc="04160003">
      <w:start w:val="1"/>
      <w:numFmt w:val="bullet"/>
      <w:lvlText w:val="o"/>
      <w:lvlJc w:val="left"/>
      <w:pPr>
        <w:ind w:left="2149" w:hanging="360"/>
      </w:pPr>
      <w:rPr>
        <w:rFonts w:ascii="Courier New" w:hAnsi="Courier New" w:cs="Courier New" w:hint="default"/>
      </w:rPr>
    </w:lvl>
    <w:lvl w:ilvl="1" w:tplc="04160003">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8" w15:restartNumberingAfterBreak="0">
    <w:nsid w:val="2D83267A"/>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39" w15:restartNumberingAfterBreak="0">
    <w:nsid w:val="2DCC3485"/>
    <w:multiLevelType w:val="hybridMultilevel"/>
    <w:tmpl w:val="38988656"/>
    <w:lvl w:ilvl="0" w:tplc="04160001">
      <w:start w:val="1"/>
      <w:numFmt w:val="bullet"/>
      <w:lvlText w:val=""/>
      <w:lvlJc w:val="left"/>
      <w:pPr>
        <w:ind w:left="1789" w:hanging="360"/>
      </w:pPr>
      <w:rPr>
        <w:rFonts w:ascii="Symbol" w:hAnsi="Symbol" w:hint="default"/>
      </w:rPr>
    </w:lvl>
    <w:lvl w:ilvl="1" w:tplc="04160003" w:tentative="1">
      <w:start w:val="1"/>
      <w:numFmt w:val="bullet"/>
      <w:lvlText w:val="o"/>
      <w:lvlJc w:val="left"/>
      <w:pPr>
        <w:ind w:left="2509" w:hanging="360"/>
      </w:pPr>
      <w:rPr>
        <w:rFonts w:ascii="Courier New" w:hAnsi="Courier New" w:cs="Courier New" w:hint="default"/>
      </w:rPr>
    </w:lvl>
    <w:lvl w:ilvl="2" w:tplc="04160005" w:tentative="1">
      <w:start w:val="1"/>
      <w:numFmt w:val="bullet"/>
      <w:lvlText w:val=""/>
      <w:lvlJc w:val="left"/>
      <w:pPr>
        <w:ind w:left="3229" w:hanging="360"/>
      </w:pPr>
      <w:rPr>
        <w:rFonts w:ascii="Wingdings" w:hAnsi="Wingdings" w:hint="default"/>
      </w:rPr>
    </w:lvl>
    <w:lvl w:ilvl="3" w:tplc="04160001" w:tentative="1">
      <w:start w:val="1"/>
      <w:numFmt w:val="bullet"/>
      <w:lvlText w:val=""/>
      <w:lvlJc w:val="left"/>
      <w:pPr>
        <w:ind w:left="3949" w:hanging="360"/>
      </w:pPr>
      <w:rPr>
        <w:rFonts w:ascii="Symbol" w:hAnsi="Symbol" w:hint="default"/>
      </w:rPr>
    </w:lvl>
    <w:lvl w:ilvl="4" w:tplc="04160003" w:tentative="1">
      <w:start w:val="1"/>
      <w:numFmt w:val="bullet"/>
      <w:lvlText w:val="o"/>
      <w:lvlJc w:val="left"/>
      <w:pPr>
        <w:ind w:left="4669" w:hanging="360"/>
      </w:pPr>
      <w:rPr>
        <w:rFonts w:ascii="Courier New" w:hAnsi="Courier New" w:cs="Courier New" w:hint="default"/>
      </w:rPr>
    </w:lvl>
    <w:lvl w:ilvl="5" w:tplc="04160005" w:tentative="1">
      <w:start w:val="1"/>
      <w:numFmt w:val="bullet"/>
      <w:lvlText w:val=""/>
      <w:lvlJc w:val="left"/>
      <w:pPr>
        <w:ind w:left="5389" w:hanging="360"/>
      </w:pPr>
      <w:rPr>
        <w:rFonts w:ascii="Wingdings" w:hAnsi="Wingdings" w:hint="default"/>
      </w:rPr>
    </w:lvl>
    <w:lvl w:ilvl="6" w:tplc="04160001" w:tentative="1">
      <w:start w:val="1"/>
      <w:numFmt w:val="bullet"/>
      <w:lvlText w:val=""/>
      <w:lvlJc w:val="left"/>
      <w:pPr>
        <w:ind w:left="6109" w:hanging="360"/>
      </w:pPr>
      <w:rPr>
        <w:rFonts w:ascii="Symbol" w:hAnsi="Symbol" w:hint="default"/>
      </w:rPr>
    </w:lvl>
    <w:lvl w:ilvl="7" w:tplc="04160003" w:tentative="1">
      <w:start w:val="1"/>
      <w:numFmt w:val="bullet"/>
      <w:lvlText w:val="o"/>
      <w:lvlJc w:val="left"/>
      <w:pPr>
        <w:ind w:left="6829" w:hanging="360"/>
      </w:pPr>
      <w:rPr>
        <w:rFonts w:ascii="Courier New" w:hAnsi="Courier New" w:cs="Courier New" w:hint="default"/>
      </w:rPr>
    </w:lvl>
    <w:lvl w:ilvl="8" w:tplc="04160005" w:tentative="1">
      <w:start w:val="1"/>
      <w:numFmt w:val="bullet"/>
      <w:lvlText w:val=""/>
      <w:lvlJc w:val="left"/>
      <w:pPr>
        <w:ind w:left="7549" w:hanging="360"/>
      </w:pPr>
      <w:rPr>
        <w:rFonts w:ascii="Wingdings" w:hAnsi="Wingdings" w:hint="default"/>
      </w:rPr>
    </w:lvl>
  </w:abstractNum>
  <w:abstractNum w:abstractNumId="40" w15:restartNumberingAfterBreak="0">
    <w:nsid w:val="2E3F712A"/>
    <w:multiLevelType w:val="hybridMultilevel"/>
    <w:tmpl w:val="5A9C9CC8"/>
    <w:lvl w:ilvl="0" w:tplc="2EDE79EE">
      <w:start w:val="1"/>
      <w:numFmt w:val="bullet"/>
      <w:lvlText w:val=""/>
      <w:lvlJc w:val="left"/>
      <w:pPr>
        <w:tabs>
          <w:tab w:val="num" w:pos="1069"/>
        </w:tabs>
        <w:ind w:left="106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1" w15:restartNumberingAfterBreak="0">
    <w:nsid w:val="314F59D8"/>
    <w:multiLevelType w:val="singleLevel"/>
    <w:tmpl w:val="E32806BA"/>
    <w:lvl w:ilvl="0">
      <w:start w:val="1"/>
      <w:numFmt w:val="bullet"/>
      <w:lvlText w:val=""/>
      <w:lvlJc w:val="left"/>
      <w:pPr>
        <w:tabs>
          <w:tab w:val="num" w:pos="417"/>
        </w:tabs>
        <w:ind w:left="360" w:hanging="303"/>
      </w:pPr>
      <w:rPr>
        <w:rFonts w:ascii="Symbol" w:hAnsi="Symbol" w:hint="default"/>
      </w:rPr>
    </w:lvl>
  </w:abstractNum>
  <w:abstractNum w:abstractNumId="42" w15:restartNumberingAfterBreak="0">
    <w:nsid w:val="32593421"/>
    <w:multiLevelType w:val="hybridMultilevel"/>
    <w:tmpl w:val="A920AA5C"/>
    <w:lvl w:ilvl="0" w:tplc="E5081CF8">
      <w:numFmt w:val="bullet"/>
      <w:lvlText w:val="-"/>
      <w:lvlJc w:val="left"/>
      <w:pPr>
        <w:ind w:left="720" w:hanging="360"/>
      </w:pPr>
      <w:rPr>
        <w:rFonts w:ascii="Times New Roman" w:hAnsi="Times New Roman"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15:restartNumberingAfterBreak="0">
    <w:nsid w:val="32E245F1"/>
    <w:multiLevelType w:val="hybridMultilevel"/>
    <w:tmpl w:val="E3246696"/>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44" w15:restartNumberingAfterBreak="0">
    <w:nsid w:val="330D3EC0"/>
    <w:multiLevelType w:val="hybridMultilevel"/>
    <w:tmpl w:val="30E8B3E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5" w15:restartNumberingAfterBreak="0">
    <w:nsid w:val="33DA6B20"/>
    <w:multiLevelType w:val="hybridMultilevel"/>
    <w:tmpl w:val="EF227638"/>
    <w:lvl w:ilvl="0" w:tplc="2EDE79EE">
      <w:start w:val="1"/>
      <w:numFmt w:val="bullet"/>
      <w:lvlText w:val=""/>
      <w:lvlJc w:val="left"/>
      <w:pPr>
        <w:tabs>
          <w:tab w:val="num" w:pos="1069"/>
        </w:tabs>
        <w:ind w:left="106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6" w15:restartNumberingAfterBreak="0">
    <w:nsid w:val="33F61423"/>
    <w:multiLevelType w:val="hybridMultilevel"/>
    <w:tmpl w:val="74DED9BA"/>
    <w:lvl w:ilvl="0" w:tplc="2EDE79EE">
      <w:start w:val="1"/>
      <w:numFmt w:val="bullet"/>
      <w:lvlText w:val=""/>
      <w:lvlJc w:val="left"/>
      <w:pPr>
        <w:tabs>
          <w:tab w:val="num" w:pos="1069"/>
        </w:tabs>
        <w:ind w:left="106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7" w15:restartNumberingAfterBreak="0">
    <w:nsid w:val="36256781"/>
    <w:multiLevelType w:val="hybridMultilevel"/>
    <w:tmpl w:val="27CABFA8"/>
    <w:lvl w:ilvl="0" w:tplc="2EDE79EE">
      <w:start w:val="1"/>
      <w:numFmt w:val="bullet"/>
      <w:lvlText w:val=""/>
      <w:lvlJc w:val="left"/>
      <w:pPr>
        <w:tabs>
          <w:tab w:val="num" w:pos="1069"/>
        </w:tabs>
        <w:ind w:left="106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8" w15:restartNumberingAfterBreak="0">
    <w:nsid w:val="36D2651D"/>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49" w15:restartNumberingAfterBreak="0">
    <w:nsid w:val="389E393E"/>
    <w:multiLevelType w:val="hybridMultilevel"/>
    <w:tmpl w:val="8968D02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0" w15:restartNumberingAfterBreak="0">
    <w:nsid w:val="39010A90"/>
    <w:multiLevelType w:val="hybridMultilevel"/>
    <w:tmpl w:val="B05412C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1" w15:restartNumberingAfterBreak="0">
    <w:nsid w:val="39C73E9D"/>
    <w:multiLevelType w:val="hybridMultilevel"/>
    <w:tmpl w:val="A52E70C4"/>
    <w:lvl w:ilvl="0" w:tplc="2EDE79EE">
      <w:start w:val="1"/>
      <w:numFmt w:val="bullet"/>
      <w:lvlText w:val=""/>
      <w:lvlJc w:val="left"/>
      <w:pPr>
        <w:tabs>
          <w:tab w:val="num" w:pos="1069"/>
        </w:tabs>
        <w:ind w:left="106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52" w15:restartNumberingAfterBreak="0">
    <w:nsid w:val="3A382846"/>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53" w15:restartNumberingAfterBreak="0">
    <w:nsid w:val="3AD12BEF"/>
    <w:multiLevelType w:val="singleLevel"/>
    <w:tmpl w:val="16F633F4"/>
    <w:lvl w:ilvl="0">
      <w:start w:val="1"/>
      <w:numFmt w:val="bullet"/>
      <w:lvlText w:val=""/>
      <w:lvlJc w:val="left"/>
      <w:pPr>
        <w:tabs>
          <w:tab w:val="num" w:pos="360"/>
        </w:tabs>
        <w:ind w:left="360" w:hanging="360"/>
      </w:pPr>
      <w:rPr>
        <w:rFonts w:ascii="Symbol" w:hAnsi="Symbol" w:hint="default"/>
      </w:rPr>
    </w:lvl>
  </w:abstractNum>
  <w:abstractNum w:abstractNumId="54" w15:restartNumberingAfterBreak="0">
    <w:nsid w:val="3B3F31B6"/>
    <w:multiLevelType w:val="hybridMultilevel"/>
    <w:tmpl w:val="BC08FC4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55" w15:restartNumberingAfterBreak="0">
    <w:nsid w:val="3D2C10F0"/>
    <w:multiLevelType w:val="multilevel"/>
    <w:tmpl w:val="B614BDCC"/>
    <w:lvl w:ilvl="0">
      <w:start w:val="1"/>
      <w:numFmt w:val="bullet"/>
      <w:lvlText w:val=""/>
      <w:lvlJc w:val="left"/>
      <w:pPr>
        <w:tabs>
          <w:tab w:val="num" w:pos="870"/>
        </w:tabs>
        <w:ind w:left="870" w:hanging="360"/>
      </w:pPr>
      <w:rPr>
        <w:rFonts w:ascii="Symbol" w:hAnsi="Symbol" w:hint="default"/>
      </w:rPr>
    </w:lvl>
    <w:lvl w:ilvl="1">
      <w:start w:val="1"/>
      <w:numFmt w:val="decimal"/>
      <w:lvlText w:val="%2."/>
      <w:lvlJc w:val="left"/>
      <w:pPr>
        <w:tabs>
          <w:tab w:val="num" w:pos="1590"/>
        </w:tabs>
        <w:ind w:left="1590" w:hanging="360"/>
      </w:pPr>
    </w:lvl>
    <w:lvl w:ilvl="2">
      <w:start w:val="5"/>
      <w:numFmt w:val="decimal"/>
      <w:lvlText w:val="%3"/>
      <w:lvlJc w:val="left"/>
      <w:pPr>
        <w:ind w:left="2310" w:hanging="360"/>
      </w:pPr>
      <w:rPr>
        <w:rFonts w:hint="default"/>
      </w:rPr>
    </w:lvl>
    <w:lvl w:ilvl="3" w:tentative="1">
      <w:start w:val="1"/>
      <w:numFmt w:val="bullet"/>
      <w:lvlText w:val=""/>
      <w:lvlJc w:val="left"/>
      <w:pPr>
        <w:tabs>
          <w:tab w:val="num" w:pos="3030"/>
        </w:tabs>
        <w:ind w:left="3030" w:hanging="360"/>
      </w:pPr>
      <w:rPr>
        <w:rFonts w:ascii="Symbol" w:hAnsi="Symbol" w:hint="default"/>
      </w:rPr>
    </w:lvl>
    <w:lvl w:ilvl="4" w:tentative="1">
      <w:start w:val="1"/>
      <w:numFmt w:val="bullet"/>
      <w:lvlText w:val="o"/>
      <w:lvlJc w:val="left"/>
      <w:pPr>
        <w:tabs>
          <w:tab w:val="num" w:pos="3750"/>
        </w:tabs>
        <w:ind w:left="3750" w:hanging="360"/>
      </w:pPr>
      <w:rPr>
        <w:rFonts w:ascii="Courier New" w:hAnsi="Courier New" w:hint="default"/>
      </w:rPr>
    </w:lvl>
    <w:lvl w:ilvl="5" w:tentative="1">
      <w:start w:val="1"/>
      <w:numFmt w:val="bullet"/>
      <w:lvlText w:val=""/>
      <w:lvlJc w:val="left"/>
      <w:pPr>
        <w:tabs>
          <w:tab w:val="num" w:pos="4470"/>
        </w:tabs>
        <w:ind w:left="4470" w:hanging="360"/>
      </w:pPr>
      <w:rPr>
        <w:rFonts w:ascii="Wingdings" w:hAnsi="Wingdings" w:hint="default"/>
      </w:rPr>
    </w:lvl>
    <w:lvl w:ilvl="6" w:tentative="1">
      <w:start w:val="1"/>
      <w:numFmt w:val="bullet"/>
      <w:lvlText w:val=""/>
      <w:lvlJc w:val="left"/>
      <w:pPr>
        <w:tabs>
          <w:tab w:val="num" w:pos="5190"/>
        </w:tabs>
        <w:ind w:left="5190" w:hanging="360"/>
      </w:pPr>
      <w:rPr>
        <w:rFonts w:ascii="Symbol" w:hAnsi="Symbol" w:hint="default"/>
      </w:rPr>
    </w:lvl>
    <w:lvl w:ilvl="7" w:tentative="1">
      <w:start w:val="1"/>
      <w:numFmt w:val="bullet"/>
      <w:lvlText w:val="o"/>
      <w:lvlJc w:val="left"/>
      <w:pPr>
        <w:tabs>
          <w:tab w:val="num" w:pos="5910"/>
        </w:tabs>
        <w:ind w:left="5910" w:hanging="360"/>
      </w:pPr>
      <w:rPr>
        <w:rFonts w:ascii="Courier New" w:hAnsi="Courier New" w:hint="default"/>
      </w:rPr>
    </w:lvl>
    <w:lvl w:ilvl="8" w:tentative="1">
      <w:start w:val="1"/>
      <w:numFmt w:val="bullet"/>
      <w:lvlText w:val=""/>
      <w:lvlJc w:val="left"/>
      <w:pPr>
        <w:tabs>
          <w:tab w:val="num" w:pos="6630"/>
        </w:tabs>
        <w:ind w:left="6630" w:hanging="360"/>
      </w:pPr>
      <w:rPr>
        <w:rFonts w:ascii="Wingdings" w:hAnsi="Wingdings" w:hint="default"/>
      </w:rPr>
    </w:lvl>
  </w:abstractNum>
  <w:abstractNum w:abstractNumId="56" w15:restartNumberingAfterBreak="0">
    <w:nsid w:val="3E1165E9"/>
    <w:multiLevelType w:val="hybridMultilevel"/>
    <w:tmpl w:val="C61CB240"/>
    <w:lvl w:ilvl="0" w:tplc="2EDE79EE">
      <w:start w:val="1"/>
      <w:numFmt w:val="bullet"/>
      <w:lvlText w:val=""/>
      <w:lvlJc w:val="left"/>
      <w:pPr>
        <w:tabs>
          <w:tab w:val="num" w:pos="1069"/>
        </w:tabs>
        <w:ind w:left="106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57" w15:restartNumberingAfterBreak="0">
    <w:nsid w:val="3FE46040"/>
    <w:multiLevelType w:val="singleLevel"/>
    <w:tmpl w:val="6D9ED1C6"/>
    <w:lvl w:ilvl="0">
      <w:start w:val="1"/>
      <w:numFmt w:val="lowerLetter"/>
      <w:lvlText w:val="%1)"/>
      <w:lvlJc w:val="left"/>
      <w:pPr>
        <w:tabs>
          <w:tab w:val="num" w:pos="1068"/>
        </w:tabs>
        <w:ind w:left="1068" w:hanging="360"/>
      </w:pPr>
      <w:rPr>
        <w:rFonts w:hint="default"/>
        <w:b/>
      </w:rPr>
    </w:lvl>
  </w:abstractNum>
  <w:abstractNum w:abstractNumId="58" w15:restartNumberingAfterBreak="0">
    <w:nsid w:val="4093091F"/>
    <w:multiLevelType w:val="hybridMultilevel"/>
    <w:tmpl w:val="8AF42EA0"/>
    <w:lvl w:ilvl="0" w:tplc="B7141AC6">
      <w:numFmt w:val="bullet"/>
      <w:lvlText w:val="-"/>
      <w:lvlJc w:val="left"/>
      <w:pPr>
        <w:tabs>
          <w:tab w:val="num" w:pos="792"/>
        </w:tabs>
        <w:ind w:left="792" w:hanging="360"/>
      </w:pPr>
      <w:rPr>
        <w:rFonts w:ascii="Times New Roman" w:eastAsia="Times New Roman" w:hAnsi="Times New Roman" w:cs="Times New Roman" w:hint="default"/>
      </w:rPr>
    </w:lvl>
    <w:lvl w:ilvl="1" w:tplc="04160003">
      <w:start w:val="1"/>
      <w:numFmt w:val="bullet"/>
      <w:lvlText w:val="o"/>
      <w:lvlJc w:val="left"/>
      <w:pPr>
        <w:tabs>
          <w:tab w:val="num" w:pos="1512"/>
        </w:tabs>
        <w:ind w:left="1512" w:hanging="360"/>
      </w:pPr>
      <w:rPr>
        <w:rFonts w:ascii="Courier New" w:hAnsi="Courier New" w:hint="default"/>
      </w:rPr>
    </w:lvl>
    <w:lvl w:ilvl="2" w:tplc="04160005" w:tentative="1">
      <w:start w:val="1"/>
      <w:numFmt w:val="bullet"/>
      <w:lvlText w:val=""/>
      <w:lvlJc w:val="left"/>
      <w:pPr>
        <w:tabs>
          <w:tab w:val="num" w:pos="2232"/>
        </w:tabs>
        <w:ind w:left="2232" w:hanging="360"/>
      </w:pPr>
      <w:rPr>
        <w:rFonts w:ascii="Wingdings" w:hAnsi="Wingdings" w:hint="default"/>
      </w:rPr>
    </w:lvl>
    <w:lvl w:ilvl="3" w:tplc="04160001" w:tentative="1">
      <w:start w:val="1"/>
      <w:numFmt w:val="bullet"/>
      <w:lvlText w:val=""/>
      <w:lvlJc w:val="left"/>
      <w:pPr>
        <w:tabs>
          <w:tab w:val="num" w:pos="2952"/>
        </w:tabs>
        <w:ind w:left="2952" w:hanging="360"/>
      </w:pPr>
      <w:rPr>
        <w:rFonts w:ascii="Symbol" w:hAnsi="Symbol" w:hint="default"/>
      </w:rPr>
    </w:lvl>
    <w:lvl w:ilvl="4" w:tplc="04160003" w:tentative="1">
      <w:start w:val="1"/>
      <w:numFmt w:val="bullet"/>
      <w:lvlText w:val="o"/>
      <w:lvlJc w:val="left"/>
      <w:pPr>
        <w:tabs>
          <w:tab w:val="num" w:pos="3672"/>
        </w:tabs>
        <w:ind w:left="3672" w:hanging="360"/>
      </w:pPr>
      <w:rPr>
        <w:rFonts w:ascii="Courier New" w:hAnsi="Courier New" w:hint="default"/>
      </w:rPr>
    </w:lvl>
    <w:lvl w:ilvl="5" w:tplc="04160005" w:tentative="1">
      <w:start w:val="1"/>
      <w:numFmt w:val="bullet"/>
      <w:lvlText w:val=""/>
      <w:lvlJc w:val="left"/>
      <w:pPr>
        <w:tabs>
          <w:tab w:val="num" w:pos="4392"/>
        </w:tabs>
        <w:ind w:left="4392" w:hanging="360"/>
      </w:pPr>
      <w:rPr>
        <w:rFonts w:ascii="Wingdings" w:hAnsi="Wingdings" w:hint="default"/>
      </w:rPr>
    </w:lvl>
    <w:lvl w:ilvl="6" w:tplc="04160001" w:tentative="1">
      <w:start w:val="1"/>
      <w:numFmt w:val="bullet"/>
      <w:lvlText w:val=""/>
      <w:lvlJc w:val="left"/>
      <w:pPr>
        <w:tabs>
          <w:tab w:val="num" w:pos="5112"/>
        </w:tabs>
        <w:ind w:left="5112" w:hanging="360"/>
      </w:pPr>
      <w:rPr>
        <w:rFonts w:ascii="Symbol" w:hAnsi="Symbol" w:hint="default"/>
      </w:rPr>
    </w:lvl>
    <w:lvl w:ilvl="7" w:tplc="04160003" w:tentative="1">
      <w:start w:val="1"/>
      <w:numFmt w:val="bullet"/>
      <w:lvlText w:val="o"/>
      <w:lvlJc w:val="left"/>
      <w:pPr>
        <w:tabs>
          <w:tab w:val="num" w:pos="5832"/>
        </w:tabs>
        <w:ind w:left="5832" w:hanging="360"/>
      </w:pPr>
      <w:rPr>
        <w:rFonts w:ascii="Courier New" w:hAnsi="Courier New" w:hint="default"/>
      </w:rPr>
    </w:lvl>
    <w:lvl w:ilvl="8" w:tplc="04160005" w:tentative="1">
      <w:start w:val="1"/>
      <w:numFmt w:val="bullet"/>
      <w:lvlText w:val=""/>
      <w:lvlJc w:val="left"/>
      <w:pPr>
        <w:tabs>
          <w:tab w:val="num" w:pos="6552"/>
        </w:tabs>
        <w:ind w:left="6552" w:hanging="360"/>
      </w:pPr>
      <w:rPr>
        <w:rFonts w:ascii="Wingdings" w:hAnsi="Wingdings" w:hint="default"/>
      </w:rPr>
    </w:lvl>
  </w:abstractNum>
  <w:abstractNum w:abstractNumId="59" w15:restartNumberingAfterBreak="0">
    <w:nsid w:val="40E377BE"/>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60" w15:restartNumberingAfterBreak="0">
    <w:nsid w:val="454F3992"/>
    <w:multiLevelType w:val="hybridMultilevel"/>
    <w:tmpl w:val="C3DEABA8"/>
    <w:lvl w:ilvl="0" w:tplc="2EDE79EE">
      <w:start w:val="1"/>
      <w:numFmt w:val="bullet"/>
      <w:lvlText w:val=""/>
      <w:lvlJc w:val="left"/>
      <w:pPr>
        <w:tabs>
          <w:tab w:val="num" w:pos="1069"/>
        </w:tabs>
        <w:ind w:left="106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61" w15:restartNumberingAfterBreak="0">
    <w:nsid w:val="46322418"/>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62" w15:restartNumberingAfterBreak="0">
    <w:nsid w:val="47682B93"/>
    <w:multiLevelType w:val="hybridMultilevel"/>
    <w:tmpl w:val="CB2AC66C"/>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63" w15:restartNumberingAfterBreak="0">
    <w:nsid w:val="480A610A"/>
    <w:multiLevelType w:val="hybridMultilevel"/>
    <w:tmpl w:val="3274E51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4" w15:restartNumberingAfterBreak="0">
    <w:nsid w:val="48A7765B"/>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65" w15:restartNumberingAfterBreak="0">
    <w:nsid w:val="4934089A"/>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66" w15:restartNumberingAfterBreak="0">
    <w:nsid w:val="4B2B6F89"/>
    <w:multiLevelType w:val="hybridMultilevel"/>
    <w:tmpl w:val="AAF02464"/>
    <w:lvl w:ilvl="0" w:tplc="0D443020">
      <w:start w:val="1"/>
      <w:numFmt w:val="bullet"/>
      <w:lvlText w:val=""/>
      <w:lvlJc w:val="left"/>
      <w:pPr>
        <w:tabs>
          <w:tab w:val="num" w:pos="814"/>
        </w:tabs>
        <w:ind w:left="794" w:hanging="340"/>
      </w:pPr>
      <w:rPr>
        <w:rFonts w:ascii="Symbol" w:hAnsi="Symbol" w:hint="default"/>
      </w:rPr>
    </w:lvl>
    <w:lvl w:ilvl="1" w:tplc="04160003" w:tentative="1">
      <w:start w:val="1"/>
      <w:numFmt w:val="bullet"/>
      <w:lvlText w:val="o"/>
      <w:lvlJc w:val="left"/>
      <w:pPr>
        <w:tabs>
          <w:tab w:val="num" w:pos="2149"/>
        </w:tabs>
        <w:ind w:left="2149" w:hanging="360"/>
      </w:pPr>
      <w:rPr>
        <w:rFonts w:ascii="Courier New" w:hAnsi="Courier New" w:hint="default"/>
      </w:rPr>
    </w:lvl>
    <w:lvl w:ilvl="2" w:tplc="04160005" w:tentative="1">
      <w:start w:val="1"/>
      <w:numFmt w:val="bullet"/>
      <w:lvlText w:val=""/>
      <w:lvlJc w:val="left"/>
      <w:pPr>
        <w:tabs>
          <w:tab w:val="num" w:pos="2869"/>
        </w:tabs>
        <w:ind w:left="2869" w:hanging="360"/>
      </w:pPr>
      <w:rPr>
        <w:rFonts w:ascii="Wingdings" w:hAnsi="Wingdings" w:hint="default"/>
      </w:rPr>
    </w:lvl>
    <w:lvl w:ilvl="3" w:tplc="04160001" w:tentative="1">
      <w:start w:val="1"/>
      <w:numFmt w:val="bullet"/>
      <w:lvlText w:val=""/>
      <w:lvlJc w:val="left"/>
      <w:pPr>
        <w:tabs>
          <w:tab w:val="num" w:pos="3589"/>
        </w:tabs>
        <w:ind w:left="3589" w:hanging="360"/>
      </w:pPr>
      <w:rPr>
        <w:rFonts w:ascii="Symbol" w:hAnsi="Symbol" w:hint="default"/>
      </w:rPr>
    </w:lvl>
    <w:lvl w:ilvl="4" w:tplc="04160003" w:tentative="1">
      <w:start w:val="1"/>
      <w:numFmt w:val="bullet"/>
      <w:lvlText w:val="o"/>
      <w:lvlJc w:val="left"/>
      <w:pPr>
        <w:tabs>
          <w:tab w:val="num" w:pos="4309"/>
        </w:tabs>
        <w:ind w:left="4309" w:hanging="360"/>
      </w:pPr>
      <w:rPr>
        <w:rFonts w:ascii="Courier New" w:hAnsi="Courier New" w:hint="default"/>
      </w:rPr>
    </w:lvl>
    <w:lvl w:ilvl="5" w:tplc="04160005" w:tentative="1">
      <w:start w:val="1"/>
      <w:numFmt w:val="bullet"/>
      <w:lvlText w:val=""/>
      <w:lvlJc w:val="left"/>
      <w:pPr>
        <w:tabs>
          <w:tab w:val="num" w:pos="5029"/>
        </w:tabs>
        <w:ind w:left="5029" w:hanging="360"/>
      </w:pPr>
      <w:rPr>
        <w:rFonts w:ascii="Wingdings" w:hAnsi="Wingdings" w:hint="default"/>
      </w:rPr>
    </w:lvl>
    <w:lvl w:ilvl="6" w:tplc="04160001" w:tentative="1">
      <w:start w:val="1"/>
      <w:numFmt w:val="bullet"/>
      <w:lvlText w:val=""/>
      <w:lvlJc w:val="left"/>
      <w:pPr>
        <w:tabs>
          <w:tab w:val="num" w:pos="5749"/>
        </w:tabs>
        <w:ind w:left="5749" w:hanging="360"/>
      </w:pPr>
      <w:rPr>
        <w:rFonts w:ascii="Symbol" w:hAnsi="Symbol" w:hint="default"/>
      </w:rPr>
    </w:lvl>
    <w:lvl w:ilvl="7" w:tplc="04160003" w:tentative="1">
      <w:start w:val="1"/>
      <w:numFmt w:val="bullet"/>
      <w:lvlText w:val="o"/>
      <w:lvlJc w:val="left"/>
      <w:pPr>
        <w:tabs>
          <w:tab w:val="num" w:pos="6469"/>
        </w:tabs>
        <w:ind w:left="6469" w:hanging="360"/>
      </w:pPr>
      <w:rPr>
        <w:rFonts w:ascii="Courier New" w:hAnsi="Courier New" w:hint="default"/>
      </w:rPr>
    </w:lvl>
    <w:lvl w:ilvl="8" w:tplc="04160005" w:tentative="1">
      <w:start w:val="1"/>
      <w:numFmt w:val="bullet"/>
      <w:lvlText w:val=""/>
      <w:lvlJc w:val="left"/>
      <w:pPr>
        <w:tabs>
          <w:tab w:val="num" w:pos="7189"/>
        </w:tabs>
        <w:ind w:left="7189" w:hanging="360"/>
      </w:pPr>
      <w:rPr>
        <w:rFonts w:ascii="Wingdings" w:hAnsi="Wingdings" w:hint="default"/>
      </w:rPr>
    </w:lvl>
  </w:abstractNum>
  <w:abstractNum w:abstractNumId="67" w15:restartNumberingAfterBreak="0">
    <w:nsid w:val="4C565148"/>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68" w15:restartNumberingAfterBreak="0">
    <w:nsid w:val="4CB33CC5"/>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69" w15:restartNumberingAfterBreak="0">
    <w:nsid w:val="4D452744"/>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70" w15:restartNumberingAfterBreak="0">
    <w:nsid w:val="4E1C51F7"/>
    <w:multiLevelType w:val="hybridMultilevel"/>
    <w:tmpl w:val="CDF02460"/>
    <w:lvl w:ilvl="0" w:tplc="04160003">
      <w:start w:val="1"/>
      <w:numFmt w:val="bullet"/>
      <w:lvlText w:val="o"/>
      <w:lvlJc w:val="left"/>
      <w:pPr>
        <w:ind w:left="2149" w:hanging="360"/>
      </w:pPr>
      <w:rPr>
        <w:rFonts w:ascii="Courier New" w:hAnsi="Courier New" w:cs="Courier New" w:hint="default"/>
      </w:rPr>
    </w:lvl>
    <w:lvl w:ilvl="1" w:tplc="04160003">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71" w15:restartNumberingAfterBreak="0">
    <w:nsid w:val="502568D4"/>
    <w:multiLevelType w:val="hybridMultilevel"/>
    <w:tmpl w:val="C3FE79E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72" w15:restartNumberingAfterBreak="0">
    <w:nsid w:val="50311E90"/>
    <w:multiLevelType w:val="hybridMultilevel"/>
    <w:tmpl w:val="44BEAB6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73" w15:restartNumberingAfterBreak="0">
    <w:nsid w:val="51934446"/>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74" w15:restartNumberingAfterBreak="0">
    <w:nsid w:val="52716F4F"/>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75" w15:restartNumberingAfterBreak="0">
    <w:nsid w:val="52E56106"/>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76" w15:restartNumberingAfterBreak="0">
    <w:nsid w:val="538E3D7F"/>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77" w15:restartNumberingAfterBreak="0">
    <w:nsid w:val="54B61EED"/>
    <w:multiLevelType w:val="hybridMultilevel"/>
    <w:tmpl w:val="4EE620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8" w15:restartNumberingAfterBreak="0">
    <w:nsid w:val="54CC6EC4"/>
    <w:multiLevelType w:val="hybridMultilevel"/>
    <w:tmpl w:val="E7E0006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79" w15:restartNumberingAfterBreak="0">
    <w:nsid w:val="561D6FAF"/>
    <w:multiLevelType w:val="hybridMultilevel"/>
    <w:tmpl w:val="9D08C5AA"/>
    <w:lvl w:ilvl="0" w:tplc="2EDE79EE">
      <w:start w:val="1"/>
      <w:numFmt w:val="bullet"/>
      <w:lvlText w:val=""/>
      <w:lvlJc w:val="left"/>
      <w:pPr>
        <w:tabs>
          <w:tab w:val="num" w:pos="1069"/>
        </w:tabs>
        <w:ind w:left="106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80" w15:restartNumberingAfterBreak="0">
    <w:nsid w:val="568F6171"/>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81" w15:restartNumberingAfterBreak="0">
    <w:nsid w:val="590F4F2C"/>
    <w:multiLevelType w:val="singleLevel"/>
    <w:tmpl w:val="16F633F4"/>
    <w:lvl w:ilvl="0">
      <w:start w:val="1"/>
      <w:numFmt w:val="bullet"/>
      <w:lvlText w:val=""/>
      <w:lvlJc w:val="left"/>
      <w:pPr>
        <w:tabs>
          <w:tab w:val="num" w:pos="360"/>
        </w:tabs>
        <w:ind w:left="360" w:hanging="360"/>
      </w:pPr>
      <w:rPr>
        <w:rFonts w:ascii="Symbol" w:hAnsi="Symbol" w:hint="default"/>
      </w:rPr>
    </w:lvl>
  </w:abstractNum>
  <w:abstractNum w:abstractNumId="82" w15:restartNumberingAfterBreak="0">
    <w:nsid w:val="5B6C7B74"/>
    <w:multiLevelType w:val="hybridMultilevel"/>
    <w:tmpl w:val="BFB61952"/>
    <w:lvl w:ilvl="0" w:tplc="2EDE79EE">
      <w:start w:val="1"/>
      <w:numFmt w:val="bullet"/>
      <w:lvlText w:val=""/>
      <w:lvlJc w:val="left"/>
      <w:pPr>
        <w:tabs>
          <w:tab w:val="num" w:pos="1069"/>
        </w:tabs>
        <w:ind w:left="106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83" w15:restartNumberingAfterBreak="0">
    <w:nsid w:val="5B73188E"/>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84" w15:restartNumberingAfterBreak="0">
    <w:nsid w:val="5BCC6CF0"/>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85" w15:restartNumberingAfterBreak="0">
    <w:nsid w:val="5F713319"/>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86" w15:restartNumberingAfterBreak="0">
    <w:nsid w:val="60C063F6"/>
    <w:multiLevelType w:val="multilevel"/>
    <w:tmpl w:val="49801BD0"/>
    <w:lvl w:ilvl="0">
      <w:start w:val="1"/>
      <w:numFmt w:val="bullet"/>
      <w:lvlText w:val=""/>
      <w:lvlJc w:val="left"/>
      <w:pPr>
        <w:tabs>
          <w:tab w:val="num" w:pos="870"/>
        </w:tabs>
        <w:ind w:left="870" w:hanging="360"/>
      </w:pPr>
      <w:rPr>
        <w:rFonts w:ascii="Symbol" w:hAnsi="Symbol" w:hint="default"/>
      </w:rPr>
    </w:lvl>
    <w:lvl w:ilvl="1">
      <w:start w:val="1"/>
      <w:numFmt w:val="decimal"/>
      <w:lvlText w:val="%2."/>
      <w:lvlJc w:val="left"/>
      <w:pPr>
        <w:tabs>
          <w:tab w:val="num" w:pos="1590"/>
        </w:tabs>
        <w:ind w:left="1590" w:hanging="360"/>
      </w:pPr>
    </w:lvl>
    <w:lvl w:ilvl="2">
      <w:start w:val="1"/>
      <w:numFmt w:val="bullet"/>
      <w:lvlText w:val=""/>
      <w:lvlJc w:val="left"/>
      <w:pPr>
        <w:tabs>
          <w:tab w:val="num" w:pos="2310"/>
        </w:tabs>
        <w:ind w:left="2310" w:hanging="360"/>
      </w:pPr>
      <w:rPr>
        <w:rFonts w:ascii="Wingdings" w:hAnsi="Wingdings" w:hint="default"/>
      </w:rPr>
    </w:lvl>
    <w:lvl w:ilvl="3">
      <w:start w:val="1"/>
      <w:numFmt w:val="bullet"/>
      <w:lvlText w:val=""/>
      <w:lvlJc w:val="left"/>
      <w:pPr>
        <w:tabs>
          <w:tab w:val="num" w:pos="3030"/>
        </w:tabs>
        <w:ind w:left="3030" w:hanging="360"/>
      </w:pPr>
      <w:rPr>
        <w:rFonts w:ascii="Symbol" w:hAnsi="Symbol" w:hint="default"/>
      </w:rPr>
    </w:lvl>
    <w:lvl w:ilvl="4">
      <w:start w:val="1"/>
      <w:numFmt w:val="bullet"/>
      <w:lvlText w:val="o"/>
      <w:lvlJc w:val="left"/>
      <w:pPr>
        <w:tabs>
          <w:tab w:val="num" w:pos="3750"/>
        </w:tabs>
        <w:ind w:left="3750" w:hanging="360"/>
      </w:pPr>
      <w:rPr>
        <w:rFonts w:ascii="Courier New" w:hAnsi="Courier New" w:hint="default"/>
      </w:rPr>
    </w:lvl>
    <w:lvl w:ilvl="5">
      <w:start w:val="1"/>
      <w:numFmt w:val="bullet"/>
      <w:lvlText w:val=""/>
      <w:lvlJc w:val="left"/>
      <w:pPr>
        <w:tabs>
          <w:tab w:val="num" w:pos="4470"/>
        </w:tabs>
        <w:ind w:left="4470" w:hanging="360"/>
      </w:pPr>
      <w:rPr>
        <w:rFonts w:ascii="Wingdings" w:hAnsi="Wingdings" w:hint="default"/>
      </w:rPr>
    </w:lvl>
    <w:lvl w:ilvl="6">
      <w:start w:val="1"/>
      <w:numFmt w:val="bullet"/>
      <w:lvlText w:val=""/>
      <w:lvlJc w:val="left"/>
      <w:pPr>
        <w:tabs>
          <w:tab w:val="num" w:pos="5190"/>
        </w:tabs>
        <w:ind w:left="5190" w:hanging="360"/>
      </w:pPr>
      <w:rPr>
        <w:rFonts w:ascii="Symbol" w:hAnsi="Symbol" w:hint="default"/>
      </w:rPr>
    </w:lvl>
    <w:lvl w:ilvl="7">
      <w:start w:val="1"/>
      <w:numFmt w:val="bullet"/>
      <w:lvlText w:val="o"/>
      <w:lvlJc w:val="left"/>
      <w:pPr>
        <w:tabs>
          <w:tab w:val="num" w:pos="5910"/>
        </w:tabs>
        <w:ind w:left="5910" w:hanging="360"/>
      </w:pPr>
      <w:rPr>
        <w:rFonts w:ascii="Courier New" w:hAnsi="Courier New" w:hint="default"/>
      </w:rPr>
    </w:lvl>
    <w:lvl w:ilvl="8">
      <w:start w:val="1"/>
      <w:numFmt w:val="bullet"/>
      <w:lvlText w:val=""/>
      <w:lvlJc w:val="left"/>
      <w:pPr>
        <w:tabs>
          <w:tab w:val="num" w:pos="6630"/>
        </w:tabs>
        <w:ind w:left="6630" w:hanging="360"/>
      </w:pPr>
      <w:rPr>
        <w:rFonts w:ascii="Wingdings" w:hAnsi="Wingdings" w:hint="default"/>
      </w:rPr>
    </w:lvl>
  </w:abstractNum>
  <w:abstractNum w:abstractNumId="87" w15:restartNumberingAfterBreak="0">
    <w:nsid w:val="63CD0A8A"/>
    <w:multiLevelType w:val="multilevel"/>
    <w:tmpl w:val="8E4C6008"/>
    <w:lvl w:ilvl="0">
      <w:start w:val="1"/>
      <w:numFmt w:val="decimal"/>
      <w:pStyle w:val="Ttulo1"/>
      <w:lvlText w:val="%1"/>
      <w:lvlJc w:val="left"/>
      <w:pPr>
        <w:tabs>
          <w:tab w:val="num" w:pos="432"/>
        </w:tabs>
        <w:ind w:left="432" w:hanging="432"/>
      </w:pPr>
    </w:lvl>
    <w:lvl w:ilvl="1">
      <w:start w:val="1"/>
      <w:numFmt w:val="decimal"/>
      <w:pStyle w:val="Ttulo2"/>
      <w:lvlText w:val="%1.%2"/>
      <w:lvlJc w:val="left"/>
      <w:pPr>
        <w:tabs>
          <w:tab w:val="num" w:pos="576"/>
        </w:tabs>
        <w:ind w:left="576" w:hanging="576"/>
      </w:pPr>
    </w:lvl>
    <w:lvl w:ilvl="2">
      <w:start w:val="1"/>
      <w:numFmt w:val="decimal"/>
      <w:pStyle w:val="Ttulo3"/>
      <w:lvlText w:val="%1.%2.%3"/>
      <w:lvlJc w:val="left"/>
      <w:pPr>
        <w:tabs>
          <w:tab w:val="num" w:pos="1146"/>
        </w:tabs>
        <w:ind w:left="1146" w:hanging="720"/>
      </w:pPr>
    </w:lvl>
    <w:lvl w:ilvl="3">
      <w:start w:val="1"/>
      <w:numFmt w:val="decimal"/>
      <w:pStyle w:val="Ttulo4"/>
      <w:lvlText w:val="%1.%2.%3.%4"/>
      <w:lvlJc w:val="left"/>
      <w:pPr>
        <w:tabs>
          <w:tab w:val="num" w:pos="864"/>
        </w:tabs>
        <w:ind w:left="864" w:hanging="864"/>
      </w:pPr>
    </w:lvl>
    <w:lvl w:ilvl="4">
      <w:start w:val="1"/>
      <w:numFmt w:val="decimal"/>
      <w:pStyle w:val="Ttulo5"/>
      <w:lvlText w:val="%1.%2.%3.%4.%5"/>
      <w:lvlJc w:val="left"/>
      <w:pPr>
        <w:tabs>
          <w:tab w:val="num" w:pos="1008"/>
        </w:tabs>
        <w:ind w:left="1008" w:hanging="1008"/>
      </w:pPr>
    </w:lvl>
    <w:lvl w:ilvl="5">
      <w:start w:val="1"/>
      <w:numFmt w:val="decimal"/>
      <w:pStyle w:val="Ttulo6"/>
      <w:lvlText w:val="%1.%2.%3.%4.%5.%6"/>
      <w:lvlJc w:val="left"/>
      <w:pPr>
        <w:tabs>
          <w:tab w:val="num" w:pos="1152"/>
        </w:tabs>
        <w:ind w:left="1152" w:hanging="1152"/>
      </w:pPr>
    </w:lvl>
    <w:lvl w:ilvl="6">
      <w:start w:val="1"/>
      <w:numFmt w:val="decimal"/>
      <w:pStyle w:val="Ttulo7"/>
      <w:lvlText w:val="%1.%2.%3.%4.%5.%6.%7"/>
      <w:lvlJc w:val="left"/>
      <w:pPr>
        <w:tabs>
          <w:tab w:val="num" w:pos="1296"/>
        </w:tabs>
        <w:ind w:left="1296" w:hanging="1296"/>
      </w:pPr>
    </w:lvl>
    <w:lvl w:ilvl="7">
      <w:start w:val="1"/>
      <w:numFmt w:val="decimal"/>
      <w:pStyle w:val="Ttulo8"/>
      <w:lvlText w:val="%1.%2.%3.%4.%5.%6.%7.%8"/>
      <w:lvlJc w:val="left"/>
      <w:pPr>
        <w:tabs>
          <w:tab w:val="num" w:pos="1440"/>
        </w:tabs>
        <w:ind w:left="1440" w:hanging="1440"/>
      </w:pPr>
    </w:lvl>
    <w:lvl w:ilvl="8">
      <w:start w:val="1"/>
      <w:numFmt w:val="decimal"/>
      <w:pStyle w:val="Ttulo9"/>
      <w:lvlText w:val="%1.%2.%3.%4.%5.%6.%7.%8.%9"/>
      <w:lvlJc w:val="left"/>
      <w:pPr>
        <w:tabs>
          <w:tab w:val="num" w:pos="1584"/>
        </w:tabs>
        <w:ind w:left="1584" w:hanging="1584"/>
      </w:pPr>
    </w:lvl>
  </w:abstractNum>
  <w:abstractNum w:abstractNumId="88" w15:restartNumberingAfterBreak="0">
    <w:nsid w:val="63FF6C5C"/>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89" w15:restartNumberingAfterBreak="0">
    <w:nsid w:val="66B44259"/>
    <w:multiLevelType w:val="hybridMultilevel"/>
    <w:tmpl w:val="0EB46612"/>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90" w15:restartNumberingAfterBreak="0">
    <w:nsid w:val="66BB5BF8"/>
    <w:multiLevelType w:val="hybridMultilevel"/>
    <w:tmpl w:val="0E727BCC"/>
    <w:lvl w:ilvl="0" w:tplc="04160001">
      <w:start w:val="1"/>
      <w:numFmt w:val="bullet"/>
      <w:lvlText w:val=""/>
      <w:lvlJc w:val="left"/>
      <w:pPr>
        <w:ind w:left="1152" w:hanging="360"/>
      </w:pPr>
      <w:rPr>
        <w:rFonts w:ascii="Symbol" w:hAnsi="Symbol" w:hint="default"/>
      </w:rPr>
    </w:lvl>
    <w:lvl w:ilvl="1" w:tplc="04160003" w:tentative="1">
      <w:start w:val="1"/>
      <w:numFmt w:val="bullet"/>
      <w:lvlText w:val="o"/>
      <w:lvlJc w:val="left"/>
      <w:pPr>
        <w:ind w:left="1872" w:hanging="360"/>
      </w:pPr>
      <w:rPr>
        <w:rFonts w:ascii="Courier New" w:hAnsi="Courier New" w:cs="Courier New" w:hint="default"/>
      </w:rPr>
    </w:lvl>
    <w:lvl w:ilvl="2" w:tplc="04160005" w:tentative="1">
      <w:start w:val="1"/>
      <w:numFmt w:val="bullet"/>
      <w:lvlText w:val=""/>
      <w:lvlJc w:val="left"/>
      <w:pPr>
        <w:ind w:left="2592" w:hanging="360"/>
      </w:pPr>
      <w:rPr>
        <w:rFonts w:ascii="Wingdings" w:hAnsi="Wingdings" w:hint="default"/>
      </w:rPr>
    </w:lvl>
    <w:lvl w:ilvl="3" w:tplc="04160001" w:tentative="1">
      <w:start w:val="1"/>
      <w:numFmt w:val="bullet"/>
      <w:lvlText w:val=""/>
      <w:lvlJc w:val="left"/>
      <w:pPr>
        <w:ind w:left="3312" w:hanging="360"/>
      </w:pPr>
      <w:rPr>
        <w:rFonts w:ascii="Symbol" w:hAnsi="Symbol" w:hint="default"/>
      </w:rPr>
    </w:lvl>
    <w:lvl w:ilvl="4" w:tplc="04160003" w:tentative="1">
      <w:start w:val="1"/>
      <w:numFmt w:val="bullet"/>
      <w:lvlText w:val="o"/>
      <w:lvlJc w:val="left"/>
      <w:pPr>
        <w:ind w:left="4032" w:hanging="360"/>
      </w:pPr>
      <w:rPr>
        <w:rFonts w:ascii="Courier New" w:hAnsi="Courier New" w:cs="Courier New" w:hint="default"/>
      </w:rPr>
    </w:lvl>
    <w:lvl w:ilvl="5" w:tplc="04160005" w:tentative="1">
      <w:start w:val="1"/>
      <w:numFmt w:val="bullet"/>
      <w:lvlText w:val=""/>
      <w:lvlJc w:val="left"/>
      <w:pPr>
        <w:ind w:left="4752" w:hanging="360"/>
      </w:pPr>
      <w:rPr>
        <w:rFonts w:ascii="Wingdings" w:hAnsi="Wingdings" w:hint="default"/>
      </w:rPr>
    </w:lvl>
    <w:lvl w:ilvl="6" w:tplc="04160001" w:tentative="1">
      <w:start w:val="1"/>
      <w:numFmt w:val="bullet"/>
      <w:lvlText w:val=""/>
      <w:lvlJc w:val="left"/>
      <w:pPr>
        <w:ind w:left="5472" w:hanging="360"/>
      </w:pPr>
      <w:rPr>
        <w:rFonts w:ascii="Symbol" w:hAnsi="Symbol" w:hint="default"/>
      </w:rPr>
    </w:lvl>
    <w:lvl w:ilvl="7" w:tplc="04160003" w:tentative="1">
      <w:start w:val="1"/>
      <w:numFmt w:val="bullet"/>
      <w:lvlText w:val="o"/>
      <w:lvlJc w:val="left"/>
      <w:pPr>
        <w:ind w:left="6192" w:hanging="360"/>
      </w:pPr>
      <w:rPr>
        <w:rFonts w:ascii="Courier New" w:hAnsi="Courier New" w:cs="Courier New" w:hint="default"/>
      </w:rPr>
    </w:lvl>
    <w:lvl w:ilvl="8" w:tplc="04160005" w:tentative="1">
      <w:start w:val="1"/>
      <w:numFmt w:val="bullet"/>
      <w:lvlText w:val=""/>
      <w:lvlJc w:val="left"/>
      <w:pPr>
        <w:ind w:left="6912" w:hanging="360"/>
      </w:pPr>
      <w:rPr>
        <w:rFonts w:ascii="Wingdings" w:hAnsi="Wingdings" w:hint="default"/>
      </w:rPr>
    </w:lvl>
  </w:abstractNum>
  <w:abstractNum w:abstractNumId="91" w15:restartNumberingAfterBreak="0">
    <w:nsid w:val="685A01DC"/>
    <w:multiLevelType w:val="hybridMultilevel"/>
    <w:tmpl w:val="E694592A"/>
    <w:lvl w:ilvl="0" w:tplc="001A3A82">
      <w:start w:val="1"/>
      <w:numFmt w:val="decimal"/>
      <w:lvlText w:val="%1."/>
      <w:lvlJc w:val="left"/>
      <w:pPr>
        <w:tabs>
          <w:tab w:val="num" w:pos="1211"/>
        </w:tabs>
        <w:ind w:left="1191" w:hanging="340"/>
      </w:pPr>
      <w:rPr>
        <w:rFonts w:hint="default"/>
      </w:rPr>
    </w:lvl>
    <w:lvl w:ilvl="1" w:tplc="04160019" w:tentative="1">
      <w:start w:val="1"/>
      <w:numFmt w:val="lowerLetter"/>
      <w:lvlText w:val="%2."/>
      <w:lvlJc w:val="left"/>
      <w:pPr>
        <w:tabs>
          <w:tab w:val="num" w:pos="2149"/>
        </w:tabs>
        <w:ind w:left="2149" w:hanging="360"/>
      </w:pPr>
    </w:lvl>
    <w:lvl w:ilvl="2" w:tplc="0416001B" w:tentative="1">
      <w:start w:val="1"/>
      <w:numFmt w:val="lowerRoman"/>
      <w:lvlText w:val="%3."/>
      <w:lvlJc w:val="right"/>
      <w:pPr>
        <w:tabs>
          <w:tab w:val="num" w:pos="2869"/>
        </w:tabs>
        <w:ind w:left="2869" w:hanging="180"/>
      </w:pPr>
    </w:lvl>
    <w:lvl w:ilvl="3" w:tplc="0416000F" w:tentative="1">
      <w:start w:val="1"/>
      <w:numFmt w:val="decimal"/>
      <w:lvlText w:val="%4."/>
      <w:lvlJc w:val="left"/>
      <w:pPr>
        <w:tabs>
          <w:tab w:val="num" w:pos="3589"/>
        </w:tabs>
        <w:ind w:left="3589" w:hanging="360"/>
      </w:pPr>
    </w:lvl>
    <w:lvl w:ilvl="4" w:tplc="04160019" w:tentative="1">
      <w:start w:val="1"/>
      <w:numFmt w:val="lowerLetter"/>
      <w:lvlText w:val="%5."/>
      <w:lvlJc w:val="left"/>
      <w:pPr>
        <w:tabs>
          <w:tab w:val="num" w:pos="4309"/>
        </w:tabs>
        <w:ind w:left="4309" w:hanging="360"/>
      </w:pPr>
    </w:lvl>
    <w:lvl w:ilvl="5" w:tplc="0416001B" w:tentative="1">
      <w:start w:val="1"/>
      <w:numFmt w:val="lowerRoman"/>
      <w:lvlText w:val="%6."/>
      <w:lvlJc w:val="right"/>
      <w:pPr>
        <w:tabs>
          <w:tab w:val="num" w:pos="5029"/>
        </w:tabs>
        <w:ind w:left="5029" w:hanging="180"/>
      </w:pPr>
    </w:lvl>
    <w:lvl w:ilvl="6" w:tplc="0416000F" w:tentative="1">
      <w:start w:val="1"/>
      <w:numFmt w:val="decimal"/>
      <w:lvlText w:val="%7."/>
      <w:lvlJc w:val="left"/>
      <w:pPr>
        <w:tabs>
          <w:tab w:val="num" w:pos="5749"/>
        </w:tabs>
        <w:ind w:left="5749" w:hanging="360"/>
      </w:pPr>
    </w:lvl>
    <w:lvl w:ilvl="7" w:tplc="04160019" w:tentative="1">
      <w:start w:val="1"/>
      <w:numFmt w:val="lowerLetter"/>
      <w:lvlText w:val="%8."/>
      <w:lvlJc w:val="left"/>
      <w:pPr>
        <w:tabs>
          <w:tab w:val="num" w:pos="6469"/>
        </w:tabs>
        <w:ind w:left="6469" w:hanging="360"/>
      </w:pPr>
    </w:lvl>
    <w:lvl w:ilvl="8" w:tplc="0416001B" w:tentative="1">
      <w:start w:val="1"/>
      <w:numFmt w:val="lowerRoman"/>
      <w:lvlText w:val="%9."/>
      <w:lvlJc w:val="right"/>
      <w:pPr>
        <w:tabs>
          <w:tab w:val="num" w:pos="7189"/>
        </w:tabs>
        <w:ind w:left="7189" w:hanging="180"/>
      </w:pPr>
    </w:lvl>
  </w:abstractNum>
  <w:abstractNum w:abstractNumId="92" w15:restartNumberingAfterBreak="0">
    <w:nsid w:val="6A0176F9"/>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93" w15:restartNumberingAfterBreak="0">
    <w:nsid w:val="6A1D3690"/>
    <w:multiLevelType w:val="singleLevel"/>
    <w:tmpl w:val="E32806BA"/>
    <w:lvl w:ilvl="0">
      <w:start w:val="1"/>
      <w:numFmt w:val="bullet"/>
      <w:lvlText w:val=""/>
      <w:lvlJc w:val="left"/>
      <w:pPr>
        <w:tabs>
          <w:tab w:val="num" w:pos="417"/>
        </w:tabs>
        <w:ind w:left="360" w:hanging="303"/>
      </w:pPr>
      <w:rPr>
        <w:rFonts w:ascii="Symbol" w:hAnsi="Symbol" w:hint="default"/>
      </w:rPr>
    </w:lvl>
  </w:abstractNum>
  <w:abstractNum w:abstractNumId="94" w15:restartNumberingAfterBreak="0">
    <w:nsid w:val="6A4647C7"/>
    <w:multiLevelType w:val="multilevel"/>
    <w:tmpl w:val="BD087BC6"/>
    <w:lvl w:ilvl="0">
      <w:start w:val="1"/>
      <w:numFmt w:val="bullet"/>
      <w:lvlText w:val=""/>
      <w:lvlJc w:val="left"/>
      <w:pPr>
        <w:tabs>
          <w:tab w:val="num" w:pos="2138"/>
        </w:tabs>
        <w:ind w:left="2138" w:hanging="360"/>
      </w:pPr>
      <w:rPr>
        <w:rFonts w:ascii="Symbol" w:hAnsi="Symbol" w:hint="default"/>
      </w:rPr>
    </w:lvl>
    <w:lvl w:ilvl="1">
      <w:start w:val="1"/>
      <w:numFmt w:val="bullet"/>
      <w:lvlText w:val="o"/>
      <w:lvlJc w:val="left"/>
      <w:pPr>
        <w:tabs>
          <w:tab w:val="num" w:pos="2858"/>
        </w:tabs>
        <w:ind w:left="2858" w:hanging="360"/>
      </w:pPr>
      <w:rPr>
        <w:rFonts w:ascii="Courier New" w:hAnsi="Courier New" w:hint="default"/>
      </w:rPr>
    </w:lvl>
    <w:lvl w:ilvl="2">
      <w:start w:val="1"/>
      <w:numFmt w:val="bullet"/>
      <w:lvlText w:val=""/>
      <w:lvlJc w:val="left"/>
      <w:pPr>
        <w:tabs>
          <w:tab w:val="num" w:pos="3578"/>
        </w:tabs>
        <w:ind w:left="3578" w:hanging="360"/>
      </w:pPr>
      <w:rPr>
        <w:rFonts w:ascii="Wingdings" w:hAnsi="Wingdings" w:hint="default"/>
      </w:rPr>
    </w:lvl>
    <w:lvl w:ilvl="3">
      <w:start w:val="1"/>
      <w:numFmt w:val="bullet"/>
      <w:lvlText w:val=""/>
      <w:lvlJc w:val="left"/>
      <w:pPr>
        <w:tabs>
          <w:tab w:val="num" w:pos="4298"/>
        </w:tabs>
        <w:ind w:left="4298" w:hanging="360"/>
      </w:pPr>
      <w:rPr>
        <w:rFonts w:ascii="Symbol" w:hAnsi="Symbol" w:hint="default"/>
      </w:rPr>
    </w:lvl>
    <w:lvl w:ilvl="4">
      <w:start w:val="1"/>
      <w:numFmt w:val="bullet"/>
      <w:lvlText w:val="o"/>
      <w:lvlJc w:val="left"/>
      <w:pPr>
        <w:tabs>
          <w:tab w:val="num" w:pos="5018"/>
        </w:tabs>
        <w:ind w:left="5018" w:hanging="360"/>
      </w:pPr>
      <w:rPr>
        <w:rFonts w:ascii="Courier New" w:hAnsi="Courier New" w:hint="default"/>
      </w:rPr>
    </w:lvl>
    <w:lvl w:ilvl="5">
      <w:start w:val="1"/>
      <w:numFmt w:val="bullet"/>
      <w:lvlText w:val=""/>
      <w:lvlJc w:val="left"/>
      <w:pPr>
        <w:tabs>
          <w:tab w:val="num" w:pos="5738"/>
        </w:tabs>
        <w:ind w:left="5738" w:hanging="360"/>
      </w:pPr>
      <w:rPr>
        <w:rFonts w:ascii="Wingdings" w:hAnsi="Wingdings" w:hint="default"/>
      </w:rPr>
    </w:lvl>
    <w:lvl w:ilvl="6">
      <w:start w:val="1"/>
      <w:numFmt w:val="bullet"/>
      <w:lvlText w:val=""/>
      <w:lvlJc w:val="left"/>
      <w:pPr>
        <w:tabs>
          <w:tab w:val="num" w:pos="6458"/>
        </w:tabs>
        <w:ind w:left="6458" w:hanging="360"/>
      </w:pPr>
      <w:rPr>
        <w:rFonts w:ascii="Symbol" w:hAnsi="Symbol" w:hint="default"/>
      </w:rPr>
    </w:lvl>
    <w:lvl w:ilvl="7">
      <w:start w:val="1"/>
      <w:numFmt w:val="bullet"/>
      <w:lvlText w:val="o"/>
      <w:lvlJc w:val="left"/>
      <w:pPr>
        <w:tabs>
          <w:tab w:val="num" w:pos="7178"/>
        </w:tabs>
        <w:ind w:left="7178" w:hanging="360"/>
      </w:pPr>
      <w:rPr>
        <w:rFonts w:ascii="Courier New" w:hAnsi="Courier New" w:hint="default"/>
      </w:rPr>
    </w:lvl>
    <w:lvl w:ilvl="8">
      <w:start w:val="1"/>
      <w:numFmt w:val="bullet"/>
      <w:lvlText w:val=""/>
      <w:lvlJc w:val="left"/>
      <w:pPr>
        <w:tabs>
          <w:tab w:val="num" w:pos="7898"/>
        </w:tabs>
        <w:ind w:left="7898" w:hanging="360"/>
      </w:pPr>
      <w:rPr>
        <w:rFonts w:ascii="Wingdings" w:hAnsi="Wingdings" w:hint="default"/>
      </w:rPr>
    </w:lvl>
  </w:abstractNum>
  <w:abstractNum w:abstractNumId="95" w15:restartNumberingAfterBreak="0">
    <w:nsid w:val="6A592E75"/>
    <w:multiLevelType w:val="hybridMultilevel"/>
    <w:tmpl w:val="14C8BAC0"/>
    <w:lvl w:ilvl="0" w:tplc="2EDE79EE">
      <w:start w:val="1"/>
      <w:numFmt w:val="bullet"/>
      <w:lvlText w:val=""/>
      <w:lvlJc w:val="left"/>
      <w:pPr>
        <w:tabs>
          <w:tab w:val="num" w:pos="1069"/>
        </w:tabs>
        <w:ind w:left="106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96" w15:restartNumberingAfterBreak="0">
    <w:nsid w:val="6A823BE7"/>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97" w15:restartNumberingAfterBreak="0">
    <w:nsid w:val="6E185573"/>
    <w:multiLevelType w:val="hybridMultilevel"/>
    <w:tmpl w:val="C68C5F18"/>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98" w15:restartNumberingAfterBreak="0">
    <w:nsid w:val="72283F6F"/>
    <w:multiLevelType w:val="singleLevel"/>
    <w:tmpl w:val="E32806BA"/>
    <w:lvl w:ilvl="0">
      <w:start w:val="1"/>
      <w:numFmt w:val="bullet"/>
      <w:lvlText w:val=""/>
      <w:lvlJc w:val="left"/>
      <w:pPr>
        <w:tabs>
          <w:tab w:val="num" w:pos="417"/>
        </w:tabs>
        <w:ind w:left="360" w:hanging="303"/>
      </w:pPr>
      <w:rPr>
        <w:rFonts w:ascii="Symbol" w:hAnsi="Symbol" w:hint="default"/>
      </w:rPr>
    </w:lvl>
  </w:abstractNum>
  <w:abstractNum w:abstractNumId="99" w15:restartNumberingAfterBreak="0">
    <w:nsid w:val="73B6627D"/>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100" w15:restartNumberingAfterBreak="0">
    <w:nsid w:val="747155D8"/>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101" w15:restartNumberingAfterBreak="0">
    <w:nsid w:val="7771058B"/>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102" w15:restartNumberingAfterBreak="0">
    <w:nsid w:val="78291307"/>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103" w15:restartNumberingAfterBreak="0">
    <w:nsid w:val="78925DE8"/>
    <w:multiLevelType w:val="multilevel"/>
    <w:tmpl w:val="C06C790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rPr>
    </w:lvl>
    <w:lvl w:ilvl="2">
      <w:start w:val="1"/>
      <w:numFmt w:val="lowerRoman"/>
      <w:lvlText w:val="%3."/>
      <w:lvlJc w:val="right"/>
      <w:pPr>
        <w:tabs>
          <w:tab w:val="num" w:pos="2160"/>
        </w:tabs>
        <w:ind w:left="2160" w:hanging="180"/>
      </w:pPr>
    </w:lvl>
    <w:lvl w:ilvl="3">
      <w:start w:val="1"/>
      <w:numFmt w:val="bullet"/>
      <w:lvlText w:val=""/>
      <w:lvlJc w:val="left"/>
      <w:pPr>
        <w:tabs>
          <w:tab w:val="num" w:pos="2880"/>
        </w:tabs>
        <w:ind w:left="2880" w:hanging="360"/>
      </w:pPr>
      <w:rPr>
        <w:rFonts w:ascii="Symbol" w:hAnsi="Symbol"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4" w15:restartNumberingAfterBreak="0">
    <w:nsid w:val="7A8A4E45"/>
    <w:multiLevelType w:val="hybridMultilevel"/>
    <w:tmpl w:val="ED183146"/>
    <w:lvl w:ilvl="0" w:tplc="04160003">
      <w:start w:val="1"/>
      <w:numFmt w:val="bullet"/>
      <w:lvlText w:val="o"/>
      <w:lvlJc w:val="left"/>
      <w:pPr>
        <w:ind w:left="2149" w:hanging="360"/>
      </w:pPr>
      <w:rPr>
        <w:rFonts w:ascii="Courier New" w:hAnsi="Courier New" w:cs="Courier New" w:hint="default"/>
      </w:rPr>
    </w:lvl>
    <w:lvl w:ilvl="1" w:tplc="04160003">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05" w15:restartNumberingAfterBreak="0">
    <w:nsid w:val="7ABD76C7"/>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106" w15:restartNumberingAfterBreak="0">
    <w:nsid w:val="7AF67170"/>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107" w15:restartNumberingAfterBreak="0">
    <w:nsid w:val="7E222A8C"/>
    <w:multiLevelType w:val="singleLevel"/>
    <w:tmpl w:val="2EDE79EE"/>
    <w:lvl w:ilvl="0">
      <w:start w:val="1"/>
      <w:numFmt w:val="bullet"/>
      <w:lvlText w:val=""/>
      <w:lvlJc w:val="left"/>
      <w:pPr>
        <w:tabs>
          <w:tab w:val="num" w:pos="360"/>
        </w:tabs>
        <w:ind w:left="360" w:hanging="360"/>
      </w:pPr>
      <w:rPr>
        <w:rFonts w:ascii="Symbol" w:hAnsi="Symbol" w:hint="default"/>
      </w:rPr>
    </w:lvl>
  </w:abstractNum>
  <w:abstractNum w:abstractNumId="108" w15:restartNumberingAfterBreak="0">
    <w:nsid w:val="7EBB14F9"/>
    <w:multiLevelType w:val="hybridMultilevel"/>
    <w:tmpl w:val="918E6A9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09" w15:restartNumberingAfterBreak="0">
    <w:nsid w:val="7ED04357"/>
    <w:multiLevelType w:val="hybridMultilevel"/>
    <w:tmpl w:val="3B4E734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0" w15:restartNumberingAfterBreak="0">
    <w:nsid w:val="7EDD28FC"/>
    <w:multiLevelType w:val="singleLevel"/>
    <w:tmpl w:val="04160001"/>
    <w:lvl w:ilvl="0">
      <w:start w:val="1"/>
      <w:numFmt w:val="bullet"/>
      <w:lvlText w:val=""/>
      <w:lvlJc w:val="left"/>
      <w:pPr>
        <w:ind w:left="720" w:hanging="360"/>
      </w:pPr>
      <w:rPr>
        <w:rFonts w:ascii="Symbol" w:hAnsi="Symbol" w:hint="default"/>
      </w:rPr>
    </w:lvl>
  </w:abstractNum>
  <w:abstractNum w:abstractNumId="111" w15:restartNumberingAfterBreak="0">
    <w:nsid w:val="7F1E7508"/>
    <w:multiLevelType w:val="hybridMultilevel"/>
    <w:tmpl w:val="940C04A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num w:numId="1">
    <w:abstractNumId w:val="93"/>
  </w:num>
  <w:num w:numId="2">
    <w:abstractNumId w:val="21"/>
  </w:num>
  <w:num w:numId="3">
    <w:abstractNumId w:val="98"/>
  </w:num>
  <w:num w:numId="4">
    <w:abstractNumId w:val="41"/>
  </w:num>
  <w:num w:numId="5">
    <w:abstractNumId w:val="0"/>
  </w:num>
  <w:num w:numId="6">
    <w:abstractNumId w:val="1"/>
  </w:num>
  <w:num w:numId="7">
    <w:abstractNumId w:val="103"/>
  </w:num>
  <w:num w:numId="8">
    <w:abstractNumId w:val="86"/>
  </w:num>
  <w:num w:numId="9">
    <w:abstractNumId w:val="94"/>
  </w:num>
  <w:num w:numId="10">
    <w:abstractNumId w:val="55"/>
  </w:num>
  <w:num w:numId="11">
    <w:abstractNumId w:val="33"/>
  </w:num>
  <w:num w:numId="12">
    <w:abstractNumId w:val="30"/>
  </w:num>
  <w:num w:numId="13">
    <w:abstractNumId w:val="53"/>
  </w:num>
  <w:num w:numId="14">
    <w:abstractNumId w:val="81"/>
  </w:num>
  <w:num w:numId="15">
    <w:abstractNumId w:val="15"/>
  </w:num>
  <w:num w:numId="16">
    <w:abstractNumId w:val="87"/>
  </w:num>
  <w:num w:numId="17">
    <w:abstractNumId w:val="96"/>
  </w:num>
  <w:num w:numId="18">
    <w:abstractNumId w:val="80"/>
  </w:num>
  <w:num w:numId="19">
    <w:abstractNumId w:val="106"/>
  </w:num>
  <w:num w:numId="20">
    <w:abstractNumId w:val="25"/>
  </w:num>
  <w:num w:numId="21">
    <w:abstractNumId w:val="9"/>
  </w:num>
  <w:num w:numId="22">
    <w:abstractNumId w:val="12"/>
  </w:num>
  <w:num w:numId="23">
    <w:abstractNumId w:val="48"/>
  </w:num>
  <w:num w:numId="24">
    <w:abstractNumId w:val="24"/>
  </w:num>
  <w:num w:numId="25">
    <w:abstractNumId w:val="59"/>
  </w:num>
  <w:num w:numId="26">
    <w:abstractNumId w:val="10"/>
  </w:num>
  <w:num w:numId="27">
    <w:abstractNumId w:val="65"/>
  </w:num>
  <w:num w:numId="28">
    <w:abstractNumId w:val="29"/>
  </w:num>
  <w:num w:numId="29">
    <w:abstractNumId w:val="17"/>
  </w:num>
  <w:num w:numId="30">
    <w:abstractNumId w:val="31"/>
  </w:num>
  <w:num w:numId="31">
    <w:abstractNumId w:val="105"/>
  </w:num>
  <w:num w:numId="32">
    <w:abstractNumId w:val="5"/>
  </w:num>
  <w:num w:numId="33">
    <w:abstractNumId w:val="22"/>
  </w:num>
  <w:num w:numId="34">
    <w:abstractNumId w:val="67"/>
  </w:num>
  <w:num w:numId="35">
    <w:abstractNumId w:val="11"/>
  </w:num>
  <w:num w:numId="36">
    <w:abstractNumId w:val="64"/>
  </w:num>
  <w:num w:numId="37">
    <w:abstractNumId w:val="88"/>
  </w:num>
  <w:num w:numId="38">
    <w:abstractNumId w:val="85"/>
  </w:num>
  <w:num w:numId="39">
    <w:abstractNumId w:val="99"/>
  </w:num>
  <w:num w:numId="40">
    <w:abstractNumId w:val="27"/>
  </w:num>
  <w:num w:numId="41">
    <w:abstractNumId w:val="107"/>
  </w:num>
  <w:num w:numId="42">
    <w:abstractNumId w:val="102"/>
  </w:num>
  <w:num w:numId="43">
    <w:abstractNumId w:val="52"/>
  </w:num>
  <w:num w:numId="44">
    <w:abstractNumId w:val="69"/>
  </w:num>
  <w:num w:numId="45">
    <w:abstractNumId w:val="34"/>
  </w:num>
  <w:num w:numId="46">
    <w:abstractNumId w:val="74"/>
  </w:num>
  <w:num w:numId="47">
    <w:abstractNumId w:val="92"/>
  </w:num>
  <w:num w:numId="48">
    <w:abstractNumId w:val="101"/>
  </w:num>
  <w:num w:numId="49">
    <w:abstractNumId w:val="68"/>
  </w:num>
  <w:num w:numId="50">
    <w:abstractNumId w:val="23"/>
  </w:num>
  <w:num w:numId="51">
    <w:abstractNumId w:val="100"/>
  </w:num>
  <w:num w:numId="52">
    <w:abstractNumId w:val="6"/>
  </w:num>
  <w:num w:numId="53">
    <w:abstractNumId w:val="13"/>
  </w:num>
  <w:num w:numId="54">
    <w:abstractNumId w:val="18"/>
  </w:num>
  <w:num w:numId="55">
    <w:abstractNumId w:val="75"/>
  </w:num>
  <w:num w:numId="56">
    <w:abstractNumId w:val="83"/>
  </w:num>
  <w:num w:numId="57">
    <w:abstractNumId w:val="61"/>
  </w:num>
  <w:num w:numId="58">
    <w:abstractNumId w:val="84"/>
  </w:num>
  <w:num w:numId="59">
    <w:abstractNumId w:val="8"/>
  </w:num>
  <w:num w:numId="60">
    <w:abstractNumId w:val="57"/>
  </w:num>
  <w:num w:numId="61">
    <w:abstractNumId w:val="35"/>
  </w:num>
  <w:num w:numId="62">
    <w:abstractNumId w:val="73"/>
  </w:num>
  <w:num w:numId="63">
    <w:abstractNumId w:val="38"/>
  </w:num>
  <w:num w:numId="64">
    <w:abstractNumId w:val="28"/>
  </w:num>
  <w:num w:numId="65">
    <w:abstractNumId w:val="110"/>
  </w:num>
  <w:num w:numId="66">
    <w:abstractNumId w:val="91"/>
  </w:num>
  <w:num w:numId="67">
    <w:abstractNumId w:val="66"/>
  </w:num>
  <w:num w:numId="68">
    <w:abstractNumId w:val="76"/>
  </w:num>
  <w:num w:numId="69">
    <w:abstractNumId w:val="58"/>
  </w:num>
  <w:num w:numId="70">
    <w:abstractNumId w:val="2"/>
  </w:num>
  <w:num w:numId="71">
    <w:abstractNumId w:val="26"/>
  </w:num>
  <w:num w:numId="72">
    <w:abstractNumId w:val="108"/>
  </w:num>
  <w:num w:numId="73">
    <w:abstractNumId w:val="54"/>
  </w:num>
  <w:num w:numId="74">
    <w:abstractNumId w:val="71"/>
  </w:num>
  <w:num w:numId="75">
    <w:abstractNumId w:val="42"/>
  </w:num>
  <w:num w:numId="76">
    <w:abstractNumId w:val="70"/>
  </w:num>
  <w:num w:numId="77">
    <w:abstractNumId w:val="104"/>
  </w:num>
  <w:num w:numId="78">
    <w:abstractNumId w:val="37"/>
  </w:num>
  <w:num w:numId="79">
    <w:abstractNumId w:val="72"/>
  </w:num>
  <w:num w:numId="80">
    <w:abstractNumId w:val="50"/>
  </w:num>
  <w:num w:numId="81">
    <w:abstractNumId w:val="97"/>
  </w:num>
  <w:num w:numId="82">
    <w:abstractNumId w:val="62"/>
  </w:num>
  <w:num w:numId="83">
    <w:abstractNumId w:val="89"/>
  </w:num>
  <w:num w:numId="84">
    <w:abstractNumId w:val="39"/>
  </w:num>
  <w:num w:numId="85">
    <w:abstractNumId w:val="43"/>
  </w:num>
  <w:num w:numId="86">
    <w:abstractNumId w:val="20"/>
  </w:num>
  <w:num w:numId="87">
    <w:abstractNumId w:val="109"/>
  </w:num>
  <w:num w:numId="88">
    <w:abstractNumId w:val="77"/>
  </w:num>
  <w:num w:numId="89">
    <w:abstractNumId w:val="44"/>
  </w:num>
  <w:num w:numId="90">
    <w:abstractNumId w:val="32"/>
  </w:num>
  <w:num w:numId="91">
    <w:abstractNumId w:val="4"/>
  </w:num>
  <w:num w:numId="92">
    <w:abstractNumId w:val="63"/>
  </w:num>
  <w:num w:numId="93">
    <w:abstractNumId w:val="49"/>
  </w:num>
  <w:num w:numId="94">
    <w:abstractNumId w:val="79"/>
  </w:num>
  <w:num w:numId="95">
    <w:abstractNumId w:val="40"/>
  </w:num>
  <w:num w:numId="96">
    <w:abstractNumId w:val="60"/>
  </w:num>
  <w:num w:numId="97">
    <w:abstractNumId w:val="56"/>
  </w:num>
  <w:num w:numId="98">
    <w:abstractNumId w:val="95"/>
  </w:num>
  <w:num w:numId="99">
    <w:abstractNumId w:val="51"/>
  </w:num>
  <w:num w:numId="100">
    <w:abstractNumId w:val="47"/>
  </w:num>
  <w:num w:numId="101">
    <w:abstractNumId w:val="19"/>
  </w:num>
  <w:num w:numId="102">
    <w:abstractNumId w:val="3"/>
  </w:num>
  <w:num w:numId="103">
    <w:abstractNumId w:val="45"/>
  </w:num>
  <w:num w:numId="104">
    <w:abstractNumId w:val="46"/>
  </w:num>
  <w:num w:numId="105">
    <w:abstractNumId w:val="16"/>
  </w:num>
  <w:num w:numId="106">
    <w:abstractNumId w:val="82"/>
  </w:num>
  <w:num w:numId="107">
    <w:abstractNumId w:val="36"/>
  </w:num>
  <w:num w:numId="108">
    <w:abstractNumId w:val="14"/>
  </w:num>
  <w:num w:numId="109">
    <w:abstractNumId w:val="111"/>
  </w:num>
  <w:num w:numId="110">
    <w:abstractNumId w:val="90"/>
  </w:num>
  <w:num w:numId="111">
    <w:abstractNumId w:val="78"/>
  </w:num>
  <w:num w:numId="112">
    <w:abstractNumId w:val="7"/>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6D79"/>
    <w:rsid w:val="000054C5"/>
    <w:rsid w:val="00010238"/>
    <w:rsid w:val="00011FDA"/>
    <w:rsid w:val="0002614D"/>
    <w:rsid w:val="00032DFE"/>
    <w:rsid w:val="000467DE"/>
    <w:rsid w:val="00054C5A"/>
    <w:rsid w:val="000624F8"/>
    <w:rsid w:val="00080AE0"/>
    <w:rsid w:val="00080C2C"/>
    <w:rsid w:val="000850B9"/>
    <w:rsid w:val="00085FAD"/>
    <w:rsid w:val="000C4CFD"/>
    <w:rsid w:val="000C6774"/>
    <w:rsid w:val="000C796F"/>
    <w:rsid w:val="000D2A2C"/>
    <w:rsid w:val="001014E2"/>
    <w:rsid w:val="001112C0"/>
    <w:rsid w:val="00116834"/>
    <w:rsid w:val="001243ED"/>
    <w:rsid w:val="00131B94"/>
    <w:rsid w:val="00140C1E"/>
    <w:rsid w:val="00141483"/>
    <w:rsid w:val="00154F13"/>
    <w:rsid w:val="0015558D"/>
    <w:rsid w:val="00161F1C"/>
    <w:rsid w:val="0016509F"/>
    <w:rsid w:val="00166318"/>
    <w:rsid w:val="00175E5C"/>
    <w:rsid w:val="001865A1"/>
    <w:rsid w:val="00194BB2"/>
    <w:rsid w:val="001C5A38"/>
    <w:rsid w:val="001D097D"/>
    <w:rsid w:val="001F158F"/>
    <w:rsid w:val="001F36BF"/>
    <w:rsid w:val="001F5FBC"/>
    <w:rsid w:val="0021641B"/>
    <w:rsid w:val="00220877"/>
    <w:rsid w:val="00226291"/>
    <w:rsid w:val="0023749E"/>
    <w:rsid w:val="00241C91"/>
    <w:rsid w:val="00244461"/>
    <w:rsid w:val="002504E3"/>
    <w:rsid w:val="002519CA"/>
    <w:rsid w:val="002669CA"/>
    <w:rsid w:val="00275CD0"/>
    <w:rsid w:val="0028385F"/>
    <w:rsid w:val="0029572E"/>
    <w:rsid w:val="002A6B33"/>
    <w:rsid w:val="002D0505"/>
    <w:rsid w:val="002D6FE5"/>
    <w:rsid w:val="00313C68"/>
    <w:rsid w:val="00313F66"/>
    <w:rsid w:val="00327C1F"/>
    <w:rsid w:val="00340A21"/>
    <w:rsid w:val="00341AF6"/>
    <w:rsid w:val="00362FE5"/>
    <w:rsid w:val="003667CB"/>
    <w:rsid w:val="00373B59"/>
    <w:rsid w:val="00385EA8"/>
    <w:rsid w:val="00397983"/>
    <w:rsid w:val="003A5B33"/>
    <w:rsid w:val="003B75A3"/>
    <w:rsid w:val="003C41B4"/>
    <w:rsid w:val="003C7616"/>
    <w:rsid w:val="003D724F"/>
    <w:rsid w:val="003E3596"/>
    <w:rsid w:val="003E66D5"/>
    <w:rsid w:val="003F3AC1"/>
    <w:rsid w:val="00401C89"/>
    <w:rsid w:val="00403A4D"/>
    <w:rsid w:val="004077FD"/>
    <w:rsid w:val="00414E2F"/>
    <w:rsid w:val="00417F2A"/>
    <w:rsid w:val="00421538"/>
    <w:rsid w:val="00441E1E"/>
    <w:rsid w:val="00444B3A"/>
    <w:rsid w:val="0049220C"/>
    <w:rsid w:val="004A1B1E"/>
    <w:rsid w:val="004D4D46"/>
    <w:rsid w:val="004D7B82"/>
    <w:rsid w:val="004E4E2E"/>
    <w:rsid w:val="004E78B1"/>
    <w:rsid w:val="004F31D7"/>
    <w:rsid w:val="00500251"/>
    <w:rsid w:val="00500A1D"/>
    <w:rsid w:val="0050468E"/>
    <w:rsid w:val="0050769B"/>
    <w:rsid w:val="00513936"/>
    <w:rsid w:val="00520A7E"/>
    <w:rsid w:val="00524306"/>
    <w:rsid w:val="00526F0A"/>
    <w:rsid w:val="005315EE"/>
    <w:rsid w:val="005329B3"/>
    <w:rsid w:val="00540E4B"/>
    <w:rsid w:val="00560A79"/>
    <w:rsid w:val="005755B7"/>
    <w:rsid w:val="00575CB5"/>
    <w:rsid w:val="00577F62"/>
    <w:rsid w:val="00583567"/>
    <w:rsid w:val="0058382F"/>
    <w:rsid w:val="00590A6C"/>
    <w:rsid w:val="005A78D5"/>
    <w:rsid w:val="005A7EA9"/>
    <w:rsid w:val="005C0B7D"/>
    <w:rsid w:val="005C62DC"/>
    <w:rsid w:val="005D30DF"/>
    <w:rsid w:val="005E12EB"/>
    <w:rsid w:val="005F2FA7"/>
    <w:rsid w:val="005F43E2"/>
    <w:rsid w:val="005F4BAA"/>
    <w:rsid w:val="00601271"/>
    <w:rsid w:val="00613735"/>
    <w:rsid w:val="00616C7C"/>
    <w:rsid w:val="00625717"/>
    <w:rsid w:val="00641464"/>
    <w:rsid w:val="0066454B"/>
    <w:rsid w:val="00664B38"/>
    <w:rsid w:val="006737EA"/>
    <w:rsid w:val="00683814"/>
    <w:rsid w:val="0069307D"/>
    <w:rsid w:val="00693707"/>
    <w:rsid w:val="006A2539"/>
    <w:rsid w:val="006A3352"/>
    <w:rsid w:val="006A6883"/>
    <w:rsid w:val="006B5BBF"/>
    <w:rsid w:val="006D411E"/>
    <w:rsid w:val="006E1C7C"/>
    <w:rsid w:val="006E48A2"/>
    <w:rsid w:val="006E60E5"/>
    <w:rsid w:val="00717383"/>
    <w:rsid w:val="00757BAD"/>
    <w:rsid w:val="00764930"/>
    <w:rsid w:val="007720BE"/>
    <w:rsid w:val="0078199D"/>
    <w:rsid w:val="00791C40"/>
    <w:rsid w:val="007C13A8"/>
    <w:rsid w:val="007D1A69"/>
    <w:rsid w:val="007D24DD"/>
    <w:rsid w:val="007D2883"/>
    <w:rsid w:val="007E3E7D"/>
    <w:rsid w:val="007F6CDC"/>
    <w:rsid w:val="00805A36"/>
    <w:rsid w:val="00812E99"/>
    <w:rsid w:val="00815F63"/>
    <w:rsid w:val="00825371"/>
    <w:rsid w:val="0083396B"/>
    <w:rsid w:val="008340C8"/>
    <w:rsid w:val="00842CC2"/>
    <w:rsid w:val="00854185"/>
    <w:rsid w:val="00856409"/>
    <w:rsid w:val="008566E7"/>
    <w:rsid w:val="00862E8E"/>
    <w:rsid w:val="00864A68"/>
    <w:rsid w:val="00883B25"/>
    <w:rsid w:val="00885643"/>
    <w:rsid w:val="008874DF"/>
    <w:rsid w:val="00895737"/>
    <w:rsid w:val="008A54BD"/>
    <w:rsid w:val="008C0E4B"/>
    <w:rsid w:val="008C0E78"/>
    <w:rsid w:val="008D1072"/>
    <w:rsid w:val="008D597C"/>
    <w:rsid w:val="008E7F53"/>
    <w:rsid w:val="009053EF"/>
    <w:rsid w:val="0091693B"/>
    <w:rsid w:val="00924834"/>
    <w:rsid w:val="009656FD"/>
    <w:rsid w:val="009865C8"/>
    <w:rsid w:val="009902C2"/>
    <w:rsid w:val="009939EA"/>
    <w:rsid w:val="009957DE"/>
    <w:rsid w:val="009D6678"/>
    <w:rsid w:val="009F5FB1"/>
    <w:rsid w:val="009F77E2"/>
    <w:rsid w:val="00A13622"/>
    <w:rsid w:val="00A4100E"/>
    <w:rsid w:val="00A46853"/>
    <w:rsid w:val="00A52F5F"/>
    <w:rsid w:val="00A56D68"/>
    <w:rsid w:val="00A6469A"/>
    <w:rsid w:val="00A670BC"/>
    <w:rsid w:val="00A7334C"/>
    <w:rsid w:val="00A801C1"/>
    <w:rsid w:val="00A84AFD"/>
    <w:rsid w:val="00A85A36"/>
    <w:rsid w:val="00AE28FC"/>
    <w:rsid w:val="00AE4721"/>
    <w:rsid w:val="00AF1731"/>
    <w:rsid w:val="00B00776"/>
    <w:rsid w:val="00B040C9"/>
    <w:rsid w:val="00B078C2"/>
    <w:rsid w:val="00B130B4"/>
    <w:rsid w:val="00B40817"/>
    <w:rsid w:val="00B44624"/>
    <w:rsid w:val="00B55EF6"/>
    <w:rsid w:val="00B67CEE"/>
    <w:rsid w:val="00B703C1"/>
    <w:rsid w:val="00B75FD9"/>
    <w:rsid w:val="00B81770"/>
    <w:rsid w:val="00B95CB5"/>
    <w:rsid w:val="00BB24A6"/>
    <w:rsid w:val="00BC0F41"/>
    <w:rsid w:val="00BC2C9F"/>
    <w:rsid w:val="00BE1166"/>
    <w:rsid w:val="00C06A29"/>
    <w:rsid w:val="00C07129"/>
    <w:rsid w:val="00C15059"/>
    <w:rsid w:val="00C2100D"/>
    <w:rsid w:val="00C3700D"/>
    <w:rsid w:val="00C4070C"/>
    <w:rsid w:val="00C478E8"/>
    <w:rsid w:val="00C63468"/>
    <w:rsid w:val="00C65F88"/>
    <w:rsid w:val="00C75100"/>
    <w:rsid w:val="00C76B6F"/>
    <w:rsid w:val="00C840F9"/>
    <w:rsid w:val="00C865AD"/>
    <w:rsid w:val="00CA1073"/>
    <w:rsid w:val="00CB05DD"/>
    <w:rsid w:val="00CB16CE"/>
    <w:rsid w:val="00CB1730"/>
    <w:rsid w:val="00CC0C0F"/>
    <w:rsid w:val="00CC685E"/>
    <w:rsid w:val="00CD26EE"/>
    <w:rsid w:val="00CD7561"/>
    <w:rsid w:val="00CE4CF5"/>
    <w:rsid w:val="00CE7F05"/>
    <w:rsid w:val="00D23940"/>
    <w:rsid w:val="00D320AE"/>
    <w:rsid w:val="00D36D79"/>
    <w:rsid w:val="00D403C4"/>
    <w:rsid w:val="00D404D9"/>
    <w:rsid w:val="00D50E25"/>
    <w:rsid w:val="00D529C7"/>
    <w:rsid w:val="00D7166F"/>
    <w:rsid w:val="00D737EF"/>
    <w:rsid w:val="00D74801"/>
    <w:rsid w:val="00D81C39"/>
    <w:rsid w:val="00D834DD"/>
    <w:rsid w:val="00DA2BEE"/>
    <w:rsid w:val="00DA4AB5"/>
    <w:rsid w:val="00DA5D82"/>
    <w:rsid w:val="00DA69F4"/>
    <w:rsid w:val="00DB0EC4"/>
    <w:rsid w:val="00DB1171"/>
    <w:rsid w:val="00DD1227"/>
    <w:rsid w:val="00DF2EA1"/>
    <w:rsid w:val="00E04147"/>
    <w:rsid w:val="00E16077"/>
    <w:rsid w:val="00E24DCD"/>
    <w:rsid w:val="00E3247D"/>
    <w:rsid w:val="00E433E5"/>
    <w:rsid w:val="00E523E8"/>
    <w:rsid w:val="00E767D2"/>
    <w:rsid w:val="00E83147"/>
    <w:rsid w:val="00E85A2D"/>
    <w:rsid w:val="00EA79AF"/>
    <w:rsid w:val="00EB1A7E"/>
    <w:rsid w:val="00EB538B"/>
    <w:rsid w:val="00EC063A"/>
    <w:rsid w:val="00ED17A8"/>
    <w:rsid w:val="00EE1638"/>
    <w:rsid w:val="00EF54E9"/>
    <w:rsid w:val="00F1074F"/>
    <w:rsid w:val="00F248CE"/>
    <w:rsid w:val="00F4755C"/>
    <w:rsid w:val="00F54923"/>
    <w:rsid w:val="00F8342B"/>
    <w:rsid w:val="00F84E55"/>
    <w:rsid w:val="00FB2EE2"/>
    <w:rsid w:val="00FD2AD0"/>
    <w:rsid w:val="00FD5223"/>
    <w:rsid w:val="00FE21DB"/>
    <w:rsid w:val="00FF13F1"/>
    <w:rsid w:val="00FF465E"/>
    <w:rsid w:val="00FF6E4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B1D975"/>
  <w15:chartTrackingRefBased/>
  <w15:docId w15:val="{B2E703E8-80A8-4828-80DE-2B6DC1D5C1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6509F"/>
    <w:pPr>
      <w:spacing w:after="0" w:line="360" w:lineRule="auto"/>
      <w:ind w:left="709"/>
      <w:jc w:val="both"/>
    </w:pPr>
    <w:rPr>
      <w:rFonts w:ascii="Arial" w:eastAsia="Times New Roman" w:hAnsi="Arial" w:cs="Times New Roman"/>
      <w:sz w:val="24"/>
      <w:szCs w:val="20"/>
      <w:lang w:eastAsia="pt-BR"/>
    </w:rPr>
  </w:style>
  <w:style w:type="paragraph" w:styleId="Ttulo1">
    <w:name w:val="heading 1"/>
    <w:basedOn w:val="Normal"/>
    <w:next w:val="Normal"/>
    <w:link w:val="Ttulo1Char"/>
    <w:qFormat/>
    <w:rsid w:val="002504E3"/>
    <w:pPr>
      <w:keepNext/>
      <w:numPr>
        <w:numId w:val="16"/>
      </w:numPr>
      <w:outlineLvl w:val="0"/>
    </w:pPr>
    <w:rPr>
      <w:rFonts w:ascii="Arial Black" w:hAnsi="Arial Black"/>
      <w:b/>
      <w:caps/>
      <w:sz w:val="28"/>
    </w:rPr>
  </w:style>
  <w:style w:type="paragraph" w:styleId="Ttulo2">
    <w:name w:val="heading 2"/>
    <w:basedOn w:val="Normal"/>
    <w:next w:val="Normal"/>
    <w:link w:val="Ttulo2Char"/>
    <w:qFormat/>
    <w:rsid w:val="00B67CEE"/>
    <w:pPr>
      <w:keepNext/>
      <w:numPr>
        <w:ilvl w:val="1"/>
        <w:numId w:val="16"/>
      </w:numPr>
      <w:spacing w:after="240"/>
      <w:outlineLvl w:val="1"/>
    </w:pPr>
    <w:rPr>
      <w:b/>
      <w:sz w:val="28"/>
    </w:rPr>
  </w:style>
  <w:style w:type="paragraph" w:styleId="Ttulo3">
    <w:name w:val="heading 3"/>
    <w:aliases w:val="Título 3 - Seção 1"/>
    <w:basedOn w:val="Normal"/>
    <w:next w:val="Normal"/>
    <w:link w:val="Ttulo3Char"/>
    <w:qFormat/>
    <w:rsid w:val="00B67CEE"/>
    <w:pPr>
      <w:keepNext/>
      <w:numPr>
        <w:ilvl w:val="2"/>
        <w:numId w:val="16"/>
      </w:numPr>
      <w:spacing w:after="120"/>
      <w:jc w:val="left"/>
      <w:outlineLvl w:val="2"/>
    </w:pPr>
    <w:rPr>
      <w:b/>
    </w:rPr>
  </w:style>
  <w:style w:type="paragraph" w:styleId="Ttulo4">
    <w:name w:val="heading 4"/>
    <w:basedOn w:val="Normal"/>
    <w:next w:val="Normal"/>
    <w:link w:val="Ttulo4Char"/>
    <w:qFormat/>
    <w:rsid w:val="00D36D79"/>
    <w:pPr>
      <w:keepNext/>
      <w:numPr>
        <w:ilvl w:val="3"/>
        <w:numId w:val="16"/>
      </w:numPr>
      <w:spacing w:after="120"/>
      <w:outlineLvl w:val="3"/>
    </w:pPr>
    <w:rPr>
      <w:b/>
    </w:rPr>
  </w:style>
  <w:style w:type="paragraph" w:styleId="Ttulo5">
    <w:name w:val="heading 5"/>
    <w:basedOn w:val="Normal"/>
    <w:next w:val="Normal"/>
    <w:link w:val="Ttulo5Char"/>
    <w:qFormat/>
    <w:rsid w:val="00D36D79"/>
    <w:pPr>
      <w:numPr>
        <w:ilvl w:val="4"/>
        <w:numId w:val="16"/>
      </w:numPr>
      <w:spacing w:after="120"/>
      <w:outlineLvl w:val="4"/>
    </w:pPr>
    <w:rPr>
      <w:b/>
      <w:snapToGrid w:val="0"/>
    </w:rPr>
  </w:style>
  <w:style w:type="paragraph" w:styleId="Ttulo6">
    <w:name w:val="heading 6"/>
    <w:basedOn w:val="Normal"/>
    <w:next w:val="Normal"/>
    <w:link w:val="Ttulo6Char"/>
    <w:qFormat/>
    <w:rsid w:val="00D36D79"/>
    <w:pPr>
      <w:numPr>
        <w:ilvl w:val="5"/>
        <w:numId w:val="16"/>
      </w:numPr>
      <w:spacing w:after="120"/>
      <w:outlineLvl w:val="5"/>
    </w:pPr>
    <w:rPr>
      <w:b/>
    </w:rPr>
  </w:style>
  <w:style w:type="paragraph" w:styleId="Ttulo7">
    <w:name w:val="heading 7"/>
    <w:basedOn w:val="Normal"/>
    <w:next w:val="Normal"/>
    <w:link w:val="Ttulo7Char"/>
    <w:qFormat/>
    <w:rsid w:val="00D36D79"/>
    <w:pPr>
      <w:numPr>
        <w:ilvl w:val="6"/>
        <w:numId w:val="16"/>
      </w:numPr>
      <w:outlineLvl w:val="6"/>
    </w:pPr>
    <w:rPr>
      <w:b/>
    </w:rPr>
  </w:style>
  <w:style w:type="paragraph" w:styleId="Ttulo8">
    <w:name w:val="heading 8"/>
    <w:basedOn w:val="Normal"/>
    <w:next w:val="Normal"/>
    <w:link w:val="Ttulo8Char"/>
    <w:qFormat/>
    <w:rsid w:val="00D36D79"/>
    <w:pPr>
      <w:numPr>
        <w:ilvl w:val="7"/>
        <w:numId w:val="16"/>
      </w:numPr>
      <w:spacing w:before="240" w:after="60"/>
      <w:outlineLvl w:val="7"/>
    </w:pPr>
    <w:rPr>
      <w:i/>
      <w:sz w:val="20"/>
    </w:rPr>
  </w:style>
  <w:style w:type="paragraph" w:styleId="Ttulo9">
    <w:name w:val="heading 9"/>
    <w:basedOn w:val="Normal"/>
    <w:next w:val="Normal"/>
    <w:link w:val="Ttulo9Char"/>
    <w:qFormat/>
    <w:rsid w:val="00D36D79"/>
    <w:pPr>
      <w:numPr>
        <w:ilvl w:val="8"/>
        <w:numId w:val="16"/>
      </w:numPr>
      <w:spacing w:before="240" w:after="60"/>
      <w:outlineLvl w:val="8"/>
    </w:pPr>
    <w:rPr>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2504E3"/>
    <w:rPr>
      <w:rFonts w:ascii="Arial Black" w:eastAsia="Times New Roman" w:hAnsi="Arial Black" w:cs="Times New Roman"/>
      <w:b/>
      <w:caps/>
      <w:sz w:val="28"/>
      <w:szCs w:val="20"/>
      <w:lang w:eastAsia="pt-BR"/>
    </w:rPr>
  </w:style>
  <w:style w:type="character" w:customStyle="1" w:styleId="Ttulo2Char">
    <w:name w:val="Título 2 Char"/>
    <w:basedOn w:val="Fontepargpadro"/>
    <w:link w:val="Ttulo2"/>
    <w:rsid w:val="00B67CEE"/>
    <w:rPr>
      <w:rFonts w:ascii="Arial" w:eastAsia="Times New Roman" w:hAnsi="Arial" w:cs="Times New Roman"/>
      <w:b/>
      <w:sz w:val="28"/>
      <w:szCs w:val="20"/>
      <w:lang w:eastAsia="pt-BR"/>
    </w:rPr>
  </w:style>
  <w:style w:type="character" w:customStyle="1" w:styleId="Ttulo3Char">
    <w:name w:val="Título 3 Char"/>
    <w:aliases w:val="Título 3 - Seção 1 Char"/>
    <w:basedOn w:val="Fontepargpadro"/>
    <w:link w:val="Ttulo3"/>
    <w:rsid w:val="00B67CEE"/>
    <w:rPr>
      <w:rFonts w:ascii="Arial" w:eastAsia="Times New Roman" w:hAnsi="Arial" w:cs="Times New Roman"/>
      <w:b/>
      <w:sz w:val="24"/>
      <w:szCs w:val="20"/>
      <w:lang w:eastAsia="pt-BR"/>
    </w:rPr>
  </w:style>
  <w:style w:type="character" w:customStyle="1" w:styleId="Ttulo4Char">
    <w:name w:val="Título 4 Char"/>
    <w:basedOn w:val="Fontepargpadro"/>
    <w:link w:val="Ttulo4"/>
    <w:rsid w:val="00D36D79"/>
    <w:rPr>
      <w:rFonts w:ascii="Arial" w:eastAsia="Times New Roman" w:hAnsi="Arial" w:cs="Times New Roman"/>
      <w:b/>
      <w:sz w:val="24"/>
      <w:szCs w:val="20"/>
      <w:lang w:eastAsia="pt-BR"/>
    </w:rPr>
  </w:style>
  <w:style w:type="character" w:customStyle="1" w:styleId="Ttulo5Char">
    <w:name w:val="Título 5 Char"/>
    <w:basedOn w:val="Fontepargpadro"/>
    <w:link w:val="Ttulo5"/>
    <w:rsid w:val="00D36D79"/>
    <w:rPr>
      <w:rFonts w:ascii="Arial" w:eastAsia="Times New Roman" w:hAnsi="Arial" w:cs="Times New Roman"/>
      <w:b/>
      <w:snapToGrid w:val="0"/>
      <w:sz w:val="24"/>
      <w:szCs w:val="20"/>
      <w:lang w:eastAsia="pt-BR"/>
    </w:rPr>
  </w:style>
  <w:style w:type="character" w:customStyle="1" w:styleId="Ttulo6Char">
    <w:name w:val="Título 6 Char"/>
    <w:basedOn w:val="Fontepargpadro"/>
    <w:link w:val="Ttulo6"/>
    <w:rsid w:val="00D36D79"/>
    <w:rPr>
      <w:rFonts w:ascii="Arial" w:eastAsia="Times New Roman" w:hAnsi="Arial" w:cs="Times New Roman"/>
      <w:b/>
      <w:sz w:val="24"/>
      <w:szCs w:val="20"/>
      <w:lang w:eastAsia="pt-BR"/>
    </w:rPr>
  </w:style>
  <w:style w:type="character" w:customStyle="1" w:styleId="Ttulo7Char">
    <w:name w:val="Título 7 Char"/>
    <w:basedOn w:val="Fontepargpadro"/>
    <w:link w:val="Ttulo7"/>
    <w:rsid w:val="00D36D79"/>
    <w:rPr>
      <w:rFonts w:ascii="Arial" w:eastAsia="Times New Roman" w:hAnsi="Arial" w:cs="Times New Roman"/>
      <w:b/>
      <w:sz w:val="24"/>
      <w:szCs w:val="20"/>
      <w:lang w:eastAsia="pt-BR"/>
    </w:rPr>
  </w:style>
  <w:style w:type="character" w:customStyle="1" w:styleId="Ttulo8Char">
    <w:name w:val="Título 8 Char"/>
    <w:basedOn w:val="Fontepargpadro"/>
    <w:link w:val="Ttulo8"/>
    <w:rsid w:val="00D36D79"/>
    <w:rPr>
      <w:rFonts w:ascii="Arial" w:eastAsia="Times New Roman" w:hAnsi="Arial" w:cs="Times New Roman"/>
      <w:i/>
      <w:sz w:val="20"/>
      <w:szCs w:val="20"/>
      <w:lang w:eastAsia="pt-BR"/>
    </w:rPr>
  </w:style>
  <w:style w:type="character" w:customStyle="1" w:styleId="Ttulo9Char">
    <w:name w:val="Título 9 Char"/>
    <w:basedOn w:val="Fontepargpadro"/>
    <w:link w:val="Ttulo9"/>
    <w:rsid w:val="00D36D79"/>
    <w:rPr>
      <w:rFonts w:ascii="Arial" w:eastAsia="Times New Roman" w:hAnsi="Arial" w:cs="Times New Roman"/>
      <w:i/>
      <w:sz w:val="18"/>
      <w:szCs w:val="20"/>
      <w:lang w:eastAsia="pt-BR"/>
    </w:rPr>
  </w:style>
  <w:style w:type="paragraph" w:styleId="Cabealho">
    <w:name w:val="header"/>
    <w:basedOn w:val="Normal"/>
    <w:link w:val="CabealhoChar"/>
    <w:uiPriority w:val="99"/>
    <w:rsid w:val="00D36D79"/>
    <w:pPr>
      <w:tabs>
        <w:tab w:val="center" w:pos="4419"/>
        <w:tab w:val="right" w:pos="8838"/>
      </w:tabs>
    </w:pPr>
  </w:style>
  <w:style w:type="character" w:customStyle="1" w:styleId="CabealhoChar">
    <w:name w:val="Cabeçalho Char"/>
    <w:basedOn w:val="Fontepargpadro"/>
    <w:link w:val="Cabealho"/>
    <w:uiPriority w:val="99"/>
    <w:rsid w:val="00D36D79"/>
    <w:rPr>
      <w:rFonts w:ascii="Arial" w:eastAsia="Times New Roman" w:hAnsi="Arial" w:cs="Times New Roman"/>
      <w:sz w:val="24"/>
      <w:szCs w:val="20"/>
      <w:lang w:eastAsia="pt-BR"/>
    </w:rPr>
  </w:style>
  <w:style w:type="paragraph" w:styleId="Rodap">
    <w:name w:val="footer"/>
    <w:basedOn w:val="Normal"/>
    <w:link w:val="RodapChar"/>
    <w:uiPriority w:val="99"/>
    <w:rsid w:val="00D36D79"/>
    <w:pPr>
      <w:tabs>
        <w:tab w:val="center" w:pos="4419"/>
        <w:tab w:val="right" w:pos="8838"/>
      </w:tabs>
    </w:pPr>
  </w:style>
  <w:style w:type="character" w:customStyle="1" w:styleId="RodapChar">
    <w:name w:val="Rodapé Char"/>
    <w:basedOn w:val="Fontepargpadro"/>
    <w:link w:val="Rodap"/>
    <w:uiPriority w:val="99"/>
    <w:rsid w:val="00D36D79"/>
    <w:rPr>
      <w:rFonts w:ascii="Arial" w:eastAsia="Times New Roman" w:hAnsi="Arial" w:cs="Times New Roman"/>
      <w:sz w:val="24"/>
      <w:szCs w:val="20"/>
      <w:lang w:eastAsia="pt-BR"/>
    </w:rPr>
  </w:style>
  <w:style w:type="paragraph" w:styleId="Corpodetexto">
    <w:name w:val="Body Text"/>
    <w:basedOn w:val="Normal"/>
    <w:link w:val="CorpodetextoChar"/>
    <w:semiHidden/>
    <w:rsid w:val="00D36D79"/>
    <w:pPr>
      <w:tabs>
        <w:tab w:val="left" w:pos="-3544"/>
      </w:tabs>
    </w:pPr>
  </w:style>
  <w:style w:type="character" w:customStyle="1" w:styleId="CorpodetextoChar">
    <w:name w:val="Corpo de texto Char"/>
    <w:basedOn w:val="Fontepargpadro"/>
    <w:link w:val="Corpodetexto"/>
    <w:semiHidden/>
    <w:rsid w:val="00D36D79"/>
    <w:rPr>
      <w:rFonts w:ascii="Arial" w:eastAsia="Times New Roman" w:hAnsi="Arial" w:cs="Times New Roman"/>
      <w:sz w:val="24"/>
      <w:szCs w:val="20"/>
      <w:lang w:eastAsia="pt-BR"/>
    </w:rPr>
  </w:style>
  <w:style w:type="character" w:styleId="Nmerodepgina">
    <w:name w:val="page number"/>
    <w:basedOn w:val="Fontepargpadro"/>
    <w:semiHidden/>
    <w:rsid w:val="00D36D79"/>
  </w:style>
  <w:style w:type="paragraph" w:styleId="Recuodecorpodetexto">
    <w:name w:val="Body Text Indent"/>
    <w:basedOn w:val="Normal"/>
    <w:link w:val="RecuodecorpodetextoChar"/>
    <w:semiHidden/>
    <w:rsid w:val="00D36D79"/>
    <w:rPr>
      <w:rFonts w:ascii="Times New Roman" w:hAnsi="Times New Roman"/>
      <w:color w:val="FF0000"/>
    </w:rPr>
  </w:style>
  <w:style w:type="character" w:customStyle="1" w:styleId="RecuodecorpodetextoChar">
    <w:name w:val="Recuo de corpo de texto Char"/>
    <w:basedOn w:val="Fontepargpadro"/>
    <w:link w:val="Recuodecorpodetexto"/>
    <w:semiHidden/>
    <w:rsid w:val="00D36D79"/>
    <w:rPr>
      <w:rFonts w:ascii="Times New Roman" w:eastAsia="Times New Roman" w:hAnsi="Times New Roman" w:cs="Times New Roman"/>
      <w:color w:val="FF0000"/>
      <w:sz w:val="24"/>
      <w:szCs w:val="20"/>
      <w:lang w:eastAsia="pt-BR"/>
    </w:rPr>
  </w:style>
  <w:style w:type="paragraph" w:styleId="TextosemFormatao">
    <w:name w:val="Plain Text"/>
    <w:basedOn w:val="Normal"/>
    <w:link w:val="TextosemFormataoChar"/>
    <w:semiHidden/>
    <w:rsid w:val="00D36D79"/>
    <w:pPr>
      <w:tabs>
        <w:tab w:val="num" w:pos="360"/>
      </w:tabs>
      <w:ind w:left="0"/>
      <w:jc w:val="left"/>
    </w:pPr>
    <w:rPr>
      <w:rFonts w:ascii="Courier New" w:hAnsi="Courier New"/>
      <w:sz w:val="20"/>
    </w:rPr>
  </w:style>
  <w:style w:type="character" w:customStyle="1" w:styleId="TextosemFormataoChar">
    <w:name w:val="Texto sem Formatação Char"/>
    <w:basedOn w:val="Fontepargpadro"/>
    <w:link w:val="TextosemFormatao"/>
    <w:semiHidden/>
    <w:rsid w:val="00D36D79"/>
    <w:rPr>
      <w:rFonts w:ascii="Courier New" w:eastAsia="Times New Roman" w:hAnsi="Courier New" w:cs="Times New Roman"/>
      <w:sz w:val="20"/>
      <w:szCs w:val="20"/>
      <w:lang w:eastAsia="pt-BR"/>
    </w:rPr>
  </w:style>
  <w:style w:type="paragraph" w:styleId="Sumrio1">
    <w:name w:val="toc 1"/>
    <w:basedOn w:val="Normal"/>
    <w:next w:val="Normal"/>
    <w:autoRedefine/>
    <w:uiPriority w:val="39"/>
    <w:rsid w:val="00D36D79"/>
    <w:pPr>
      <w:tabs>
        <w:tab w:val="left" w:pos="480"/>
        <w:tab w:val="right" w:leader="dot" w:pos="9679"/>
      </w:tabs>
      <w:spacing w:before="120" w:after="120"/>
      <w:ind w:left="0"/>
      <w:jc w:val="left"/>
    </w:pPr>
    <w:rPr>
      <w:rFonts w:ascii="Times New Roman" w:hAnsi="Times New Roman"/>
      <w:b/>
      <w:caps/>
      <w:noProof/>
      <w:sz w:val="28"/>
      <w:szCs w:val="28"/>
    </w:rPr>
  </w:style>
  <w:style w:type="paragraph" w:styleId="Sumrio2">
    <w:name w:val="toc 2"/>
    <w:basedOn w:val="Normal"/>
    <w:next w:val="Normal"/>
    <w:autoRedefine/>
    <w:uiPriority w:val="39"/>
    <w:rsid w:val="00D36D79"/>
    <w:pPr>
      <w:ind w:left="240"/>
      <w:jc w:val="left"/>
    </w:pPr>
    <w:rPr>
      <w:rFonts w:ascii="Times New Roman" w:hAnsi="Times New Roman"/>
      <w:smallCaps/>
      <w:sz w:val="20"/>
    </w:rPr>
  </w:style>
  <w:style w:type="paragraph" w:styleId="Sumrio4">
    <w:name w:val="toc 4"/>
    <w:basedOn w:val="Normal"/>
    <w:next w:val="Normal"/>
    <w:autoRedefine/>
    <w:uiPriority w:val="39"/>
    <w:rsid w:val="00D36D79"/>
    <w:pPr>
      <w:ind w:left="720"/>
      <w:jc w:val="left"/>
    </w:pPr>
    <w:rPr>
      <w:rFonts w:ascii="Times New Roman" w:hAnsi="Times New Roman"/>
      <w:sz w:val="18"/>
    </w:rPr>
  </w:style>
  <w:style w:type="paragraph" w:styleId="Sumrio3">
    <w:name w:val="toc 3"/>
    <w:basedOn w:val="Normal"/>
    <w:next w:val="Normal"/>
    <w:autoRedefine/>
    <w:uiPriority w:val="39"/>
    <w:rsid w:val="00D36D79"/>
    <w:pPr>
      <w:tabs>
        <w:tab w:val="left" w:pos="1440"/>
        <w:tab w:val="right" w:leader="dot" w:pos="9679"/>
      </w:tabs>
      <w:ind w:left="480"/>
      <w:jc w:val="left"/>
    </w:pPr>
    <w:rPr>
      <w:rFonts w:ascii="Times New Roman" w:hAnsi="Times New Roman"/>
      <w:noProof/>
      <w:sz w:val="20"/>
      <w:szCs w:val="24"/>
    </w:rPr>
  </w:style>
  <w:style w:type="paragraph" w:styleId="Sumrio5">
    <w:name w:val="toc 5"/>
    <w:basedOn w:val="Normal"/>
    <w:next w:val="Normal"/>
    <w:autoRedefine/>
    <w:uiPriority w:val="39"/>
    <w:rsid w:val="00D36D79"/>
    <w:pPr>
      <w:ind w:left="960"/>
      <w:jc w:val="left"/>
    </w:pPr>
    <w:rPr>
      <w:rFonts w:ascii="Times New Roman" w:hAnsi="Times New Roman"/>
      <w:sz w:val="18"/>
    </w:rPr>
  </w:style>
  <w:style w:type="paragraph" w:styleId="Sumrio6">
    <w:name w:val="toc 6"/>
    <w:basedOn w:val="Normal"/>
    <w:next w:val="Normal"/>
    <w:autoRedefine/>
    <w:uiPriority w:val="39"/>
    <w:rsid w:val="00D36D79"/>
    <w:pPr>
      <w:ind w:left="1200"/>
      <w:jc w:val="left"/>
    </w:pPr>
    <w:rPr>
      <w:rFonts w:ascii="Times New Roman" w:hAnsi="Times New Roman"/>
      <w:sz w:val="18"/>
    </w:rPr>
  </w:style>
  <w:style w:type="paragraph" w:styleId="Sumrio7">
    <w:name w:val="toc 7"/>
    <w:basedOn w:val="Normal"/>
    <w:next w:val="Normal"/>
    <w:autoRedefine/>
    <w:uiPriority w:val="39"/>
    <w:rsid w:val="00D36D79"/>
    <w:pPr>
      <w:ind w:left="1440"/>
      <w:jc w:val="left"/>
    </w:pPr>
    <w:rPr>
      <w:rFonts w:ascii="Times New Roman" w:hAnsi="Times New Roman"/>
      <w:sz w:val="18"/>
    </w:rPr>
  </w:style>
  <w:style w:type="paragraph" w:styleId="Sumrio8">
    <w:name w:val="toc 8"/>
    <w:basedOn w:val="Normal"/>
    <w:next w:val="Normal"/>
    <w:autoRedefine/>
    <w:uiPriority w:val="39"/>
    <w:rsid w:val="00D36D79"/>
    <w:pPr>
      <w:ind w:left="1680"/>
      <w:jc w:val="left"/>
    </w:pPr>
    <w:rPr>
      <w:rFonts w:ascii="Times New Roman" w:hAnsi="Times New Roman"/>
      <w:sz w:val="18"/>
    </w:rPr>
  </w:style>
  <w:style w:type="paragraph" w:styleId="Sumrio9">
    <w:name w:val="toc 9"/>
    <w:basedOn w:val="Normal"/>
    <w:next w:val="Normal"/>
    <w:autoRedefine/>
    <w:uiPriority w:val="39"/>
    <w:rsid w:val="00D36D79"/>
    <w:pPr>
      <w:ind w:left="1920"/>
      <w:jc w:val="left"/>
    </w:pPr>
    <w:rPr>
      <w:rFonts w:ascii="Times New Roman" w:hAnsi="Times New Roman"/>
      <w:sz w:val="18"/>
    </w:rPr>
  </w:style>
  <w:style w:type="paragraph" w:styleId="Recuodecorpodetexto2">
    <w:name w:val="Body Text Indent 2"/>
    <w:basedOn w:val="Normal"/>
    <w:link w:val="Recuodecorpodetexto2Char"/>
    <w:semiHidden/>
    <w:rsid w:val="00D36D79"/>
  </w:style>
  <w:style w:type="character" w:customStyle="1" w:styleId="Recuodecorpodetexto2Char">
    <w:name w:val="Recuo de corpo de texto 2 Char"/>
    <w:basedOn w:val="Fontepargpadro"/>
    <w:link w:val="Recuodecorpodetexto2"/>
    <w:semiHidden/>
    <w:rsid w:val="00D36D79"/>
    <w:rPr>
      <w:rFonts w:ascii="Arial" w:eastAsia="Times New Roman" w:hAnsi="Arial" w:cs="Times New Roman"/>
      <w:sz w:val="24"/>
      <w:szCs w:val="20"/>
      <w:lang w:eastAsia="pt-BR"/>
    </w:rPr>
  </w:style>
  <w:style w:type="paragraph" w:styleId="MapadoDocumento">
    <w:name w:val="Document Map"/>
    <w:basedOn w:val="Normal"/>
    <w:link w:val="MapadoDocumentoChar"/>
    <w:semiHidden/>
    <w:rsid w:val="00D36D79"/>
    <w:pPr>
      <w:shd w:val="clear" w:color="auto" w:fill="000080"/>
    </w:pPr>
    <w:rPr>
      <w:rFonts w:ascii="Tahoma" w:hAnsi="Tahoma"/>
    </w:rPr>
  </w:style>
  <w:style w:type="character" w:customStyle="1" w:styleId="MapadoDocumentoChar">
    <w:name w:val="Mapa do Documento Char"/>
    <w:basedOn w:val="Fontepargpadro"/>
    <w:link w:val="MapadoDocumento"/>
    <w:semiHidden/>
    <w:rsid w:val="00D36D79"/>
    <w:rPr>
      <w:rFonts w:ascii="Tahoma" w:eastAsia="Times New Roman" w:hAnsi="Tahoma" w:cs="Times New Roman"/>
      <w:sz w:val="24"/>
      <w:szCs w:val="20"/>
      <w:shd w:val="clear" w:color="auto" w:fill="000080"/>
      <w:lang w:eastAsia="pt-BR"/>
    </w:rPr>
  </w:style>
  <w:style w:type="paragraph" w:styleId="Textodecomentrio">
    <w:name w:val="annotation text"/>
    <w:basedOn w:val="Normal"/>
    <w:link w:val="TextodecomentrioChar"/>
    <w:semiHidden/>
    <w:rsid w:val="00D36D79"/>
    <w:pPr>
      <w:ind w:left="0"/>
      <w:jc w:val="left"/>
    </w:pPr>
    <w:rPr>
      <w:rFonts w:ascii="Times New Roman" w:hAnsi="Times New Roman"/>
      <w:sz w:val="20"/>
    </w:rPr>
  </w:style>
  <w:style w:type="character" w:customStyle="1" w:styleId="TextodecomentrioChar">
    <w:name w:val="Texto de comentário Char"/>
    <w:basedOn w:val="Fontepargpadro"/>
    <w:link w:val="Textodecomentrio"/>
    <w:semiHidden/>
    <w:rsid w:val="00D36D79"/>
    <w:rPr>
      <w:rFonts w:ascii="Times New Roman" w:eastAsia="Times New Roman" w:hAnsi="Times New Roman" w:cs="Times New Roman"/>
      <w:sz w:val="20"/>
      <w:szCs w:val="20"/>
      <w:lang w:eastAsia="pt-BR"/>
    </w:rPr>
  </w:style>
  <w:style w:type="paragraph" w:styleId="Recuodecorpodetexto3">
    <w:name w:val="Body Text Indent 3"/>
    <w:basedOn w:val="Normal"/>
    <w:link w:val="Recuodecorpodetexto3Char"/>
    <w:semiHidden/>
    <w:rsid w:val="00D36D79"/>
    <w:pPr>
      <w:tabs>
        <w:tab w:val="left" w:pos="709"/>
      </w:tabs>
      <w:jc w:val="left"/>
    </w:pPr>
    <w:rPr>
      <w:sz w:val="16"/>
    </w:rPr>
  </w:style>
  <w:style w:type="character" w:customStyle="1" w:styleId="Recuodecorpodetexto3Char">
    <w:name w:val="Recuo de corpo de texto 3 Char"/>
    <w:basedOn w:val="Fontepargpadro"/>
    <w:link w:val="Recuodecorpodetexto3"/>
    <w:semiHidden/>
    <w:rsid w:val="00D36D79"/>
    <w:rPr>
      <w:rFonts w:ascii="Arial" w:eastAsia="Times New Roman" w:hAnsi="Arial" w:cs="Times New Roman"/>
      <w:sz w:val="16"/>
      <w:szCs w:val="20"/>
      <w:lang w:eastAsia="pt-BR"/>
    </w:rPr>
  </w:style>
  <w:style w:type="paragraph" w:styleId="Commarcadores5">
    <w:name w:val="List Bullet 5"/>
    <w:basedOn w:val="Normal"/>
    <w:autoRedefine/>
    <w:semiHidden/>
    <w:rsid w:val="00B81770"/>
    <w:pPr>
      <w:ind w:left="708"/>
    </w:pPr>
  </w:style>
  <w:style w:type="paragraph" w:styleId="Lista5">
    <w:name w:val="List 5"/>
    <w:basedOn w:val="Normal"/>
    <w:semiHidden/>
    <w:rsid w:val="00D36D79"/>
    <w:pPr>
      <w:ind w:left="1415" w:hanging="283"/>
      <w:jc w:val="left"/>
    </w:pPr>
    <w:rPr>
      <w:sz w:val="22"/>
    </w:rPr>
  </w:style>
  <w:style w:type="paragraph" w:styleId="Lista2">
    <w:name w:val="List 2"/>
    <w:basedOn w:val="Normal"/>
    <w:semiHidden/>
    <w:rsid w:val="00D36D79"/>
    <w:pPr>
      <w:ind w:left="566" w:hanging="283"/>
      <w:jc w:val="left"/>
    </w:pPr>
    <w:rPr>
      <w:sz w:val="22"/>
    </w:rPr>
  </w:style>
  <w:style w:type="paragraph" w:styleId="Listadecontinuao2">
    <w:name w:val="List Continue 2"/>
    <w:basedOn w:val="Normal"/>
    <w:semiHidden/>
    <w:rsid w:val="00D36D79"/>
    <w:pPr>
      <w:spacing w:after="120"/>
      <w:ind w:left="566"/>
      <w:jc w:val="left"/>
    </w:pPr>
    <w:rPr>
      <w:sz w:val="22"/>
    </w:rPr>
  </w:style>
  <w:style w:type="paragraph" w:styleId="Commarcadores3">
    <w:name w:val="List Bullet 3"/>
    <w:basedOn w:val="Normal"/>
    <w:autoRedefine/>
    <w:semiHidden/>
    <w:rsid w:val="00D36D79"/>
    <w:pPr>
      <w:numPr>
        <w:numId w:val="5"/>
      </w:numPr>
      <w:jc w:val="left"/>
    </w:pPr>
    <w:rPr>
      <w:sz w:val="22"/>
    </w:rPr>
  </w:style>
  <w:style w:type="paragraph" w:styleId="Commarcadores2">
    <w:name w:val="List Bullet 2"/>
    <w:basedOn w:val="Normal"/>
    <w:autoRedefine/>
    <w:semiHidden/>
    <w:rsid w:val="00D36D79"/>
    <w:pPr>
      <w:numPr>
        <w:numId w:val="6"/>
      </w:numPr>
      <w:jc w:val="left"/>
    </w:pPr>
    <w:rPr>
      <w:sz w:val="22"/>
    </w:rPr>
  </w:style>
  <w:style w:type="paragraph" w:styleId="Lista4">
    <w:name w:val="List 4"/>
    <w:basedOn w:val="Normal"/>
    <w:semiHidden/>
    <w:rsid w:val="00D36D79"/>
    <w:pPr>
      <w:ind w:left="1132" w:hanging="283"/>
      <w:jc w:val="left"/>
    </w:pPr>
    <w:rPr>
      <w:sz w:val="22"/>
    </w:rPr>
  </w:style>
  <w:style w:type="paragraph" w:styleId="Lista3">
    <w:name w:val="List 3"/>
    <w:basedOn w:val="Normal"/>
    <w:semiHidden/>
    <w:rsid w:val="00D36D79"/>
    <w:pPr>
      <w:ind w:left="849" w:hanging="283"/>
      <w:jc w:val="left"/>
    </w:pPr>
    <w:rPr>
      <w:sz w:val="22"/>
    </w:rPr>
  </w:style>
  <w:style w:type="paragraph" w:styleId="Recuonormal">
    <w:name w:val="Normal Indent"/>
    <w:basedOn w:val="Normal"/>
    <w:semiHidden/>
    <w:rsid w:val="00D36D79"/>
    <w:pPr>
      <w:ind w:left="708"/>
      <w:jc w:val="left"/>
    </w:pPr>
    <w:rPr>
      <w:sz w:val="22"/>
    </w:rPr>
  </w:style>
  <w:style w:type="paragraph" w:styleId="Textoembloco">
    <w:name w:val="Block Text"/>
    <w:basedOn w:val="Normal"/>
    <w:semiHidden/>
    <w:rsid w:val="00D36D79"/>
    <w:pPr>
      <w:ind w:right="284"/>
    </w:pPr>
    <w:rPr>
      <w:b/>
    </w:rPr>
  </w:style>
  <w:style w:type="paragraph" w:styleId="Corpodetexto2">
    <w:name w:val="Body Text 2"/>
    <w:basedOn w:val="Normal"/>
    <w:link w:val="Corpodetexto2Char"/>
    <w:semiHidden/>
    <w:rsid w:val="00D36D79"/>
    <w:pPr>
      <w:overflowPunct w:val="0"/>
      <w:autoSpaceDE w:val="0"/>
      <w:autoSpaceDN w:val="0"/>
      <w:adjustRightInd w:val="0"/>
      <w:ind w:left="0"/>
      <w:jc w:val="left"/>
      <w:textAlignment w:val="baseline"/>
    </w:pPr>
    <w:rPr>
      <w:rFonts w:ascii="Times New Roman" w:hAnsi="Times New Roman"/>
      <w:b/>
      <w:sz w:val="40"/>
    </w:rPr>
  </w:style>
  <w:style w:type="character" w:customStyle="1" w:styleId="Corpodetexto2Char">
    <w:name w:val="Corpo de texto 2 Char"/>
    <w:basedOn w:val="Fontepargpadro"/>
    <w:link w:val="Corpodetexto2"/>
    <w:semiHidden/>
    <w:rsid w:val="00D36D79"/>
    <w:rPr>
      <w:rFonts w:ascii="Times New Roman" w:eastAsia="Times New Roman" w:hAnsi="Times New Roman" w:cs="Times New Roman"/>
      <w:b/>
      <w:sz w:val="40"/>
      <w:szCs w:val="20"/>
      <w:lang w:eastAsia="pt-BR"/>
    </w:rPr>
  </w:style>
  <w:style w:type="paragraph" w:styleId="Corpodetexto3">
    <w:name w:val="Body Text 3"/>
    <w:basedOn w:val="Normal"/>
    <w:link w:val="Corpodetexto3Char"/>
    <w:semiHidden/>
    <w:rsid w:val="00D36D79"/>
    <w:pPr>
      <w:overflowPunct w:val="0"/>
      <w:autoSpaceDE w:val="0"/>
      <w:autoSpaceDN w:val="0"/>
      <w:adjustRightInd w:val="0"/>
      <w:ind w:left="0"/>
      <w:textAlignment w:val="baseline"/>
    </w:pPr>
    <w:rPr>
      <w:sz w:val="22"/>
    </w:rPr>
  </w:style>
  <w:style w:type="character" w:customStyle="1" w:styleId="Corpodetexto3Char">
    <w:name w:val="Corpo de texto 3 Char"/>
    <w:basedOn w:val="Fontepargpadro"/>
    <w:link w:val="Corpodetexto3"/>
    <w:semiHidden/>
    <w:rsid w:val="00D36D79"/>
    <w:rPr>
      <w:rFonts w:ascii="Arial" w:eastAsia="Times New Roman" w:hAnsi="Arial" w:cs="Times New Roman"/>
      <w:szCs w:val="20"/>
      <w:lang w:eastAsia="pt-BR"/>
    </w:rPr>
  </w:style>
  <w:style w:type="paragraph" w:styleId="Ttulo">
    <w:name w:val="Title"/>
    <w:basedOn w:val="Normal"/>
    <w:link w:val="TtuloChar"/>
    <w:uiPriority w:val="1"/>
    <w:qFormat/>
    <w:rsid w:val="00D36D79"/>
    <w:pPr>
      <w:ind w:left="0"/>
      <w:jc w:val="center"/>
    </w:pPr>
    <w:rPr>
      <w:rFonts w:ascii="Arial Black" w:hAnsi="Arial Black"/>
      <w:sz w:val="28"/>
    </w:rPr>
  </w:style>
  <w:style w:type="character" w:customStyle="1" w:styleId="TtuloChar">
    <w:name w:val="Título Char"/>
    <w:basedOn w:val="Fontepargpadro"/>
    <w:link w:val="Ttulo"/>
    <w:uiPriority w:val="1"/>
    <w:rsid w:val="00D36D79"/>
    <w:rPr>
      <w:rFonts w:ascii="Arial Black" w:eastAsia="Times New Roman" w:hAnsi="Arial Black" w:cs="Times New Roman"/>
      <w:sz w:val="28"/>
      <w:szCs w:val="20"/>
      <w:lang w:eastAsia="pt-BR"/>
    </w:rPr>
  </w:style>
  <w:style w:type="character" w:styleId="Forte">
    <w:name w:val="Strong"/>
    <w:basedOn w:val="Fontepargpadro"/>
    <w:uiPriority w:val="22"/>
    <w:qFormat/>
    <w:rsid w:val="00D36D79"/>
    <w:rPr>
      <w:b/>
    </w:rPr>
  </w:style>
  <w:style w:type="character" w:customStyle="1" w:styleId="texto1">
    <w:name w:val="texto1"/>
    <w:basedOn w:val="Fontepargpadro"/>
    <w:rsid w:val="00D36D79"/>
    <w:rPr>
      <w:rFonts w:ascii="Verdana" w:hAnsi="Verdana" w:hint="default"/>
      <w:color w:val="333333"/>
      <w:sz w:val="26"/>
      <w:szCs w:val="26"/>
    </w:rPr>
  </w:style>
  <w:style w:type="character" w:customStyle="1" w:styleId="titulo1">
    <w:name w:val="titulo1"/>
    <w:basedOn w:val="Fontepargpadro"/>
    <w:rsid w:val="00D36D79"/>
    <w:rPr>
      <w:rFonts w:ascii="Verdana" w:hAnsi="Verdana" w:hint="default"/>
      <w:b/>
      <w:bCs/>
      <w:color w:val="333333"/>
      <w:sz w:val="26"/>
      <w:szCs w:val="26"/>
    </w:rPr>
  </w:style>
  <w:style w:type="paragraph" w:styleId="PargrafodaLista">
    <w:name w:val="List Paragraph"/>
    <w:basedOn w:val="Normal"/>
    <w:link w:val="PargrafodaListaChar"/>
    <w:uiPriority w:val="34"/>
    <w:qFormat/>
    <w:rsid w:val="00D36D79"/>
    <w:pPr>
      <w:ind w:left="720"/>
      <w:contextualSpacing/>
    </w:pPr>
  </w:style>
  <w:style w:type="character" w:customStyle="1" w:styleId="apple-converted-space">
    <w:name w:val="apple-converted-space"/>
    <w:basedOn w:val="Fontepargpadro"/>
    <w:rsid w:val="00D36D79"/>
  </w:style>
  <w:style w:type="paragraph" w:styleId="NormalWeb">
    <w:name w:val="Normal (Web)"/>
    <w:basedOn w:val="Normal"/>
    <w:uiPriority w:val="99"/>
    <w:unhideWhenUsed/>
    <w:rsid w:val="00D36D79"/>
    <w:pPr>
      <w:spacing w:before="100" w:beforeAutospacing="1" w:after="100" w:afterAutospacing="1"/>
      <w:ind w:left="0"/>
      <w:jc w:val="left"/>
    </w:pPr>
    <w:rPr>
      <w:rFonts w:ascii="Times New Roman" w:hAnsi="Times New Roman"/>
      <w:szCs w:val="24"/>
    </w:rPr>
  </w:style>
  <w:style w:type="paragraph" w:styleId="Textodebalo">
    <w:name w:val="Balloon Text"/>
    <w:basedOn w:val="Normal"/>
    <w:link w:val="TextodebaloChar"/>
    <w:uiPriority w:val="99"/>
    <w:semiHidden/>
    <w:unhideWhenUsed/>
    <w:rsid w:val="00D36D79"/>
    <w:rPr>
      <w:rFonts w:ascii="Tahoma" w:hAnsi="Tahoma" w:cs="Tahoma"/>
      <w:sz w:val="16"/>
      <w:szCs w:val="16"/>
    </w:rPr>
  </w:style>
  <w:style w:type="character" w:customStyle="1" w:styleId="TextodebaloChar">
    <w:name w:val="Texto de balão Char"/>
    <w:basedOn w:val="Fontepargpadro"/>
    <w:link w:val="Textodebalo"/>
    <w:uiPriority w:val="99"/>
    <w:semiHidden/>
    <w:rsid w:val="00D36D79"/>
    <w:rPr>
      <w:rFonts w:ascii="Tahoma" w:eastAsia="Times New Roman" w:hAnsi="Tahoma" w:cs="Tahoma"/>
      <w:sz w:val="16"/>
      <w:szCs w:val="16"/>
      <w:lang w:eastAsia="pt-BR"/>
    </w:rPr>
  </w:style>
  <w:style w:type="character" w:customStyle="1" w:styleId="PargrafodaListaChar">
    <w:name w:val="Parágrafo da Lista Char"/>
    <w:link w:val="PargrafodaLista"/>
    <w:uiPriority w:val="34"/>
    <w:rsid w:val="00D36D79"/>
    <w:rPr>
      <w:rFonts w:ascii="Arial" w:eastAsia="Times New Roman" w:hAnsi="Arial" w:cs="Times New Roman"/>
      <w:sz w:val="24"/>
      <w:szCs w:val="20"/>
      <w:lang w:eastAsia="pt-BR"/>
    </w:rPr>
  </w:style>
  <w:style w:type="paragraph" w:customStyle="1" w:styleId="Default">
    <w:name w:val="Default"/>
    <w:rsid w:val="00D36D79"/>
    <w:pPr>
      <w:autoSpaceDE w:val="0"/>
      <w:autoSpaceDN w:val="0"/>
      <w:adjustRightInd w:val="0"/>
      <w:spacing w:after="0" w:line="240" w:lineRule="auto"/>
    </w:pPr>
    <w:rPr>
      <w:rFonts w:ascii="Calibri" w:hAnsi="Calibri" w:cs="Times New Roman"/>
      <w:color w:val="000000"/>
      <w:sz w:val="24"/>
      <w:szCs w:val="24"/>
    </w:rPr>
  </w:style>
  <w:style w:type="paragraph" w:styleId="SemEspaamento">
    <w:name w:val="No Spacing"/>
    <w:uiPriority w:val="1"/>
    <w:qFormat/>
    <w:rsid w:val="00F8342B"/>
    <w:pPr>
      <w:spacing w:after="0" w:line="240" w:lineRule="auto"/>
      <w:ind w:left="709"/>
      <w:jc w:val="both"/>
    </w:pPr>
    <w:rPr>
      <w:rFonts w:ascii="Arial" w:eastAsia="Times New Roman" w:hAnsi="Arial" w:cs="Times New Roman"/>
      <w:sz w:val="20"/>
      <w:szCs w:val="20"/>
      <w:lang w:eastAsia="pt-BR"/>
    </w:rPr>
  </w:style>
  <w:style w:type="paragraph" w:styleId="Subttulo">
    <w:name w:val="Subtitle"/>
    <w:basedOn w:val="Normal"/>
    <w:next w:val="Normal"/>
    <w:link w:val="SubttuloChar"/>
    <w:uiPriority w:val="11"/>
    <w:qFormat/>
    <w:rsid w:val="00F8342B"/>
    <w:pPr>
      <w:numPr>
        <w:ilvl w:val="1"/>
      </w:numPr>
      <w:spacing w:after="160"/>
      <w:ind w:left="709"/>
    </w:pPr>
    <w:rPr>
      <w:rFonts w:asciiTheme="minorHAnsi" w:eastAsiaTheme="minorEastAsia" w:hAnsiTheme="minorHAnsi" w:cstheme="minorBidi"/>
      <w:color w:val="5A5A5A" w:themeColor="text1" w:themeTint="A5"/>
      <w:spacing w:val="15"/>
      <w:sz w:val="22"/>
      <w:szCs w:val="22"/>
    </w:rPr>
  </w:style>
  <w:style w:type="character" w:customStyle="1" w:styleId="SubttuloChar">
    <w:name w:val="Subtítulo Char"/>
    <w:basedOn w:val="Fontepargpadro"/>
    <w:link w:val="Subttulo"/>
    <w:uiPriority w:val="11"/>
    <w:rsid w:val="00F8342B"/>
    <w:rPr>
      <w:rFonts w:eastAsiaTheme="minorEastAsia"/>
      <w:color w:val="5A5A5A" w:themeColor="text1" w:themeTint="A5"/>
      <w:spacing w:val="15"/>
      <w:lang w:eastAsia="pt-BR"/>
    </w:rPr>
  </w:style>
  <w:style w:type="character" w:styleId="nfaseSutil">
    <w:name w:val="Subtle Emphasis"/>
    <w:basedOn w:val="Fontepargpadro"/>
    <w:uiPriority w:val="19"/>
    <w:qFormat/>
    <w:rsid w:val="00F8342B"/>
    <w:rPr>
      <w:i/>
      <w:iCs/>
      <w:color w:val="404040" w:themeColor="text1" w:themeTint="BF"/>
    </w:rPr>
  </w:style>
  <w:style w:type="character" w:styleId="Hyperlink">
    <w:name w:val="Hyperlink"/>
    <w:basedOn w:val="Fontepargpadro"/>
    <w:uiPriority w:val="99"/>
    <w:semiHidden/>
    <w:unhideWhenUsed/>
    <w:rsid w:val="00CB16CE"/>
    <w:rPr>
      <w:color w:val="0000FF"/>
      <w:u w:val="single"/>
    </w:rPr>
  </w:style>
  <w:style w:type="character" w:styleId="nfase">
    <w:name w:val="Emphasis"/>
    <w:basedOn w:val="Fontepargpadro"/>
    <w:uiPriority w:val="20"/>
    <w:qFormat/>
    <w:rsid w:val="00CB16CE"/>
    <w:rPr>
      <w:i/>
      <w:iCs/>
    </w:rPr>
  </w:style>
  <w:style w:type="table" w:styleId="Tabelacomgrade">
    <w:name w:val="Table Grid"/>
    <w:basedOn w:val="Tabelanormal"/>
    <w:uiPriority w:val="39"/>
    <w:rsid w:val="00883B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basedOn w:val="Normal"/>
    <w:next w:val="Normal"/>
    <w:uiPriority w:val="35"/>
    <w:unhideWhenUsed/>
    <w:qFormat/>
    <w:rsid w:val="00313C68"/>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6070339">
      <w:bodyDiv w:val="1"/>
      <w:marLeft w:val="0"/>
      <w:marRight w:val="0"/>
      <w:marTop w:val="0"/>
      <w:marBottom w:val="0"/>
      <w:divBdr>
        <w:top w:val="none" w:sz="0" w:space="0" w:color="auto"/>
        <w:left w:val="none" w:sz="0" w:space="0" w:color="auto"/>
        <w:bottom w:val="none" w:sz="0" w:space="0" w:color="auto"/>
        <w:right w:val="none" w:sz="0" w:space="0" w:color="auto"/>
      </w:divBdr>
    </w:div>
    <w:div w:id="514542112">
      <w:bodyDiv w:val="1"/>
      <w:marLeft w:val="0"/>
      <w:marRight w:val="0"/>
      <w:marTop w:val="0"/>
      <w:marBottom w:val="0"/>
      <w:divBdr>
        <w:top w:val="none" w:sz="0" w:space="0" w:color="auto"/>
        <w:left w:val="none" w:sz="0" w:space="0" w:color="auto"/>
        <w:bottom w:val="none" w:sz="0" w:space="0" w:color="auto"/>
        <w:right w:val="none" w:sz="0" w:space="0" w:color="auto"/>
      </w:divBdr>
    </w:div>
    <w:div w:id="574437114">
      <w:bodyDiv w:val="1"/>
      <w:marLeft w:val="0"/>
      <w:marRight w:val="0"/>
      <w:marTop w:val="0"/>
      <w:marBottom w:val="0"/>
      <w:divBdr>
        <w:top w:val="none" w:sz="0" w:space="0" w:color="auto"/>
        <w:left w:val="none" w:sz="0" w:space="0" w:color="auto"/>
        <w:bottom w:val="none" w:sz="0" w:space="0" w:color="auto"/>
        <w:right w:val="none" w:sz="0" w:space="0" w:color="auto"/>
      </w:divBdr>
    </w:div>
    <w:div w:id="12558193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mulher500.org.br/alzira-nogueira-reis-1886-1970/" TargetMode="External"/><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6.pn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hyperlink" Target="mailto:admmarvf2@gmail.com" TargetMode="External"/><Relationship Id="rId20" Type="http://schemas.openxmlformats.org/officeDocument/2006/relationships/image" Target="media/image9.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hyperlink" Target="mailto:direcao.mmar@gmail.com" TargetMode="External"/><Relationship Id="rId23" Type="http://schemas.openxmlformats.org/officeDocument/2006/relationships/image" Target="media/image12.jpeg"/><Relationship Id="rId28" Type="http://schemas.openxmlformats.org/officeDocument/2006/relationships/header" Target="header3.xml"/><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jpe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A26B69-07EB-4BEB-97E5-01359AAFCF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170</Pages>
  <Words>51173</Words>
  <Characters>276336</Characters>
  <Application>Microsoft Office Word</Application>
  <DocSecurity>0</DocSecurity>
  <Lines>2302</Lines>
  <Paragraphs>653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326856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Zezé</dc:creator>
  <cp:keywords/>
  <dc:description/>
  <cp:lastModifiedBy>bruno.fivel</cp:lastModifiedBy>
  <cp:revision>3</cp:revision>
  <cp:lastPrinted>2019-12-18T19:46:00Z</cp:lastPrinted>
  <dcterms:created xsi:type="dcterms:W3CDTF">2020-05-27T21:12:00Z</dcterms:created>
  <dcterms:modified xsi:type="dcterms:W3CDTF">2020-05-28T18:38:00Z</dcterms:modified>
</cp:coreProperties>
</file>